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107"/>
        <w:gridCol w:w="3257"/>
        <w:gridCol w:w="3424"/>
      </w:tblGrid>
      <w:tr w:rsidR="00B15565" w:rsidRPr="006231E1" w14:paraId="656D9CB7" w14:textId="77777777" w:rsidTr="007247F2">
        <w:trPr>
          <w:cantSplit/>
          <w:trHeight w:val="1418"/>
        </w:trPr>
        <w:tc>
          <w:tcPr>
            <w:tcW w:w="6357" w:type="dxa"/>
            <w:gridSpan w:val="3"/>
          </w:tcPr>
          <w:p w14:paraId="33E3EF37" w14:textId="77777777" w:rsidR="001F46DD" w:rsidRPr="006231E1" w:rsidRDefault="00793A00" w:rsidP="007247F2">
            <w:pPr>
              <w:pStyle w:val="Rubrik"/>
            </w:pPr>
            <w:bookmarkStart w:id="0" w:name="xx_0Mötesnamn"/>
            <w:bookmarkEnd w:id="0"/>
            <w:r w:rsidRPr="006231E1">
              <w:t xml:space="preserve"> </w:t>
            </w:r>
            <w:r w:rsidR="00050F3D" w:rsidRPr="006231E1">
              <w:t xml:space="preserve">Tjänstemannaberedning till Delregionalt samverkansorgan </w:t>
            </w:r>
          </w:p>
        </w:tc>
        <w:tc>
          <w:tcPr>
            <w:tcW w:w="3424" w:type="dxa"/>
          </w:tcPr>
          <w:p w14:paraId="4A5CCE92" w14:textId="470B439E" w:rsidR="00B15565" w:rsidRPr="007468C7" w:rsidRDefault="007468C7" w:rsidP="00BD761F">
            <w:pPr>
              <w:pStyle w:val="Rubrik"/>
              <w:spacing w:before="360"/>
              <w:rPr>
                <w:rFonts w:ascii="Arial" w:hAnsi="Arial" w:cs="Arial"/>
              </w:rPr>
            </w:pPr>
            <w:r w:rsidRPr="007468C7">
              <w:rPr>
                <w:rFonts w:ascii="Arial" w:hAnsi="Arial" w:cs="Arial"/>
              </w:rPr>
              <w:t>M</w:t>
            </w:r>
            <w:r w:rsidR="00BD761F">
              <w:rPr>
                <w:rFonts w:ascii="Arial" w:hAnsi="Arial" w:cs="Arial"/>
              </w:rPr>
              <w:t>ötes</w:t>
            </w:r>
            <w:r w:rsidRPr="007468C7">
              <w:rPr>
                <w:rFonts w:ascii="Arial" w:hAnsi="Arial" w:cs="Arial"/>
              </w:rPr>
              <w:t>anteckningar</w:t>
            </w:r>
          </w:p>
        </w:tc>
      </w:tr>
      <w:tr w:rsidR="00B15565" w:rsidRPr="006231E1" w14:paraId="690D5808" w14:textId="77777777" w:rsidTr="00DC1E6B">
        <w:trPr>
          <w:cantSplit/>
          <w:trHeight w:val="454"/>
        </w:trPr>
        <w:tc>
          <w:tcPr>
            <w:tcW w:w="3100" w:type="dxa"/>
            <w:gridSpan w:val="2"/>
          </w:tcPr>
          <w:p w14:paraId="392204FA" w14:textId="77777777" w:rsidR="00B15565" w:rsidRPr="006231E1" w:rsidRDefault="00B15565" w:rsidP="00DC1E6B">
            <w:pPr>
              <w:pStyle w:val="Ledtext"/>
              <w:rPr>
                <w:noProof/>
              </w:rPr>
            </w:pPr>
            <w:bookmarkStart w:id="1" w:name="zMötesdatum"/>
            <w:r w:rsidRPr="006231E1">
              <w:t>Sammanträdesdatum</w:t>
            </w:r>
            <w:bookmarkEnd w:id="1"/>
          </w:p>
        </w:tc>
        <w:tc>
          <w:tcPr>
            <w:tcW w:w="6681" w:type="dxa"/>
            <w:gridSpan w:val="2"/>
          </w:tcPr>
          <w:p w14:paraId="6925C542" w14:textId="2EC7745C" w:rsidR="00B15565" w:rsidRPr="006231E1" w:rsidRDefault="004F405B" w:rsidP="00471F87">
            <w:pPr>
              <w:spacing w:before="60"/>
              <w:rPr>
                <w:rFonts w:ascii="Calibri Light" w:hAnsi="Calibri Light" w:cs="Calibri Light"/>
                <w:sz w:val="22"/>
                <w:szCs w:val="22"/>
              </w:rPr>
            </w:pPr>
            <w:r w:rsidRPr="006231E1">
              <w:rPr>
                <w:rFonts w:ascii="Calibri Light" w:hAnsi="Calibri Light" w:cs="Calibri Light"/>
                <w:noProof/>
                <w:sz w:val="22"/>
                <w:szCs w:val="22"/>
              </w:rPr>
              <w:t>20</w:t>
            </w:r>
            <w:r w:rsidR="00E36DA6" w:rsidRPr="006231E1">
              <w:rPr>
                <w:rFonts w:ascii="Calibri Light" w:hAnsi="Calibri Light" w:cs="Calibri Light"/>
                <w:noProof/>
                <w:sz w:val="22"/>
                <w:szCs w:val="22"/>
              </w:rPr>
              <w:t>2</w:t>
            </w:r>
            <w:r w:rsidR="00440CC3">
              <w:rPr>
                <w:rFonts w:ascii="Calibri Light" w:hAnsi="Calibri Light" w:cs="Calibri Light"/>
                <w:noProof/>
                <w:sz w:val="22"/>
                <w:szCs w:val="22"/>
              </w:rPr>
              <w:t>3-0</w:t>
            </w:r>
            <w:r w:rsidR="00471F87">
              <w:rPr>
                <w:rFonts w:ascii="Calibri Light" w:hAnsi="Calibri Light" w:cs="Calibri Light"/>
                <w:noProof/>
                <w:sz w:val="22"/>
                <w:szCs w:val="22"/>
              </w:rPr>
              <w:t>1-27</w:t>
            </w:r>
            <w:r w:rsidR="00D27496" w:rsidRPr="006231E1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 </w:t>
            </w:r>
            <w:r w:rsidR="002A33D8" w:rsidRPr="006231E1">
              <w:rPr>
                <w:rFonts w:ascii="Calibri Light" w:hAnsi="Calibri Light" w:cs="Calibri Light"/>
                <w:sz w:val="22"/>
                <w:szCs w:val="22"/>
              </w:rPr>
              <w:t xml:space="preserve"> kl.</w:t>
            </w:r>
            <w:proofErr w:type="gramStart"/>
            <w:r w:rsidR="00440CC3"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471F87">
              <w:rPr>
                <w:rFonts w:ascii="Calibri Light" w:hAnsi="Calibri Light" w:cs="Calibri Light"/>
                <w:sz w:val="22"/>
                <w:szCs w:val="22"/>
              </w:rPr>
              <w:t>3</w:t>
            </w:r>
            <w:r w:rsidR="00440CC3"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="00471F87">
              <w:rPr>
                <w:rFonts w:ascii="Calibri Light" w:hAnsi="Calibri Light" w:cs="Calibri Light"/>
                <w:sz w:val="22"/>
                <w:szCs w:val="22"/>
              </w:rPr>
              <w:t>00</w:t>
            </w:r>
            <w:r w:rsidR="00796F3C" w:rsidRPr="006231E1">
              <w:rPr>
                <w:rFonts w:ascii="Calibri Light" w:hAnsi="Calibri Light" w:cs="Calibri Light"/>
                <w:sz w:val="22"/>
                <w:szCs w:val="22"/>
              </w:rPr>
              <w:t>-1</w:t>
            </w:r>
            <w:r w:rsidR="00471F87">
              <w:rPr>
                <w:rFonts w:ascii="Calibri Light" w:hAnsi="Calibri Light" w:cs="Calibri Light"/>
                <w:sz w:val="22"/>
                <w:szCs w:val="22"/>
              </w:rPr>
              <w:t>3</w:t>
            </w:r>
            <w:r w:rsidR="00440CC3">
              <w:rPr>
                <w:rFonts w:ascii="Calibri Light" w:hAnsi="Calibri Light" w:cs="Calibri Light"/>
                <w:sz w:val="22"/>
                <w:szCs w:val="22"/>
              </w:rPr>
              <w:t>.30</w:t>
            </w:r>
            <w:proofErr w:type="gramEnd"/>
          </w:p>
        </w:tc>
      </w:tr>
      <w:tr w:rsidR="00B15565" w:rsidRPr="006231E1" w14:paraId="20F096A0" w14:textId="77777777" w:rsidTr="00DC1E6B">
        <w:trPr>
          <w:cantSplit/>
          <w:trHeight w:val="454"/>
        </w:trPr>
        <w:tc>
          <w:tcPr>
            <w:tcW w:w="3100" w:type="dxa"/>
            <w:gridSpan w:val="2"/>
          </w:tcPr>
          <w:p w14:paraId="3FF709B1" w14:textId="77777777" w:rsidR="00F557F6" w:rsidRPr="006231E1" w:rsidRDefault="00B15565" w:rsidP="00DC1E6B">
            <w:pPr>
              <w:pStyle w:val="Ledtext"/>
            </w:pPr>
            <w:bookmarkStart w:id="2" w:name="zTid"/>
            <w:r w:rsidRPr="006231E1">
              <w:t>Plats</w:t>
            </w:r>
            <w:bookmarkEnd w:id="2"/>
          </w:p>
        </w:tc>
        <w:tc>
          <w:tcPr>
            <w:tcW w:w="6681" w:type="dxa"/>
            <w:gridSpan w:val="2"/>
          </w:tcPr>
          <w:p w14:paraId="033B9C87" w14:textId="1A2A15D7" w:rsidR="00C55851" w:rsidRPr="006231E1" w:rsidRDefault="00471F87" w:rsidP="00DC1E6B">
            <w:pPr>
              <w:spacing w:before="6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Teams</w:t>
            </w:r>
          </w:p>
        </w:tc>
      </w:tr>
      <w:tr w:rsidR="003042B7" w:rsidRPr="006231E1" w14:paraId="632955F3" w14:textId="77777777" w:rsidTr="003042B7">
        <w:trPr>
          <w:cantSplit/>
          <w:trHeight w:val="466"/>
        </w:trPr>
        <w:tc>
          <w:tcPr>
            <w:tcW w:w="3100" w:type="dxa"/>
            <w:gridSpan w:val="2"/>
          </w:tcPr>
          <w:p w14:paraId="48CF38B7" w14:textId="77777777" w:rsidR="003042B7" w:rsidRPr="006231E1" w:rsidRDefault="003042B7" w:rsidP="003042B7">
            <w:pPr>
              <w:pStyle w:val="Ledtext"/>
            </w:pPr>
            <w:r w:rsidRPr="006231E1">
              <w:t xml:space="preserve">Ordförande                                 </w:t>
            </w:r>
          </w:p>
        </w:tc>
        <w:tc>
          <w:tcPr>
            <w:tcW w:w="6681" w:type="dxa"/>
            <w:gridSpan w:val="2"/>
          </w:tcPr>
          <w:p w14:paraId="50BFA4FD" w14:textId="15CDB6F0" w:rsidR="003042B7" w:rsidRPr="003B4B2B" w:rsidRDefault="00471F87" w:rsidP="005C12E5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Kristina Degerman, processledare</w:t>
            </w:r>
          </w:p>
        </w:tc>
      </w:tr>
      <w:tr w:rsidR="006231E1" w:rsidRPr="006231E1" w14:paraId="5EA2BAAC" w14:textId="77777777" w:rsidTr="00B048F5">
        <w:trPr>
          <w:cantSplit/>
          <w:trHeight w:val="3237"/>
        </w:trPr>
        <w:tc>
          <w:tcPr>
            <w:tcW w:w="3100" w:type="dxa"/>
            <w:gridSpan w:val="2"/>
          </w:tcPr>
          <w:p w14:paraId="43D33587" w14:textId="77777777" w:rsidR="003042B7" w:rsidRPr="006231E1" w:rsidRDefault="003042B7" w:rsidP="003042B7">
            <w:pPr>
              <w:pStyle w:val="Ledtext"/>
            </w:pPr>
            <w:bookmarkStart w:id="3" w:name="zKallade"/>
            <w:r w:rsidRPr="006231E1">
              <w:t>Deltagare</w:t>
            </w:r>
            <w:bookmarkEnd w:id="3"/>
          </w:p>
        </w:tc>
        <w:tc>
          <w:tcPr>
            <w:tcW w:w="6681" w:type="dxa"/>
            <w:gridSpan w:val="2"/>
          </w:tcPr>
          <w:p w14:paraId="18E85734" w14:textId="482C22DF" w:rsidR="007C69FC" w:rsidRDefault="007468C7" w:rsidP="007C69F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Mattias Olsson, IFO-chef Svedala</w:t>
            </w:r>
          </w:p>
          <w:p w14:paraId="6E9E4A04" w14:textId="1D6B0380" w:rsidR="007468C7" w:rsidRDefault="007468C7" w:rsidP="007C69F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Maria Rosenqvist, IFO-chef Trelleborg</w:t>
            </w:r>
          </w:p>
          <w:p w14:paraId="2D721560" w14:textId="76D14F23" w:rsidR="007468C7" w:rsidRDefault="007468C7" w:rsidP="007C69F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Johan Liffner, kvalitetsansvarig IFO Vellinge</w:t>
            </w:r>
          </w:p>
          <w:p w14:paraId="49CD5413" w14:textId="32C63E35" w:rsidR="007468C7" w:rsidRDefault="007468C7" w:rsidP="007C69F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Malin Gunnarsson, verksamhetsutvecklare IFO Trelleborg</w:t>
            </w:r>
          </w:p>
          <w:p w14:paraId="22257B40" w14:textId="5E247C1A" w:rsidR="007468C7" w:rsidRDefault="007468C7" w:rsidP="007C69F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0429B2D" w14:textId="47A74BEC" w:rsidR="007468C7" w:rsidRPr="00440CC3" w:rsidRDefault="007468C7" w:rsidP="007C69F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1B38284" w14:textId="14F71777" w:rsidR="00440CC3" w:rsidRPr="00440CC3" w:rsidRDefault="00440CC3" w:rsidP="007C69FC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</w:tr>
      <w:tr w:rsidR="002A33D8" w:rsidRPr="006231E1" w14:paraId="6DDA4197" w14:textId="77777777" w:rsidTr="002A33D8">
        <w:trPr>
          <w:cantSplit/>
          <w:trHeight w:val="631"/>
        </w:trPr>
        <w:tc>
          <w:tcPr>
            <w:tcW w:w="9781" w:type="dxa"/>
            <w:gridSpan w:val="4"/>
          </w:tcPr>
          <w:p w14:paraId="23E04596" w14:textId="0CAACF7B" w:rsidR="002A33D8" w:rsidRPr="006231E1" w:rsidRDefault="002A33D8" w:rsidP="002A33D8">
            <w:pPr>
              <w:pStyle w:val="Ledtext"/>
            </w:pPr>
            <w:bookmarkStart w:id="4" w:name="xx_8Telefon"/>
            <w:bookmarkStart w:id="5" w:name="xx_9e_post"/>
            <w:bookmarkEnd w:id="4"/>
            <w:bookmarkEnd w:id="5"/>
          </w:p>
        </w:tc>
      </w:tr>
      <w:tr w:rsidR="006231E1" w:rsidRPr="006231E1" w14:paraId="101B5AFA" w14:textId="77777777" w:rsidTr="006231E1">
        <w:trPr>
          <w:cantSplit/>
          <w:trHeight w:val="202"/>
        </w:trPr>
        <w:tc>
          <w:tcPr>
            <w:tcW w:w="3100" w:type="dxa"/>
            <w:gridSpan w:val="2"/>
          </w:tcPr>
          <w:p w14:paraId="69131D3D" w14:textId="77777777" w:rsidR="002A33D8" w:rsidRPr="006231E1" w:rsidRDefault="002A33D8" w:rsidP="002A33D8">
            <w:pPr>
              <w:pStyle w:val="Ledtext"/>
            </w:pPr>
            <w:r w:rsidRPr="006231E1">
              <w:t>Anmält förhinder</w:t>
            </w:r>
          </w:p>
          <w:p w14:paraId="1D558FD8" w14:textId="77777777" w:rsidR="002A33D8" w:rsidRPr="006231E1" w:rsidRDefault="002A33D8" w:rsidP="003042B7">
            <w:pPr>
              <w:pStyle w:val="Ledtext"/>
            </w:pPr>
          </w:p>
        </w:tc>
        <w:tc>
          <w:tcPr>
            <w:tcW w:w="6681" w:type="dxa"/>
            <w:gridSpan w:val="2"/>
          </w:tcPr>
          <w:p w14:paraId="767C0D69" w14:textId="05CAB1CC" w:rsidR="007468C7" w:rsidRPr="006231E1" w:rsidRDefault="007468C7" w:rsidP="009B44B8">
            <w:pPr>
              <w:spacing w:after="24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Jeanette Horst, Första linjen</w:t>
            </w:r>
            <w:r w:rsidR="009B44B8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r>
              <w:rPr>
                <w:rFonts w:ascii="Calibri Light" w:hAnsi="Calibri Light" w:cs="Calibri Light"/>
                <w:sz w:val="22"/>
                <w:szCs w:val="22"/>
              </w:rPr>
              <w:t>Mattias Rosenqvist, Habilitering</w:t>
            </w:r>
            <w:r w:rsidR="009B44B8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r>
              <w:rPr>
                <w:rFonts w:ascii="Calibri Light" w:hAnsi="Calibri Light" w:cs="Calibri Light"/>
                <w:sz w:val="22"/>
                <w:szCs w:val="22"/>
              </w:rPr>
              <w:t>Roger Eriksson, IFO-chef Vellinge</w:t>
            </w:r>
            <w:r w:rsidR="00F120EB">
              <w:rPr>
                <w:rFonts w:ascii="Calibri Light" w:hAnsi="Calibri Light" w:cs="Calibri Light"/>
                <w:sz w:val="22"/>
                <w:szCs w:val="22"/>
              </w:rPr>
              <w:t>, Per Granvik, Vuxenpsykiatri, Fredrik Löfgren BUP</w:t>
            </w:r>
          </w:p>
        </w:tc>
      </w:tr>
      <w:tr w:rsidR="003042B7" w:rsidRPr="006231E1" w14:paraId="4677CCB3" w14:textId="77777777" w:rsidTr="00654EFD">
        <w:trPr>
          <w:cantSplit/>
          <w:trHeight w:val="144"/>
        </w:trPr>
        <w:tc>
          <w:tcPr>
            <w:tcW w:w="993" w:type="dxa"/>
          </w:tcPr>
          <w:p w14:paraId="047DD69B" w14:textId="6529D5AE" w:rsidR="003042B7" w:rsidRPr="006231E1" w:rsidRDefault="003042B7" w:rsidP="003042B7">
            <w:pPr>
              <w:pStyle w:val="Sidhuvud"/>
              <w:tabs>
                <w:tab w:val="clear" w:pos="4536"/>
                <w:tab w:val="clear" w:pos="9072"/>
              </w:tabs>
              <w:spacing w:line="280" w:lineRule="atLeast"/>
              <w:rPr>
                <w:rFonts w:ascii="Calibri Light" w:hAnsi="Calibri Light" w:cs="Calibri Light"/>
                <w:sz w:val="22"/>
                <w:szCs w:val="22"/>
              </w:rPr>
            </w:pPr>
            <w:bookmarkStart w:id="6" w:name="dd_7Förhinder_anmäls_till"/>
            <w:r w:rsidRPr="006231E1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  <w:p w14:paraId="6A9EAB1C" w14:textId="1B495D1D" w:rsidR="008C1840" w:rsidRPr="006231E1" w:rsidRDefault="008C1840" w:rsidP="00B86010">
            <w:pPr>
              <w:pStyle w:val="Sidhuvud"/>
              <w:tabs>
                <w:tab w:val="clear" w:pos="4536"/>
                <w:tab w:val="clear" w:pos="9072"/>
              </w:tabs>
              <w:spacing w:line="280" w:lineRule="atLeast"/>
              <w:rPr>
                <w:rFonts w:cs="Arial"/>
              </w:rPr>
            </w:pPr>
          </w:p>
        </w:tc>
        <w:tc>
          <w:tcPr>
            <w:tcW w:w="8788" w:type="dxa"/>
            <w:gridSpan w:val="3"/>
          </w:tcPr>
          <w:p w14:paraId="641730DA" w14:textId="21431E82" w:rsidR="003042B7" w:rsidRDefault="009B44B8" w:rsidP="003042B7">
            <w:pPr>
              <w:rPr>
                <w:b/>
              </w:rPr>
            </w:pPr>
            <w:r>
              <w:rPr>
                <w:b/>
              </w:rPr>
              <w:t>Beslut om fördelning av länsgemensamma till insatser inom området för psykisk hälsa och suicidprevention 2023</w:t>
            </w:r>
          </w:p>
          <w:p w14:paraId="0E988256" w14:textId="3FCC925B" w:rsidR="00B86010" w:rsidRDefault="00B86010" w:rsidP="003042B7">
            <w:r w:rsidRPr="00B86010">
              <w:t>Föredragande</w:t>
            </w:r>
            <w:r>
              <w:t>: Johan Liffner och Malin Gunnarsson</w:t>
            </w:r>
          </w:p>
          <w:p w14:paraId="646027FE" w14:textId="77777777" w:rsidR="007741CC" w:rsidRDefault="007741CC" w:rsidP="003042B7"/>
          <w:p w14:paraId="57EB304F" w14:textId="0149D82F" w:rsidR="007741CC" w:rsidRPr="00B86010" w:rsidRDefault="007741CC" w:rsidP="003042B7">
            <w:r>
              <w:t xml:space="preserve">Det regionala beslutet om fördelningen blev </w:t>
            </w:r>
            <w:proofErr w:type="gramStart"/>
            <w:r>
              <w:t>4.498.044</w:t>
            </w:r>
            <w:proofErr w:type="gramEnd"/>
            <w:r>
              <w:t xml:space="preserve"> till delregion sydväst. Medlen är fördelade till samverkan, brukarmedverkan och suicidprevention. Malin Gunnarsson har förhört sig regionalt och den fördelningen som är beslutad av tjänstemannaberedningen behöver inte ändras.</w:t>
            </w:r>
          </w:p>
          <w:p w14:paraId="68BA19AC" w14:textId="77777777" w:rsidR="003042B7" w:rsidRPr="006231E1" w:rsidRDefault="003042B7" w:rsidP="003042B7">
            <w:pPr>
              <w:ind w:left="857"/>
              <w:rPr>
                <w:b/>
              </w:rPr>
            </w:pPr>
          </w:p>
        </w:tc>
      </w:tr>
      <w:tr w:rsidR="003042B7" w:rsidRPr="006231E1" w14:paraId="37699D24" w14:textId="77777777" w:rsidTr="00654EFD">
        <w:trPr>
          <w:cantSplit/>
          <w:trHeight w:val="144"/>
        </w:trPr>
        <w:tc>
          <w:tcPr>
            <w:tcW w:w="993" w:type="dxa"/>
          </w:tcPr>
          <w:p w14:paraId="7CF4DA79" w14:textId="77777777" w:rsidR="003042B7" w:rsidRPr="006231E1" w:rsidRDefault="003042B7" w:rsidP="003042B7">
            <w:pPr>
              <w:pStyle w:val="Sidhuvud"/>
              <w:tabs>
                <w:tab w:val="clear" w:pos="4536"/>
                <w:tab w:val="clear" w:pos="9072"/>
              </w:tabs>
              <w:spacing w:line="28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6231E1">
              <w:rPr>
                <w:rFonts w:ascii="Calibri Light" w:hAnsi="Calibri Light" w:cs="Calibri Light"/>
                <w:sz w:val="22"/>
                <w:szCs w:val="22"/>
              </w:rPr>
              <w:lastRenderedPageBreak/>
              <w:t>2.</w:t>
            </w:r>
          </w:p>
          <w:p w14:paraId="7FA9BB8B" w14:textId="77777777" w:rsidR="003042B7" w:rsidRPr="006231E1" w:rsidRDefault="003042B7" w:rsidP="00B86010">
            <w:pPr>
              <w:pStyle w:val="Sidhuvud"/>
              <w:tabs>
                <w:tab w:val="clear" w:pos="4536"/>
                <w:tab w:val="clear" w:pos="9072"/>
              </w:tabs>
              <w:spacing w:line="280" w:lineRule="atLeast"/>
              <w:rPr>
                <w:rFonts w:cs="Arial"/>
              </w:rPr>
            </w:pPr>
          </w:p>
        </w:tc>
        <w:tc>
          <w:tcPr>
            <w:tcW w:w="8788" w:type="dxa"/>
            <w:gridSpan w:val="3"/>
          </w:tcPr>
          <w:p w14:paraId="7D7FE58E" w14:textId="2B793AC7" w:rsidR="008C1840" w:rsidRDefault="00B86010" w:rsidP="008C1840">
            <w:pPr>
              <w:rPr>
                <w:b/>
              </w:rPr>
            </w:pPr>
            <w:r>
              <w:rPr>
                <w:b/>
              </w:rPr>
              <w:t xml:space="preserve">Beslut tjänstemannaberedning </w:t>
            </w:r>
            <w:proofErr w:type="spellStart"/>
            <w:r>
              <w:rPr>
                <w:b/>
              </w:rPr>
              <w:t>ang</w:t>
            </w:r>
            <w:proofErr w:type="spellEnd"/>
            <w:r>
              <w:rPr>
                <w:b/>
              </w:rPr>
              <w:t xml:space="preserve"> fördelning av delregionala medel 2023</w:t>
            </w:r>
          </w:p>
          <w:p w14:paraId="4F4CDFD3" w14:textId="0805B427" w:rsidR="00B86010" w:rsidRDefault="00B86010" w:rsidP="00B8601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Föredragande: </w:t>
            </w:r>
            <w:r w:rsidR="007F4A34">
              <w:rPr>
                <w:rFonts w:ascii="Calibri Light" w:hAnsi="Calibri Light" w:cs="Calibri Light"/>
              </w:rPr>
              <w:t>Kristina Degerman</w:t>
            </w:r>
          </w:p>
          <w:p w14:paraId="7E243188" w14:textId="77777777" w:rsidR="00B86010" w:rsidRDefault="00B86010" w:rsidP="00B86010">
            <w:pPr>
              <w:rPr>
                <w:rFonts w:ascii="Calibri Light" w:hAnsi="Calibri Light" w:cs="Calibri Light"/>
              </w:rPr>
            </w:pPr>
          </w:p>
          <w:p w14:paraId="1E6AC782" w14:textId="6262FEF0" w:rsidR="00AD425D" w:rsidRPr="00B86010" w:rsidRDefault="00AD425D" w:rsidP="00B8601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Tjänstemannaberedningen har tagit beslut om fördelning av </w:t>
            </w:r>
            <w:proofErr w:type="gramStart"/>
            <w:r>
              <w:rPr>
                <w:rFonts w:ascii="Calibri Light" w:hAnsi="Calibri Light" w:cs="Calibri Light"/>
              </w:rPr>
              <w:t>3.965.000</w:t>
            </w:r>
            <w:proofErr w:type="gramEnd"/>
            <w:r>
              <w:rPr>
                <w:rFonts w:ascii="Calibri Light" w:hAnsi="Calibri Light" w:cs="Calibri Light"/>
              </w:rPr>
              <w:t xml:space="preserve"> </w:t>
            </w:r>
          </w:p>
          <w:p w14:paraId="533374E6" w14:textId="77777777" w:rsidR="00B86010" w:rsidRPr="00AD425D" w:rsidRDefault="00B86010" w:rsidP="00B86010">
            <w:pPr>
              <w:rPr>
                <w:rFonts w:ascii="Calibri Light" w:hAnsi="Calibri Light" w:cs="Calibri Light"/>
                <w:i/>
              </w:rPr>
            </w:pPr>
            <w:r w:rsidRPr="00AD425D">
              <w:rPr>
                <w:rFonts w:ascii="Calibri Light" w:hAnsi="Calibri Light" w:cs="Calibri Light"/>
                <w:i/>
              </w:rPr>
              <w:t>Presenterades ett förslag på aktiviteter för de delregionala medlen för 2023.</w:t>
            </w:r>
          </w:p>
          <w:p w14:paraId="78186DD3" w14:textId="77777777" w:rsidR="00B86010" w:rsidRPr="00AD425D" w:rsidRDefault="00B86010" w:rsidP="00B86010">
            <w:pPr>
              <w:rPr>
                <w:rFonts w:ascii="Calibri Light" w:hAnsi="Calibri Light" w:cs="Calibri Light"/>
                <w:i/>
              </w:rPr>
            </w:pPr>
            <w:r w:rsidRPr="00AD425D">
              <w:rPr>
                <w:rFonts w:ascii="Calibri Light" w:hAnsi="Calibri Light" w:cs="Calibri Light"/>
                <w:b/>
                <w:bCs/>
                <w:i/>
              </w:rPr>
              <w:t>Beslut</w:t>
            </w:r>
            <w:r w:rsidRPr="00AD425D">
              <w:rPr>
                <w:rFonts w:ascii="Calibri Light" w:hAnsi="Calibri Light" w:cs="Calibri Light"/>
                <w:i/>
              </w:rPr>
              <w:t>: Under förutsättning att delregionen får medel så sker fördelningen enligt bifogat förslag.</w:t>
            </w:r>
          </w:p>
          <w:p w14:paraId="164D64BC" w14:textId="127C744E" w:rsidR="00B86010" w:rsidRDefault="00B86010" w:rsidP="008C1840"/>
          <w:p w14:paraId="60E36605" w14:textId="2C20CD9F" w:rsidR="007F4A34" w:rsidRDefault="007741CC" w:rsidP="008C1840">
            <w:r>
              <w:t xml:space="preserve">Styrgruppen föreslår att det lyfts till Tjänstemannaberedningen att resterande medel </w:t>
            </w:r>
            <w:r w:rsidR="00C26F05">
              <w:t>används till</w:t>
            </w:r>
            <w:r w:rsidR="0008654C">
              <w:t xml:space="preserve"> de verksamhetsutvecklare som är sammankallande i samverkansforumen</w:t>
            </w:r>
            <w:bookmarkStart w:id="7" w:name="_GoBack"/>
            <w:bookmarkEnd w:id="7"/>
          </w:p>
          <w:p w14:paraId="6B77B0CF" w14:textId="77777777" w:rsidR="00D53EC2" w:rsidRDefault="00D53EC2" w:rsidP="008C1840"/>
          <w:p w14:paraId="69C6EAFC" w14:textId="02CA6B22" w:rsidR="00D53EC2" w:rsidRPr="00AD425D" w:rsidRDefault="00D53EC2" w:rsidP="008C1840">
            <w:r>
              <w:t>Förslag från Maria Rosenquist att de beslutade medlen till införande av Skottlandsmodellen</w:t>
            </w:r>
            <w:r w:rsidR="00EE1A5B">
              <w:t xml:space="preserve"> fördelas på en arbetsgrupp från BUP, skola och socialtjänst för att underlätta implementeringen av metoden. Kontakt tas med de övriga enheterna.</w:t>
            </w:r>
          </w:p>
          <w:p w14:paraId="09DB26BB" w14:textId="64D0BA3C" w:rsidR="00C555E9" w:rsidRPr="006231E1" w:rsidRDefault="00C555E9" w:rsidP="008C1840"/>
        </w:tc>
      </w:tr>
      <w:tr w:rsidR="003042B7" w:rsidRPr="006231E1" w14:paraId="3566D6D5" w14:textId="77777777" w:rsidTr="00654EFD">
        <w:trPr>
          <w:cantSplit/>
          <w:trHeight w:val="144"/>
        </w:trPr>
        <w:tc>
          <w:tcPr>
            <w:tcW w:w="993" w:type="dxa"/>
          </w:tcPr>
          <w:p w14:paraId="69BE334F" w14:textId="1B9FA1F5" w:rsidR="003042B7" w:rsidRPr="006231E1" w:rsidRDefault="003042B7" w:rsidP="003042B7">
            <w:pPr>
              <w:pStyle w:val="Sidhuvud"/>
              <w:tabs>
                <w:tab w:val="clear" w:pos="4536"/>
                <w:tab w:val="clear" w:pos="9072"/>
              </w:tabs>
              <w:spacing w:line="28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6231E1">
              <w:rPr>
                <w:rFonts w:ascii="Calibri Light" w:hAnsi="Calibri Light" w:cs="Calibri Light"/>
                <w:sz w:val="22"/>
                <w:szCs w:val="22"/>
              </w:rPr>
              <w:t>3.</w:t>
            </w:r>
          </w:p>
          <w:p w14:paraId="2104C375" w14:textId="77777777" w:rsidR="00BC60A6" w:rsidRPr="006231E1" w:rsidRDefault="00BC60A6" w:rsidP="00105A7B">
            <w:pPr>
              <w:pStyle w:val="Sidhuvud"/>
              <w:tabs>
                <w:tab w:val="clear" w:pos="4536"/>
                <w:tab w:val="clear" w:pos="9072"/>
              </w:tabs>
              <w:spacing w:line="280" w:lineRule="atLeast"/>
              <w:rPr>
                <w:rFonts w:cs="Arial"/>
              </w:rPr>
            </w:pPr>
          </w:p>
        </w:tc>
        <w:tc>
          <w:tcPr>
            <w:tcW w:w="8788" w:type="dxa"/>
            <w:gridSpan w:val="3"/>
          </w:tcPr>
          <w:p w14:paraId="15A2AD4C" w14:textId="6907D96F" w:rsidR="008C1840" w:rsidRDefault="00105A7B" w:rsidP="008C1840">
            <w:pPr>
              <w:rPr>
                <w:b/>
              </w:rPr>
            </w:pPr>
            <w:r>
              <w:rPr>
                <w:b/>
              </w:rPr>
              <w:t>Rapport samverkansgrupp barn och unga</w:t>
            </w:r>
          </w:p>
          <w:p w14:paraId="0A55F94A" w14:textId="77777777" w:rsidR="000661D9" w:rsidRDefault="008C1840" w:rsidP="00105A7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231E1">
              <w:rPr>
                <w:rFonts w:ascii="Calibri Light" w:hAnsi="Calibri Light" w:cs="Calibri Light"/>
                <w:sz w:val="22"/>
                <w:szCs w:val="22"/>
              </w:rPr>
              <w:t xml:space="preserve">Föredragande: </w:t>
            </w:r>
            <w:r w:rsidR="00105A7B">
              <w:rPr>
                <w:rFonts w:ascii="Calibri Light" w:hAnsi="Calibri Light" w:cs="Calibri Light"/>
                <w:sz w:val="22"/>
                <w:szCs w:val="22"/>
              </w:rPr>
              <w:t>Johan Liffner</w:t>
            </w:r>
          </w:p>
          <w:p w14:paraId="589B76F3" w14:textId="77777777" w:rsidR="00F120EB" w:rsidRDefault="00F120EB" w:rsidP="00105A7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3A393B9" w14:textId="4FE833F4" w:rsidR="00F120EB" w:rsidRPr="006231E1" w:rsidRDefault="00F120EB" w:rsidP="00105A7B"/>
        </w:tc>
      </w:tr>
      <w:tr w:rsidR="006231E1" w:rsidRPr="006231E1" w14:paraId="46132E33" w14:textId="77777777" w:rsidTr="006231E1">
        <w:trPr>
          <w:cantSplit/>
          <w:trHeight w:val="1009"/>
        </w:trPr>
        <w:tc>
          <w:tcPr>
            <w:tcW w:w="993" w:type="dxa"/>
          </w:tcPr>
          <w:p w14:paraId="454C6CD0" w14:textId="25A25387" w:rsidR="00972375" w:rsidRPr="006231E1" w:rsidRDefault="008C1840" w:rsidP="00972375">
            <w:pPr>
              <w:pStyle w:val="Sidhuvud"/>
              <w:tabs>
                <w:tab w:val="clear" w:pos="4536"/>
                <w:tab w:val="clear" w:pos="9072"/>
              </w:tabs>
              <w:spacing w:line="280" w:lineRule="atLeast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  <w:r w:rsidR="00972375" w:rsidRPr="006231E1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1FF753B0" w14:textId="6761B194" w:rsidR="00972375" w:rsidRPr="006231E1" w:rsidRDefault="00972375" w:rsidP="00972375">
            <w:pPr>
              <w:pStyle w:val="Sidhuvud"/>
              <w:tabs>
                <w:tab w:val="clear" w:pos="4536"/>
                <w:tab w:val="clear" w:pos="9072"/>
              </w:tabs>
              <w:spacing w:line="280" w:lineRule="atLeast"/>
              <w:rPr>
                <w:rFonts w:cs="Arial"/>
              </w:rPr>
            </w:pPr>
          </w:p>
        </w:tc>
        <w:tc>
          <w:tcPr>
            <w:tcW w:w="8788" w:type="dxa"/>
            <w:gridSpan w:val="3"/>
          </w:tcPr>
          <w:p w14:paraId="1522A3AE" w14:textId="77777777" w:rsidR="00EC53DD" w:rsidRDefault="00EC53DD" w:rsidP="00EC53DD">
            <w:pPr>
              <w:rPr>
                <w:b/>
                <w:bCs/>
              </w:rPr>
            </w:pPr>
            <w:r>
              <w:rPr>
                <w:b/>
                <w:bCs/>
              </w:rPr>
              <w:t>Rapport Samverkansgrupp Psykisk hälsa vuxna</w:t>
            </w:r>
          </w:p>
          <w:p w14:paraId="2D172D3E" w14:textId="256D2643" w:rsidR="008C1840" w:rsidRPr="00EC53DD" w:rsidRDefault="00EC53DD" w:rsidP="00EC53D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C53DD">
              <w:rPr>
                <w:bCs/>
              </w:rPr>
              <w:t>Malin Gunnarsson</w:t>
            </w:r>
            <w:r w:rsidR="008C1840" w:rsidRPr="00EC53D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01BB6C2A" w14:textId="77777777" w:rsidR="002C38CC" w:rsidRDefault="002C38CC" w:rsidP="0097237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C8F71F3" w14:textId="77777777" w:rsidR="00796F3C" w:rsidRPr="006231E1" w:rsidRDefault="00796F3C" w:rsidP="008C1840"/>
        </w:tc>
      </w:tr>
      <w:tr w:rsidR="00EC53DD" w:rsidRPr="006231E1" w14:paraId="57B99A57" w14:textId="77777777" w:rsidTr="006231E1">
        <w:trPr>
          <w:cantSplit/>
          <w:trHeight w:val="1009"/>
        </w:trPr>
        <w:tc>
          <w:tcPr>
            <w:tcW w:w="993" w:type="dxa"/>
          </w:tcPr>
          <w:p w14:paraId="17D124E1" w14:textId="0662CD82" w:rsidR="00EC53DD" w:rsidRDefault="00EC53DD" w:rsidP="00972375">
            <w:pPr>
              <w:pStyle w:val="Sidhuvud"/>
              <w:tabs>
                <w:tab w:val="clear" w:pos="4536"/>
                <w:tab w:val="clear" w:pos="9072"/>
              </w:tabs>
              <w:spacing w:line="280" w:lineRule="atLeast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5.</w:t>
            </w:r>
          </w:p>
        </w:tc>
        <w:tc>
          <w:tcPr>
            <w:tcW w:w="8788" w:type="dxa"/>
            <w:gridSpan w:val="3"/>
          </w:tcPr>
          <w:p w14:paraId="3B51C4E9" w14:textId="77777777" w:rsidR="00EC53DD" w:rsidRDefault="00EC53DD" w:rsidP="00EC53DD">
            <w:pPr>
              <w:rPr>
                <w:b/>
                <w:bCs/>
              </w:rPr>
            </w:pPr>
            <w:r>
              <w:rPr>
                <w:b/>
                <w:bCs/>
              </w:rPr>
              <w:t>Övrigt</w:t>
            </w:r>
          </w:p>
          <w:p w14:paraId="4D808D4D" w14:textId="51C7DE37" w:rsidR="00C26F05" w:rsidRPr="00C26F05" w:rsidRDefault="00C26F05" w:rsidP="00EC53DD">
            <w:pPr>
              <w:rPr>
                <w:bCs/>
              </w:rPr>
            </w:pPr>
          </w:p>
        </w:tc>
      </w:tr>
      <w:bookmarkEnd w:id="6"/>
    </w:tbl>
    <w:p w14:paraId="5806685B" w14:textId="77777777" w:rsidR="00B15565" w:rsidRPr="006231E1" w:rsidRDefault="00B15565" w:rsidP="00956FAF"/>
    <w:sectPr w:rsidR="00B15565" w:rsidRPr="006231E1" w:rsidSect="00C139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97" w:right="2552" w:bottom="1701" w:left="1928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3980E" w14:textId="77777777" w:rsidR="00E66366" w:rsidRDefault="00E66366" w:rsidP="00B04EBA">
      <w:r>
        <w:separator/>
      </w:r>
    </w:p>
  </w:endnote>
  <w:endnote w:type="continuationSeparator" w:id="0">
    <w:p w14:paraId="27A9BA07" w14:textId="77777777" w:rsidR="00E66366" w:rsidRDefault="00E66366" w:rsidP="00B04EBA">
      <w:r>
        <w:continuationSeparator/>
      </w:r>
    </w:p>
  </w:endnote>
  <w:endnote w:type="continuationNotice" w:id="1">
    <w:p w14:paraId="33BF48DE" w14:textId="77777777" w:rsidR="00E66366" w:rsidRDefault="00E663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A5560" w14:textId="77777777" w:rsidR="008E1602" w:rsidRDefault="008E1602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642AF" w14:textId="77777777" w:rsidR="008E1602" w:rsidRDefault="008E1602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3D736" w14:textId="4FF50A5B" w:rsidR="008E1602" w:rsidRDefault="00332923">
    <w:pPr>
      <w:pStyle w:val="Sidfot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575C113" wp14:editId="7B6E425E">
              <wp:simplePos x="0" y="0"/>
              <wp:positionH relativeFrom="column">
                <wp:posOffset>-800100</wp:posOffset>
              </wp:positionH>
              <wp:positionV relativeFrom="paragraph">
                <wp:posOffset>-2038985</wp:posOffset>
              </wp:positionV>
              <wp:extent cx="283845" cy="1828800"/>
              <wp:effectExtent l="0" t="0" r="0" b="0"/>
              <wp:wrapTight wrapText="bothSides">
                <wp:wrapPolygon edited="0">
                  <wp:start x="-580" y="0"/>
                  <wp:lineTo x="-580" y="21600"/>
                  <wp:lineTo x="22180" y="21600"/>
                  <wp:lineTo x="22180" y="0"/>
                  <wp:lineTo x="-580" y="0"/>
                </wp:wrapPolygon>
              </wp:wrapTight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CDB6E" w14:textId="77777777" w:rsidR="008E1602" w:rsidRDefault="008E1602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5C1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3pt;margin-top:-160.55pt;width:22.3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" o:allowincell="f" filled="f" stroked="f">
              <v:textbox style="layout-flow:vertical;mso-layout-flow-alt:bottom-to-top">
                <w:txbxContent>
                  <w:p w14:paraId="417CDB6E" w14:textId="77777777" w:rsidR="008E1602" w:rsidRDefault="008E1602">
                    <w:pPr>
                      <w:rPr>
                        <w:rFonts w:ascii="Arial" w:hAnsi="Arial"/>
                        <w:sz w:val="14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605EB" w14:textId="77777777" w:rsidR="00E66366" w:rsidRDefault="00E66366" w:rsidP="00B04EBA">
      <w:r>
        <w:separator/>
      </w:r>
    </w:p>
  </w:footnote>
  <w:footnote w:type="continuationSeparator" w:id="0">
    <w:p w14:paraId="03CE4794" w14:textId="77777777" w:rsidR="00E66366" w:rsidRDefault="00E66366" w:rsidP="00B04EBA">
      <w:r>
        <w:continuationSeparator/>
      </w:r>
    </w:p>
  </w:footnote>
  <w:footnote w:type="continuationNotice" w:id="1">
    <w:p w14:paraId="62D97717" w14:textId="77777777" w:rsidR="00E66366" w:rsidRDefault="00E663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8E74F" w14:textId="77777777" w:rsidR="008E1602" w:rsidRDefault="008E160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6ECCF" w14:textId="77777777" w:rsidR="008E1602" w:rsidRDefault="008E1602" w:rsidP="00EB44FC">
    <w:pPr>
      <w:pStyle w:val="Sidhuvud"/>
      <w:tabs>
        <w:tab w:val="clear" w:pos="9072"/>
      </w:tabs>
      <w:ind w:left="-1134" w:right="-1034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08654C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08654C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  <w:p w14:paraId="133797BF" w14:textId="77777777" w:rsidR="008E1602" w:rsidRDefault="008E1602">
    <w:pPr>
      <w:pStyle w:val="Sidhuvud"/>
      <w:ind w:left="-1134"/>
    </w:pPr>
  </w:p>
  <w:p w14:paraId="56C525FE" w14:textId="77777777" w:rsidR="008E1602" w:rsidRDefault="008E1602">
    <w:pPr>
      <w:pStyle w:val="Sidhuvud"/>
      <w:ind w:left="-1134"/>
    </w:pPr>
  </w:p>
  <w:p w14:paraId="644F7689" w14:textId="77777777" w:rsidR="008E1602" w:rsidRDefault="008E1602">
    <w:pPr>
      <w:pStyle w:val="Sidhuvud"/>
      <w:ind w:left="-1134"/>
    </w:pPr>
  </w:p>
  <w:p w14:paraId="578349DF" w14:textId="77777777" w:rsidR="008E1602" w:rsidRDefault="008E1602">
    <w:pPr>
      <w:pStyle w:val="Sidhuvud"/>
      <w:ind w:left="-11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7" w:type="dxa"/>
      <w:tblInd w:w="-10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4"/>
      <w:gridCol w:w="7823"/>
      <w:gridCol w:w="870"/>
    </w:tblGrid>
    <w:tr w:rsidR="008E1602" w14:paraId="1508E349" w14:textId="77777777" w:rsidTr="00534CB7">
      <w:trPr>
        <w:trHeight w:hRule="exact" w:val="964"/>
      </w:trPr>
      <w:tc>
        <w:tcPr>
          <w:tcW w:w="1064" w:type="dxa"/>
        </w:tcPr>
        <w:p w14:paraId="03C03D89" w14:textId="2DCA3E13" w:rsidR="008E1602" w:rsidRDefault="00332923" w:rsidP="00EB11B1">
          <w:pPr>
            <w:pStyle w:val="Sidhuvud"/>
          </w:pPr>
          <w:bookmarkStart w:id="8" w:name="zhLogo"/>
          <w:r>
            <w:rPr>
              <w:noProof/>
            </w:rPr>
            <w:drawing>
              <wp:inline distT="0" distB="0" distL="0" distR="0" wp14:anchorId="226F8ABF" wp14:editId="40AC51C8">
                <wp:extent cx="554990" cy="639445"/>
                <wp:effectExtent l="0" t="0" r="0" b="8255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4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8"/>
        </w:p>
      </w:tc>
      <w:tc>
        <w:tcPr>
          <w:tcW w:w="7823" w:type="dxa"/>
          <w:vMerge w:val="restart"/>
          <w:vAlign w:val="bottom"/>
        </w:tcPr>
        <w:p w14:paraId="010563E0" w14:textId="77777777" w:rsidR="008E1602" w:rsidRDefault="008E1602">
          <w:pPr>
            <w:pStyle w:val="Sidhuvud"/>
            <w:rPr>
              <w:rFonts w:ascii="Arial" w:hAnsi="Arial"/>
              <w:noProof/>
              <w:sz w:val="18"/>
            </w:rPr>
          </w:pPr>
          <w:bookmarkStart w:id="9" w:name="zhLogo0"/>
        </w:p>
        <w:bookmarkEnd w:id="9"/>
        <w:p w14:paraId="46D53735" w14:textId="03654F59" w:rsidR="008E1602" w:rsidRDefault="008E1602" w:rsidP="007458B8">
          <w:pPr>
            <w:pStyle w:val="Sidhuvud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                                                                  </w:t>
          </w:r>
          <w:r w:rsidR="00332923">
            <w:rPr>
              <w:noProof/>
            </w:rPr>
            <w:drawing>
              <wp:inline distT="0" distB="0" distL="0" distR="0" wp14:anchorId="2C2A7FCE" wp14:editId="5BF93B50">
                <wp:extent cx="1321435" cy="607695"/>
                <wp:effectExtent l="0" t="0" r="0" b="1905"/>
                <wp:docPr id="2" name="Bildobjekt 1" descr="Koncernloggan med frizon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Koncernloggan med frizon.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4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0" w:type="dxa"/>
          <w:vMerge w:val="restart"/>
          <w:vAlign w:val="bottom"/>
        </w:tcPr>
        <w:p w14:paraId="7CB3B3E2" w14:textId="77777777" w:rsidR="008E1602" w:rsidRDefault="008E1602" w:rsidP="00EB11B1">
          <w:pPr>
            <w:pStyle w:val="Sidhuvud"/>
            <w:jc w:val="right"/>
            <w:rPr>
              <w:rFonts w:ascii="Verdana" w:hAnsi="Verdana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08654C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08654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8E1602" w14:paraId="4EA32E6A" w14:textId="77777777" w:rsidTr="00534CB7">
      <w:trPr>
        <w:trHeight w:hRule="exact" w:val="57"/>
      </w:trPr>
      <w:tc>
        <w:tcPr>
          <w:tcW w:w="1064" w:type="dxa"/>
        </w:tcPr>
        <w:p w14:paraId="11041681" w14:textId="77777777" w:rsidR="008E1602" w:rsidRDefault="008E1602" w:rsidP="00EB11B1">
          <w:pPr>
            <w:pStyle w:val="Sidhuvud"/>
          </w:pPr>
        </w:p>
      </w:tc>
      <w:tc>
        <w:tcPr>
          <w:tcW w:w="7823" w:type="dxa"/>
          <w:vMerge/>
          <w:vAlign w:val="bottom"/>
        </w:tcPr>
        <w:p w14:paraId="64E00211" w14:textId="77777777" w:rsidR="008E1602" w:rsidRDefault="008E1602" w:rsidP="00EB11B1">
          <w:pPr>
            <w:pStyle w:val="Sidhuvud"/>
            <w:rPr>
              <w:rFonts w:ascii="Arial" w:hAnsi="Arial"/>
              <w:sz w:val="18"/>
            </w:rPr>
          </w:pPr>
        </w:p>
      </w:tc>
      <w:tc>
        <w:tcPr>
          <w:tcW w:w="870" w:type="dxa"/>
          <w:vMerge/>
          <w:vAlign w:val="bottom"/>
        </w:tcPr>
        <w:p w14:paraId="00BC30A7" w14:textId="77777777" w:rsidR="008E1602" w:rsidRDefault="008E1602" w:rsidP="00EB11B1">
          <w:pPr>
            <w:pStyle w:val="Sidhuvud"/>
            <w:jc w:val="right"/>
            <w:rPr>
              <w:rStyle w:val="Sidnummer"/>
            </w:rPr>
          </w:pPr>
        </w:p>
      </w:tc>
    </w:tr>
  </w:tbl>
  <w:p w14:paraId="653877BE" w14:textId="77777777" w:rsidR="008E1602" w:rsidRDefault="008E1602" w:rsidP="00EB11B1">
    <w:pPr>
      <w:pStyle w:val="Sidhuvud"/>
    </w:pPr>
    <w:r>
      <w:rPr>
        <w:noProof/>
      </w:rPr>
      <w:t xml:space="preserve">                                                   </w:t>
    </w:r>
  </w:p>
  <w:p w14:paraId="42569428" w14:textId="77777777" w:rsidR="008E1602" w:rsidRDefault="008E160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4B53"/>
    <w:multiLevelType w:val="hybridMultilevel"/>
    <w:tmpl w:val="F6C8FD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66778"/>
    <w:multiLevelType w:val="hybridMultilevel"/>
    <w:tmpl w:val="5A5A9E1C"/>
    <w:lvl w:ilvl="0" w:tplc="9E70DCFE">
      <w:numFmt w:val="bullet"/>
      <w:lvlText w:val="-"/>
      <w:lvlJc w:val="left"/>
      <w:pPr>
        <w:ind w:left="857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" w15:restartNumberingAfterBreak="0">
    <w:nsid w:val="128B083D"/>
    <w:multiLevelType w:val="hybridMultilevel"/>
    <w:tmpl w:val="70EA55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66A7A"/>
    <w:multiLevelType w:val="hybridMultilevel"/>
    <w:tmpl w:val="51324F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4176A"/>
    <w:multiLevelType w:val="hybridMultilevel"/>
    <w:tmpl w:val="30AA562C"/>
    <w:lvl w:ilvl="0" w:tplc="430C9F3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9217D"/>
    <w:multiLevelType w:val="hybridMultilevel"/>
    <w:tmpl w:val="8D104412"/>
    <w:lvl w:ilvl="0" w:tplc="9E70DCF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4682F"/>
    <w:multiLevelType w:val="hybridMultilevel"/>
    <w:tmpl w:val="4D841E58"/>
    <w:lvl w:ilvl="0" w:tplc="82207A9A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12CCE"/>
    <w:multiLevelType w:val="hybridMultilevel"/>
    <w:tmpl w:val="09044A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28CB"/>
    <w:multiLevelType w:val="hybridMultilevel"/>
    <w:tmpl w:val="564C02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D1632"/>
    <w:multiLevelType w:val="hybridMultilevel"/>
    <w:tmpl w:val="6600998C"/>
    <w:lvl w:ilvl="0" w:tplc="9E70DCF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6433C"/>
    <w:multiLevelType w:val="hybridMultilevel"/>
    <w:tmpl w:val="183E4270"/>
    <w:lvl w:ilvl="0" w:tplc="7A5A2D2A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76367"/>
    <w:multiLevelType w:val="hybridMultilevel"/>
    <w:tmpl w:val="462A09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C6BC8"/>
    <w:multiLevelType w:val="multilevel"/>
    <w:tmpl w:val="267E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4008D6"/>
    <w:multiLevelType w:val="hybridMultilevel"/>
    <w:tmpl w:val="EEF0208E"/>
    <w:lvl w:ilvl="0" w:tplc="A8BA6D64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14088"/>
    <w:multiLevelType w:val="hybridMultilevel"/>
    <w:tmpl w:val="52F26D16"/>
    <w:lvl w:ilvl="0" w:tplc="DB20EC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E4B11"/>
    <w:multiLevelType w:val="hybridMultilevel"/>
    <w:tmpl w:val="EB6645E0"/>
    <w:lvl w:ilvl="0" w:tplc="9E70DCF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24E8B"/>
    <w:multiLevelType w:val="hybridMultilevel"/>
    <w:tmpl w:val="D7322F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D7AA4"/>
    <w:multiLevelType w:val="hybridMultilevel"/>
    <w:tmpl w:val="A09278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4608F"/>
    <w:multiLevelType w:val="hybridMultilevel"/>
    <w:tmpl w:val="25AECCB4"/>
    <w:lvl w:ilvl="0" w:tplc="D03882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25BD4"/>
    <w:multiLevelType w:val="hybridMultilevel"/>
    <w:tmpl w:val="3BF0BF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960CD"/>
    <w:multiLevelType w:val="hybridMultilevel"/>
    <w:tmpl w:val="C6F89B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95FA6"/>
    <w:multiLevelType w:val="hybridMultilevel"/>
    <w:tmpl w:val="08C83BB2"/>
    <w:lvl w:ilvl="0" w:tplc="82207A9A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A66C3"/>
    <w:multiLevelType w:val="hybridMultilevel"/>
    <w:tmpl w:val="239EEC6C"/>
    <w:lvl w:ilvl="0" w:tplc="9E86E4A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D5E15"/>
    <w:multiLevelType w:val="hybridMultilevel"/>
    <w:tmpl w:val="8A6272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61610"/>
    <w:multiLevelType w:val="hybridMultilevel"/>
    <w:tmpl w:val="213411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7669D"/>
    <w:multiLevelType w:val="hybridMultilevel"/>
    <w:tmpl w:val="ED629120"/>
    <w:lvl w:ilvl="0" w:tplc="E6B6949E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31EF7"/>
    <w:multiLevelType w:val="hybridMultilevel"/>
    <w:tmpl w:val="49EAE54A"/>
    <w:lvl w:ilvl="0" w:tplc="9E70DCF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C6F50"/>
    <w:multiLevelType w:val="hybridMultilevel"/>
    <w:tmpl w:val="8F0404B0"/>
    <w:lvl w:ilvl="0" w:tplc="DE5031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13"/>
  </w:num>
  <w:num w:numId="4">
    <w:abstractNumId w:val="14"/>
  </w:num>
  <w:num w:numId="5">
    <w:abstractNumId w:val="25"/>
  </w:num>
  <w:num w:numId="6">
    <w:abstractNumId w:val="22"/>
  </w:num>
  <w:num w:numId="7">
    <w:abstractNumId w:val="5"/>
  </w:num>
  <w:num w:numId="8">
    <w:abstractNumId w:val="9"/>
  </w:num>
  <w:num w:numId="9">
    <w:abstractNumId w:val="1"/>
  </w:num>
  <w:num w:numId="10">
    <w:abstractNumId w:val="15"/>
  </w:num>
  <w:num w:numId="11">
    <w:abstractNumId w:val="17"/>
  </w:num>
  <w:num w:numId="12">
    <w:abstractNumId w:val="16"/>
  </w:num>
  <w:num w:numId="13">
    <w:abstractNumId w:val="0"/>
  </w:num>
  <w:num w:numId="14">
    <w:abstractNumId w:val="7"/>
  </w:num>
  <w:num w:numId="15">
    <w:abstractNumId w:val="3"/>
  </w:num>
  <w:num w:numId="16">
    <w:abstractNumId w:val="11"/>
  </w:num>
  <w:num w:numId="17">
    <w:abstractNumId w:val="8"/>
  </w:num>
  <w:num w:numId="18">
    <w:abstractNumId w:val="20"/>
  </w:num>
  <w:num w:numId="19">
    <w:abstractNumId w:val="19"/>
  </w:num>
  <w:num w:numId="20">
    <w:abstractNumId w:val="2"/>
  </w:num>
  <w:num w:numId="21">
    <w:abstractNumId w:val="26"/>
  </w:num>
  <w:num w:numId="22">
    <w:abstractNumId w:val="10"/>
  </w:num>
  <w:num w:numId="23">
    <w:abstractNumId w:val="6"/>
  </w:num>
  <w:num w:numId="24">
    <w:abstractNumId w:val="24"/>
  </w:num>
  <w:num w:numId="25">
    <w:abstractNumId w:val="23"/>
  </w:num>
  <w:num w:numId="26">
    <w:abstractNumId w:val="18"/>
  </w:num>
  <w:num w:numId="27">
    <w:abstractNumId w:val="1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E3"/>
    <w:rsid w:val="000030E1"/>
    <w:rsid w:val="00004B03"/>
    <w:rsid w:val="0001148A"/>
    <w:rsid w:val="00013360"/>
    <w:rsid w:val="000159C1"/>
    <w:rsid w:val="00025CA5"/>
    <w:rsid w:val="00025F86"/>
    <w:rsid w:val="000261FB"/>
    <w:rsid w:val="00033DDF"/>
    <w:rsid w:val="00050F3D"/>
    <w:rsid w:val="00055741"/>
    <w:rsid w:val="0006253E"/>
    <w:rsid w:val="000661D9"/>
    <w:rsid w:val="00066526"/>
    <w:rsid w:val="000669EF"/>
    <w:rsid w:val="00071933"/>
    <w:rsid w:val="00072258"/>
    <w:rsid w:val="00074E35"/>
    <w:rsid w:val="00083EE9"/>
    <w:rsid w:val="0008654C"/>
    <w:rsid w:val="00086E28"/>
    <w:rsid w:val="00092465"/>
    <w:rsid w:val="000A12DE"/>
    <w:rsid w:val="000A4F4D"/>
    <w:rsid w:val="000B1438"/>
    <w:rsid w:val="000B63AF"/>
    <w:rsid w:val="000B6644"/>
    <w:rsid w:val="000C28C0"/>
    <w:rsid w:val="000C689D"/>
    <w:rsid w:val="000D2B81"/>
    <w:rsid w:val="000D2E89"/>
    <w:rsid w:val="000E36ED"/>
    <w:rsid w:val="000E44EC"/>
    <w:rsid w:val="000E759F"/>
    <w:rsid w:val="000F1723"/>
    <w:rsid w:val="000F3977"/>
    <w:rsid w:val="000F530D"/>
    <w:rsid w:val="000F6C3C"/>
    <w:rsid w:val="00105A7B"/>
    <w:rsid w:val="00107A6C"/>
    <w:rsid w:val="00107DD6"/>
    <w:rsid w:val="001165C0"/>
    <w:rsid w:val="00117378"/>
    <w:rsid w:val="001251E5"/>
    <w:rsid w:val="001321ED"/>
    <w:rsid w:val="001341A3"/>
    <w:rsid w:val="001434E0"/>
    <w:rsid w:val="0014684C"/>
    <w:rsid w:val="001507E5"/>
    <w:rsid w:val="00156156"/>
    <w:rsid w:val="00160247"/>
    <w:rsid w:val="00162ECE"/>
    <w:rsid w:val="00166E13"/>
    <w:rsid w:val="00171405"/>
    <w:rsid w:val="00177BB6"/>
    <w:rsid w:val="001807F6"/>
    <w:rsid w:val="001812AC"/>
    <w:rsid w:val="0019230F"/>
    <w:rsid w:val="001A5C0A"/>
    <w:rsid w:val="001A63C0"/>
    <w:rsid w:val="001B4131"/>
    <w:rsid w:val="001C35C8"/>
    <w:rsid w:val="001C4C08"/>
    <w:rsid w:val="001D385E"/>
    <w:rsid w:val="001E1EC0"/>
    <w:rsid w:val="001F46DD"/>
    <w:rsid w:val="00201663"/>
    <w:rsid w:val="00210F86"/>
    <w:rsid w:val="00211D62"/>
    <w:rsid w:val="00213DD4"/>
    <w:rsid w:val="00216201"/>
    <w:rsid w:val="002167F0"/>
    <w:rsid w:val="0021744A"/>
    <w:rsid w:val="002240F6"/>
    <w:rsid w:val="002247EB"/>
    <w:rsid w:val="00226C35"/>
    <w:rsid w:val="00235138"/>
    <w:rsid w:val="00237E8E"/>
    <w:rsid w:val="00240165"/>
    <w:rsid w:val="00240B67"/>
    <w:rsid w:val="0025411B"/>
    <w:rsid w:val="0025455A"/>
    <w:rsid w:val="00257327"/>
    <w:rsid w:val="00264783"/>
    <w:rsid w:val="0026482A"/>
    <w:rsid w:val="00266F92"/>
    <w:rsid w:val="002747C8"/>
    <w:rsid w:val="0027617F"/>
    <w:rsid w:val="00277071"/>
    <w:rsid w:val="0027727D"/>
    <w:rsid w:val="002911CD"/>
    <w:rsid w:val="00294128"/>
    <w:rsid w:val="002953D0"/>
    <w:rsid w:val="0029730E"/>
    <w:rsid w:val="002A33D8"/>
    <w:rsid w:val="002B0256"/>
    <w:rsid w:val="002B3535"/>
    <w:rsid w:val="002C0007"/>
    <w:rsid w:val="002C1416"/>
    <w:rsid w:val="002C38CC"/>
    <w:rsid w:val="002C54EA"/>
    <w:rsid w:val="002C7D3B"/>
    <w:rsid w:val="002C7F7A"/>
    <w:rsid w:val="002D66DB"/>
    <w:rsid w:val="002E1C21"/>
    <w:rsid w:val="002E253C"/>
    <w:rsid w:val="002F53D9"/>
    <w:rsid w:val="00303565"/>
    <w:rsid w:val="003042B7"/>
    <w:rsid w:val="003227DA"/>
    <w:rsid w:val="00324EB6"/>
    <w:rsid w:val="003316C5"/>
    <w:rsid w:val="00332923"/>
    <w:rsid w:val="00341923"/>
    <w:rsid w:val="00342333"/>
    <w:rsid w:val="003439E6"/>
    <w:rsid w:val="00344752"/>
    <w:rsid w:val="00346F1B"/>
    <w:rsid w:val="003539B4"/>
    <w:rsid w:val="00354D06"/>
    <w:rsid w:val="00357DF5"/>
    <w:rsid w:val="00381312"/>
    <w:rsid w:val="00391468"/>
    <w:rsid w:val="00392624"/>
    <w:rsid w:val="00397D4C"/>
    <w:rsid w:val="003A3658"/>
    <w:rsid w:val="003A3793"/>
    <w:rsid w:val="003A500B"/>
    <w:rsid w:val="003A736C"/>
    <w:rsid w:val="003A780E"/>
    <w:rsid w:val="003B23DC"/>
    <w:rsid w:val="003B47DB"/>
    <w:rsid w:val="003B4B2B"/>
    <w:rsid w:val="003B4F32"/>
    <w:rsid w:val="003C030E"/>
    <w:rsid w:val="003D5514"/>
    <w:rsid w:val="003E44BE"/>
    <w:rsid w:val="003E4B58"/>
    <w:rsid w:val="003E53A6"/>
    <w:rsid w:val="003F3775"/>
    <w:rsid w:val="003F5561"/>
    <w:rsid w:val="004025C9"/>
    <w:rsid w:val="00426091"/>
    <w:rsid w:val="0042651B"/>
    <w:rsid w:val="00426B24"/>
    <w:rsid w:val="00431F76"/>
    <w:rsid w:val="00435182"/>
    <w:rsid w:val="00436F5B"/>
    <w:rsid w:val="0043710D"/>
    <w:rsid w:val="00440CC3"/>
    <w:rsid w:val="00442AEC"/>
    <w:rsid w:val="004447D6"/>
    <w:rsid w:val="00445B1C"/>
    <w:rsid w:val="004502D1"/>
    <w:rsid w:val="00464C47"/>
    <w:rsid w:val="00466ED6"/>
    <w:rsid w:val="00471097"/>
    <w:rsid w:val="00471F87"/>
    <w:rsid w:val="00472821"/>
    <w:rsid w:val="00473CC1"/>
    <w:rsid w:val="00474C37"/>
    <w:rsid w:val="004A0201"/>
    <w:rsid w:val="004A0C63"/>
    <w:rsid w:val="004A0F95"/>
    <w:rsid w:val="004A1FC2"/>
    <w:rsid w:val="004A5B20"/>
    <w:rsid w:val="004A6453"/>
    <w:rsid w:val="004B1588"/>
    <w:rsid w:val="004B23D9"/>
    <w:rsid w:val="004B578E"/>
    <w:rsid w:val="004B5826"/>
    <w:rsid w:val="004B684C"/>
    <w:rsid w:val="004C0D14"/>
    <w:rsid w:val="004C1F07"/>
    <w:rsid w:val="004C78C3"/>
    <w:rsid w:val="004D0926"/>
    <w:rsid w:val="004D5089"/>
    <w:rsid w:val="004E2F86"/>
    <w:rsid w:val="004E645F"/>
    <w:rsid w:val="004E700A"/>
    <w:rsid w:val="004E75C6"/>
    <w:rsid w:val="004F0235"/>
    <w:rsid w:val="004F405B"/>
    <w:rsid w:val="004F4B1D"/>
    <w:rsid w:val="004F4EBB"/>
    <w:rsid w:val="004F592E"/>
    <w:rsid w:val="0050056E"/>
    <w:rsid w:val="00501C0A"/>
    <w:rsid w:val="00503557"/>
    <w:rsid w:val="00516C83"/>
    <w:rsid w:val="00525654"/>
    <w:rsid w:val="00525DE9"/>
    <w:rsid w:val="00527765"/>
    <w:rsid w:val="005305C0"/>
    <w:rsid w:val="00530969"/>
    <w:rsid w:val="00533E83"/>
    <w:rsid w:val="0053458B"/>
    <w:rsid w:val="00534AEF"/>
    <w:rsid w:val="00534CB7"/>
    <w:rsid w:val="005366CE"/>
    <w:rsid w:val="00536EEB"/>
    <w:rsid w:val="00537979"/>
    <w:rsid w:val="00540AE1"/>
    <w:rsid w:val="00542A52"/>
    <w:rsid w:val="005451BF"/>
    <w:rsid w:val="005500D3"/>
    <w:rsid w:val="005524D8"/>
    <w:rsid w:val="0055348A"/>
    <w:rsid w:val="00556D5F"/>
    <w:rsid w:val="00563EFE"/>
    <w:rsid w:val="00564037"/>
    <w:rsid w:val="005718BD"/>
    <w:rsid w:val="00571F7D"/>
    <w:rsid w:val="00576647"/>
    <w:rsid w:val="005815F9"/>
    <w:rsid w:val="00581E3F"/>
    <w:rsid w:val="00583130"/>
    <w:rsid w:val="005874A7"/>
    <w:rsid w:val="00587652"/>
    <w:rsid w:val="005979AD"/>
    <w:rsid w:val="005A3548"/>
    <w:rsid w:val="005A64C0"/>
    <w:rsid w:val="005B2673"/>
    <w:rsid w:val="005B448F"/>
    <w:rsid w:val="005B49F5"/>
    <w:rsid w:val="005C0527"/>
    <w:rsid w:val="005C12E5"/>
    <w:rsid w:val="005C3BF0"/>
    <w:rsid w:val="005E2CE1"/>
    <w:rsid w:val="005E4477"/>
    <w:rsid w:val="005F6B2F"/>
    <w:rsid w:val="005F7189"/>
    <w:rsid w:val="005F756A"/>
    <w:rsid w:val="005F7916"/>
    <w:rsid w:val="006002AD"/>
    <w:rsid w:val="00600FFB"/>
    <w:rsid w:val="006060A8"/>
    <w:rsid w:val="006064F4"/>
    <w:rsid w:val="00615B72"/>
    <w:rsid w:val="0062061C"/>
    <w:rsid w:val="006231E1"/>
    <w:rsid w:val="00626373"/>
    <w:rsid w:val="00626802"/>
    <w:rsid w:val="00630302"/>
    <w:rsid w:val="00630859"/>
    <w:rsid w:val="0063156F"/>
    <w:rsid w:val="00632248"/>
    <w:rsid w:val="0063350A"/>
    <w:rsid w:val="006351B0"/>
    <w:rsid w:val="00635B17"/>
    <w:rsid w:val="0063718E"/>
    <w:rsid w:val="00647693"/>
    <w:rsid w:val="00650704"/>
    <w:rsid w:val="0065122A"/>
    <w:rsid w:val="00652CCD"/>
    <w:rsid w:val="00654EFD"/>
    <w:rsid w:val="00655788"/>
    <w:rsid w:val="00663B45"/>
    <w:rsid w:val="00665C38"/>
    <w:rsid w:val="00675CEA"/>
    <w:rsid w:val="00675D45"/>
    <w:rsid w:val="00677825"/>
    <w:rsid w:val="00680F7F"/>
    <w:rsid w:val="00683431"/>
    <w:rsid w:val="006904F5"/>
    <w:rsid w:val="0069139A"/>
    <w:rsid w:val="006928C5"/>
    <w:rsid w:val="006A164C"/>
    <w:rsid w:val="006A2A3C"/>
    <w:rsid w:val="006A2FE1"/>
    <w:rsid w:val="006B0B5E"/>
    <w:rsid w:val="006B289D"/>
    <w:rsid w:val="006B3051"/>
    <w:rsid w:val="006C28DD"/>
    <w:rsid w:val="006C29BA"/>
    <w:rsid w:val="006C2AEE"/>
    <w:rsid w:val="006C5918"/>
    <w:rsid w:val="006C6CBD"/>
    <w:rsid w:val="006D00DA"/>
    <w:rsid w:val="006D42C6"/>
    <w:rsid w:val="006D60E0"/>
    <w:rsid w:val="006E14E6"/>
    <w:rsid w:val="006E1881"/>
    <w:rsid w:val="006E23B0"/>
    <w:rsid w:val="006E5B4A"/>
    <w:rsid w:val="006F1317"/>
    <w:rsid w:val="006F385E"/>
    <w:rsid w:val="00700245"/>
    <w:rsid w:val="007112D6"/>
    <w:rsid w:val="00724458"/>
    <w:rsid w:val="007247F2"/>
    <w:rsid w:val="00725A08"/>
    <w:rsid w:val="00726E76"/>
    <w:rsid w:val="00731A17"/>
    <w:rsid w:val="00734131"/>
    <w:rsid w:val="00744E6C"/>
    <w:rsid w:val="007458B8"/>
    <w:rsid w:val="007468C7"/>
    <w:rsid w:val="00750447"/>
    <w:rsid w:val="00751C50"/>
    <w:rsid w:val="00752F7E"/>
    <w:rsid w:val="007656A1"/>
    <w:rsid w:val="00773CCA"/>
    <w:rsid w:val="007741CC"/>
    <w:rsid w:val="00777024"/>
    <w:rsid w:val="00780D50"/>
    <w:rsid w:val="00781A25"/>
    <w:rsid w:val="00784511"/>
    <w:rsid w:val="00784DD8"/>
    <w:rsid w:val="00786F2F"/>
    <w:rsid w:val="00793A00"/>
    <w:rsid w:val="00794622"/>
    <w:rsid w:val="00794AE7"/>
    <w:rsid w:val="00796F3C"/>
    <w:rsid w:val="00797063"/>
    <w:rsid w:val="00797B09"/>
    <w:rsid w:val="007A24A4"/>
    <w:rsid w:val="007A5765"/>
    <w:rsid w:val="007A797E"/>
    <w:rsid w:val="007C67E4"/>
    <w:rsid w:val="007C69FC"/>
    <w:rsid w:val="007D1CA2"/>
    <w:rsid w:val="007D2B35"/>
    <w:rsid w:val="007D445B"/>
    <w:rsid w:val="007D4B66"/>
    <w:rsid w:val="007D5831"/>
    <w:rsid w:val="007D6F4E"/>
    <w:rsid w:val="007D7EBC"/>
    <w:rsid w:val="007E76AF"/>
    <w:rsid w:val="007F4A34"/>
    <w:rsid w:val="007F4CD4"/>
    <w:rsid w:val="007F56CE"/>
    <w:rsid w:val="007F6A7C"/>
    <w:rsid w:val="00800443"/>
    <w:rsid w:val="00801733"/>
    <w:rsid w:val="008038B6"/>
    <w:rsid w:val="00803EC4"/>
    <w:rsid w:val="0081146C"/>
    <w:rsid w:val="0081319F"/>
    <w:rsid w:val="00814DEC"/>
    <w:rsid w:val="008209D9"/>
    <w:rsid w:val="008239F0"/>
    <w:rsid w:val="008255CE"/>
    <w:rsid w:val="008261F2"/>
    <w:rsid w:val="0082747D"/>
    <w:rsid w:val="00831893"/>
    <w:rsid w:val="00846B72"/>
    <w:rsid w:val="00853AB3"/>
    <w:rsid w:val="008541BE"/>
    <w:rsid w:val="008545A6"/>
    <w:rsid w:val="00860196"/>
    <w:rsid w:val="00860C73"/>
    <w:rsid w:val="008703A3"/>
    <w:rsid w:val="00871D0A"/>
    <w:rsid w:val="00877880"/>
    <w:rsid w:val="00884EE7"/>
    <w:rsid w:val="0089148C"/>
    <w:rsid w:val="00894194"/>
    <w:rsid w:val="008A0D75"/>
    <w:rsid w:val="008A1226"/>
    <w:rsid w:val="008A2F43"/>
    <w:rsid w:val="008A4351"/>
    <w:rsid w:val="008A5141"/>
    <w:rsid w:val="008A5803"/>
    <w:rsid w:val="008A6C8E"/>
    <w:rsid w:val="008A72F9"/>
    <w:rsid w:val="008B3390"/>
    <w:rsid w:val="008B742E"/>
    <w:rsid w:val="008B7A39"/>
    <w:rsid w:val="008C0268"/>
    <w:rsid w:val="008C1840"/>
    <w:rsid w:val="008C2E58"/>
    <w:rsid w:val="008D0F46"/>
    <w:rsid w:val="008D71E1"/>
    <w:rsid w:val="008E1602"/>
    <w:rsid w:val="008E6255"/>
    <w:rsid w:val="008E69A4"/>
    <w:rsid w:val="008E6F63"/>
    <w:rsid w:val="008F0678"/>
    <w:rsid w:val="008F1542"/>
    <w:rsid w:val="008F75B6"/>
    <w:rsid w:val="00901C66"/>
    <w:rsid w:val="0090398B"/>
    <w:rsid w:val="009111CE"/>
    <w:rsid w:val="00915750"/>
    <w:rsid w:val="0092485E"/>
    <w:rsid w:val="0093085E"/>
    <w:rsid w:val="00934F68"/>
    <w:rsid w:val="00935A64"/>
    <w:rsid w:val="00941B38"/>
    <w:rsid w:val="009424BF"/>
    <w:rsid w:val="00946DA7"/>
    <w:rsid w:val="00946F75"/>
    <w:rsid w:val="00956FAF"/>
    <w:rsid w:val="00964111"/>
    <w:rsid w:val="00965208"/>
    <w:rsid w:val="00965C57"/>
    <w:rsid w:val="00971D1B"/>
    <w:rsid w:val="00972375"/>
    <w:rsid w:val="009730B5"/>
    <w:rsid w:val="00975983"/>
    <w:rsid w:val="009775AE"/>
    <w:rsid w:val="00980070"/>
    <w:rsid w:val="00982AB8"/>
    <w:rsid w:val="0098323B"/>
    <w:rsid w:val="009877CF"/>
    <w:rsid w:val="009909B8"/>
    <w:rsid w:val="009A4C19"/>
    <w:rsid w:val="009A7985"/>
    <w:rsid w:val="009B003A"/>
    <w:rsid w:val="009B0F51"/>
    <w:rsid w:val="009B1FB1"/>
    <w:rsid w:val="009B3A0B"/>
    <w:rsid w:val="009B44B8"/>
    <w:rsid w:val="009B75CD"/>
    <w:rsid w:val="009C451C"/>
    <w:rsid w:val="009C4539"/>
    <w:rsid w:val="009C65AF"/>
    <w:rsid w:val="009D6138"/>
    <w:rsid w:val="009E1C61"/>
    <w:rsid w:val="009E25C9"/>
    <w:rsid w:val="009E34E5"/>
    <w:rsid w:val="009E683A"/>
    <w:rsid w:val="009F2220"/>
    <w:rsid w:val="009F5EC7"/>
    <w:rsid w:val="009F694B"/>
    <w:rsid w:val="00A00E6C"/>
    <w:rsid w:val="00A0279B"/>
    <w:rsid w:val="00A043C4"/>
    <w:rsid w:val="00A10DD3"/>
    <w:rsid w:val="00A14E7D"/>
    <w:rsid w:val="00A14ED4"/>
    <w:rsid w:val="00A365FE"/>
    <w:rsid w:val="00A40E52"/>
    <w:rsid w:val="00A436B1"/>
    <w:rsid w:val="00A46006"/>
    <w:rsid w:val="00A46ABC"/>
    <w:rsid w:val="00A46CC8"/>
    <w:rsid w:val="00A511D5"/>
    <w:rsid w:val="00A53335"/>
    <w:rsid w:val="00A6177B"/>
    <w:rsid w:val="00A61F1E"/>
    <w:rsid w:val="00A621A7"/>
    <w:rsid w:val="00A64180"/>
    <w:rsid w:val="00A657A8"/>
    <w:rsid w:val="00A67088"/>
    <w:rsid w:val="00A802D3"/>
    <w:rsid w:val="00A97B85"/>
    <w:rsid w:val="00AA213B"/>
    <w:rsid w:val="00AA51B8"/>
    <w:rsid w:val="00AA53FA"/>
    <w:rsid w:val="00AB4BB4"/>
    <w:rsid w:val="00AB79E2"/>
    <w:rsid w:val="00AC5CD5"/>
    <w:rsid w:val="00AD32F0"/>
    <w:rsid w:val="00AD425D"/>
    <w:rsid w:val="00AE491A"/>
    <w:rsid w:val="00AE4CAB"/>
    <w:rsid w:val="00AE6A88"/>
    <w:rsid w:val="00AF01A3"/>
    <w:rsid w:val="00AF790E"/>
    <w:rsid w:val="00AF7DD1"/>
    <w:rsid w:val="00B03A08"/>
    <w:rsid w:val="00B048F5"/>
    <w:rsid w:val="00B04EBA"/>
    <w:rsid w:val="00B07AF9"/>
    <w:rsid w:val="00B1182C"/>
    <w:rsid w:val="00B122AD"/>
    <w:rsid w:val="00B15565"/>
    <w:rsid w:val="00B15EF3"/>
    <w:rsid w:val="00B202D9"/>
    <w:rsid w:val="00B23B5B"/>
    <w:rsid w:val="00B246C4"/>
    <w:rsid w:val="00B30641"/>
    <w:rsid w:val="00B4366F"/>
    <w:rsid w:val="00B43E37"/>
    <w:rsid w:val="00B51AE9"/>
    <w:rsid w:val="00B52A95"/>
    <w:rsid w:val="00B53DBB"/>
    <w:rsid w:val="00B62106"/>
    <w:rsid w:val="00B627ED"/>
    <w:rsid w:val="00B63961"/>
    <w:rsid w:val="00B66C0A"/>
    <w:rsid w:val="00B70B54"/>
    <w:rsid w:val="00B72709"/>
    <w:rsid w:val="00B75C2A"/>
    <w:rsid w:val="00B85A03"/>
    <w:rsid w:val="00B86010"/>
    <w:rsid w:val="00B86EE9"/>
    <w:rsid w:val="00B914D2"/>
    <w:rsid w:val="00B92C7C"/>
    <w:rsid w:val="00B93460"/>
    <w:rsid w:val="00B9667A"/>
    <w:rsid w:val="00B97B44"/>
    <w:rsid w:val="00B97D20"/>
    <w:rsid w:val="00BA4264"/>
    <w:rsid w:val="00BA7DCF"/>
    <w:rsid w:val="00BB5B90"/>
    <w:rsid w:val="00BC1513"/>
    <w:rsid w:val="00BC60A6"/>
    <w:rsid w:val="00BC6E86"/>
    <w:rsid w:val="00BD761F"/>
    <w:rsid w:val="00BE0C8D"/>
    <w:rsid w:val="00BF105A"/>
    <w:rsid w:val="00BF5F36"/>
    <w:rsid w:val="00BF769D"/>
    <w:rsid w:val="00C065AB"/>
    <w:rsid w:val="00C10E04"/>
    <w:rsid w:val="00C11266"/>
    <w:rsid w:val="00C11C5C"/>
    <w:rsid w:val="00C139E3"/>
    <w:rsid w:val="00C22EEC"/>
    <w:rsid w:val="00C23147"/>
    <w:rsid w:val="00C23413"/>
    <w:rsid w:val="00C242AF"/>
    <w:rsid w:val="00C26F05"/>
    <w:rsid w:val="00C30669"/>
    <w:rsid w:val="00C31EF9"/>
    <w:rsid w:val="00C350D1"/>
    <w:rsid w:val="00C37019"/>
    <w:rsid w:val="00C40A37"/>
    <w:rsid w:val="00C4111A"/>
    <w:rsid w:val="00C4252E"/>
    <w:rsid w:val="00C51611"/>
    <w:rsid w:val="00C555E9"/>
    <w:rsid w:val="00C55851"/>
    <w:rsid w:val="00C657A4"/>
    <w:rsid w:val="00C72E3D"/>
    <w:rsid w:val="00C73113"/>
    <w:rsid w:val="00C84D7E"/>
    <w:rsid w:val="00C84F01"/>
    <w:rsid w:val="00C9309B"/>
    <w:rsid w:val="00C93DAE"/>
    <w:rsid w:val="00CA2680"/>
    <w:rsid w:val="00CA4B17"/>
    <w:rsid w:val="00CA6F44"/>
    <w:rsid w:val="00CA7019"/>
    <w:rsid w:val="00CA7DBF"/>
    <w:rsid w:val="00CB63EA"/>
    <w:rsid w:val="00CB7D10"/>
    <w:rsid w:val="00CC11E4"/>
    <w:rsid w:val="00CD1322"/>
    <w:rsid w:val="00CD1C25"/>
    <w:rsid w:val="00CD4A98"/>
    <w:rsid w:val="00CD5F21"/>
    <w:rsid w:val="00CD6851"/>
    <w:rsid w:val="00CD6EC3"/>
    <w:rsid w:val="00CE4766"/>
    <w:rsid w:val="00CE751A"/>
    <w:rsid w:val="00CF072A"/>
    <w:rsid w:val="00CF60E2"/>
    <w:rsid w:val="00D050C9"/>
    <w:rsid w:val="00D05280"/>
    <w:rsid w:val="00D11502"/>
    <w:rsid w:val="00D12B41"/>
    <w:rsid w:val="00D12BF2"/>
    <w:rsid w:val="00D134F2"/>
    <w:rsid w:val="00D16EAB"/>
    <w:rsid w:val="00D20C3A"/>
    <w:rsid w:val="00D23824"/>
    <w:rsid w:val="00D24A5D"/>
    <w:rsid w:val="00D24FF6"/>
    <w:rsid w:val="00D27496"/>
    <w:rsid w:val="00D27B5F"/>
    <w:rsid w:val="00D30E8F"/>
    <w:rsid w:val="00D448B0"/>
    <w:rsid w:val="00D51CB0"/>
    <w:rsid w:val="00D53EC2"/>
    <w:rsid w:val="00D6193B"/>
    <w:rsid w:val="00D631EE"/>
    <w:rsid w:val="00D6571E"/>
    <w:rsid w:val="00D673FF"/>
    <w:rsid w:val="00D73018"/>
    <w:rsid w:val="00D76190"/>
    <w:rsid w:val="00D77DC3"/>
    <w:rsid w:val="00D808EF"/>
    <w:rsid w:val="00D813BB"/>
    <w:rsid w:val="00D8211A"/>
    <w:rsid w:val="00D83349"/>
    <w:rsid w:val="00D8574F"/>
    <w:rsid w:val="00D93F10"/>
    <w:rsid w:val="00D97582"/>
    <w:rsid w:val="00DA4806"/>
    <w:rsid w:val="00DA5AE1"/>
    <w:rsid w:val="00DA5C45"/>
    <w:rsid w:val="00DA7BA1"/>
    <w:rsid w:val="00DB3CEB"/>
    <w:rsid w:val="00DB7A5C"/>
    <w:rsid w:val="00DC0F8A"/>
    <w:rsid w:val="00DC1E6B"/>
    <w:rsid w:val="00DD556D"/>
    <w:rsid w:val="00DE6CD7"/>
    <w:rsid w:val="00DF4E29"/>
    <w:rsid w:val="00E00DE2"/>
    <w:rsid w:val="00E04056"/>
    <w:rsid w:val="00E0608E"/>
    <w:rsid w:val="00E31FF8"/>
    <w:rsid w:val="00E36DA6"/>
    <w:rsid w:val="00E42C2B"/>
    <w:rsid w:val="00E51369"/>
    <w:rsid w:val="00E54E36"/>
    <w:rsid w:val="00E620FE"/>
    <w:rsid w:val="00E645C9"/>
    <w:rsid w:val="00E647C7"/>
    <w:rsid w:val="00E66366"/>
    <w:rsid w:val="00E724B6"/>
    <w:rsid w:val="00E752D2"/>
    <w:rsid w:val="00E83377"/>
    <w:rsid w:val="00E8468F"/>
    <w:rsid w:val="00E91144"/>
    <w:rsid w:val="00E9364E"/>
    <w:rsid w:val="00E94D6A"/>
    <w:rsid w:val="00EB0701"/>
    <w:rsid w:val="00EB11B1"/>
    <w:rsid w:val="00EB26D7"/>
    <w:rsid w:val="00EB279E"/>
    <w:rsid w:val="00EB3CD6"/>
    <w:rsid w:val="00EB44FC"/>
    <w:rsid w:val="00EC0626"/>
    <w:rsid w:val="00EC0E4D"/>
    <w:rsid w:val="00EC53DD"/>
    <w:rsid w:val="00EC6149"/>
    <w:rsid w:val="00EE1A5B"/>
    <w:rsid w:val="00EE3F7A"/>
    <w:rsid w:val="00EE43EC"/>
    <w:rsid w:val="00EF2268"/>
    <w:rsid w:val="00EF70A9"/>
    <w:rsid w:val="00F016CD"/>
    <w:rsid w:val="00F07276"/>
    <w:rsid w:val="00F120EB"/>
    <w:rsid w:val="00F145EA"/>
    <w:rsid w:val="00F14F2A"/>
    <w:rsid w:val="00F22625"/>
    <w:rsid w:val="00F256D7"/>
    <w:rsid w:val="00F2614F"/>
    <w:rsid w:val="00F53054"/>
    <w:rsid w:val="00F5316E"/>
    <w:rsid w:val="00F54296"/>
    <w:rsid w:val="00F552BB"/>
    <w:rsid w:val="00F557F6"/>
    <w:rsid w:val="00F5713F"/>
    <w:rsid w:val="00F57246"/>
    <w:rsid w:val="00F57D7A"/>
    <w:rsid w:val="00F6065A"/>
    <w:rsid w:val="00F614C9"/>
    <w:rsid w:val="00F74224"/>
    <w:rsid w:val="00F767D8"/>
    <w:rsid w:val="00F772C2"/>
    <w:rsid w:val="00F84FE8"/>
    <w:rsid w:val="00F8656B"/>
    <w:rsid w:val="00FA1220"/>
    <w:rsid w:val="00FA2D89"/>
    <w:rsid w:val="00FA38F9"/>
    <w:rsid w:val="00FA4E39"/>
    <w:rsid w:val="00FA64B0"/>
    <w:rsid w:val="00FB70EF"/>
    <w:rsid w:val="00FC1A18"/>
    <w:rsid w:val="00FC1B54"/>
    <w:rsid w:val="00FD1F23"/>
    <w:rsid w:val="00FD71B0"/>
    <w:rsid w:val="00FE3C76"/>
    <w:rsid w:val="00F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E4A854"/>
  <w15:chartTrackingRefBased/>
  <w15:docId w15:val="{E06E6A7E-3BDA-422F-A2B3-9466D8CC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F23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647693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647693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Ledtext">
    <w:name w:val="Ledtext"/>
    <w:basedOn w:val="Sidhuvud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zVersion">
    <w:name w:val="zVersion"/>
  </w:style>
  <w:style w:type="paragraph" w:customStyle="1" w:styleId="Skrivposition">
    <w:name w:val="Skrivposition"/>
    <w:rsid w:val="00C139E3"/>
    <w:rPr>
      <w:rFonts w:ascii="Helvetica" w:hAnsi="Helvetica"/>
      <w:sz w:val="24"/>
    </w:rPr>
  </w:style>
  <w:style w:type="character" w:styleId="Hyperlnk">
    <w:name w:val="Hyperlink"/>
    <w:rsid w:val="0081319F"/>
    <w:rPr>
      <w:color w:val="0000FF"/>
      <w:u w:val="single"/>
    </w:rPr>
  </w:style>
  <w:style w:type="character" w:styleId="AnvndHyperlnk">
    <w:name w:val="FollowedHyperlink"/>
    <w:rsid w:val="00F557F6"/>
    <w:rPr>
      <w:color w:val="800080"/>
      <w:u w:val="single"/>
    </w:rPr>
  </w:style>
  <w:style w:type="paragraph" w:styleId="Ballongtext">
    <w:name w:val="Balloon Text"/>
    <w:basedOn w:val="Normal"/>
    <w:link w:val="BallongtextChar"/>
    <w:rsid w:val="00A46CC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A46CC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11737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alwebb">
    <w:name w:val="Normal (Web)"/>
    <w:basedOn w:val="Normal"/>
    <w:uiPriority w:val="99"/>
    <w:unhideWhenUsed/>
    <w:rsid w:val="00C72E3D"/>
    <w:rPr>
      <w:rFonts w:ascii="Times New Roman" w:eastAsia="Calibri" w:hAnsi="Times New Roman"/>
    </w:rPr>
  </w:style>
  <w:style w:type="paragraph" w:styleId="Oformateradtext">
    <w:name w:val="Plain Text"/>
    <w:basedOn w:val="Normal"/>
    <w:link w:val="OformateradtextChar"/>
    <w:uiPriority w:val="99"/>
    <w:unhideWhenUsed/>
    <w:rsid w:val="00CA2680"/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CA2680"/>
    <w:rPr>
      <w:rFonts w:ascii="Calibri" w:eastAsia="Calibri" w:hAnsi="Calibri"/>
      <w:sz w:val="22"/>
      <w:szCs w:val="21"/>
      <w:lang w:eastAsia="en-US"/>
    </w:rPr>
  </w:style>
  <w:style w:type="paragraph" w:styleId="Rubrik">
    <w:name w:val="Title"/>
    <w:basedOn w:val="Normal"/>
    <w:next w:val="Normal"/>
    <w:link w:val="RubrikChar"/>
    <w:qFormat/>
    <w:rsid w:val="00D808E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D808E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UnresolvedMention">
    <w:name w:val="Unresolved Mention"/>
    <w:uiPriority w:val="99"/>
    <w:semiHidden/>
    <w:unhideWhenUsed/>
    <w:rsid w:val="00FD71B0"/>
    <w:rPr>
      <w:color w:val="808080"/>
      <w:shd w:val="clear" w:color="auto" w:fill="E6E6E6"/>
    </w:rPr>
  </w:style>
  <w:style w:type="paragraph" w:customStyle="1" w:styleId="Default">
    <w:name w:val="Default"/>
    <w:rsid w:val="00AF01A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Avsndarinformation">
    <w:name w:val="Avsändarinformation"/>
    <w:basedOn w:val="Normal"/>
    <w:rsid w:val="00C37019"/>
    <w:pPr>
      <w:spacing w:line="270" w:lineRule="atLeast"/>
    </w:pPr>
    <w:rPr>
      <w:rFonts w:ascii="Georgia" w:eastAsia="Calibri" w:hAnsi="Georgia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29E619B10194AB5864DC2F84ED7EC" ma:contentTypeVersion="7" ma:contentTypeDescription="Skapa ett nytt dokument." ma:contentTypeScope="" ma:versionID="87603108ef06971702b0e2b3da2b6f93">
  <xsd:schema xmlns:xsd="http://www.w3.org/2001/XMLSchema" xmlns:xs="http://www.w3.org/2001/XMLSchema" xmlns:p="http://schemas.microsoft.com/office/2006/metadata/properties" xmlns:ns3="66891ad9-a5bc-422f-845c-f00280772d0a" targetNamespace="http://schemas.microsoft.com/office/2006/metadata/properties" ma:root="true" ma:fieldsID="397b47fdf0c9b4fbcaf91b84ef2406bc" ns3:_="">
    <xsd:import namespace="66891ad9-a5bc-422f-845c-f00280772d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91ad9-a5bc-422f-845c-f0028077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7510E-5451-401F-9A5F-E302FF6B7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6105DF-4E04-4677-838F-31AEEAC12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91ad9-a5bc-422f-845c-f00280772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5003D0-766B-42BA-9D75-83356051CF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748E3D-9837-4CB1-92DA-BD1B7FD9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12952B15</Template>
  <TotalTime>147</TotalTime>
  <Pages>2</Pages>
  <Words>306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Malmö Stad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ingols15</dc:creator>
  <cp:keywords/>
  <cp:lastModifiedBy>Kristina Degerman</cp:lastModifiedBy>
  <cp:revision>16</cp:revision>
  <cp:lastPrinted>2020-09-02T13:52:00Z</cp:lastPrinted>
  <dcterms:created xsi:type="dcterms:W3CDTF">2023-01-27T10:14:00Z</dcterms:created>
  <dcterms:modified xsi:type="dcterms:W3CDTF">2023-05-24T11:58:00Z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  <property fmtid="{D5CDD505-2E9C-101B-9397-08002B2CF9AE}" pid="4" name="ContentTypeId">
    <vt:lpwstr>0x010100C2629E619B10194AB5864DC2F84ED7EC</vt:lpwstr>
  </property>
  <property fmtid="{D5CDD505-2E9C-101B-9397-08002B2CF9AE}" pid="5" name="MSIP_Label_2733ddd7-1257-4ba5-ada2-946477a24b3b_Enabled">
    <vt:lpwstr>true</vt:lpwstr>
  </property>
  <property fmtid="{D5CDD505-2E9C-101B-9397-08002B2CF9AE}" pid="6" name="MSIP_Label_2733ddd7-1257-4ba5-ada2-946477a24b3b_SetDate">
    <vt:lpwstr>2021-05-28T06:31:24Z</vt:lpwstr>
  </property>
  <property fmtid="{D5CDD505-2E9C-101B-9397-08002B2CF9AE}" pid="7" name="MSIP_Label_2733ddd7-1257-4ba5-ada2-946477a24b3b_Method">
    <vt:lpwstr>Privileged</vt:lpwstr>
  </property>
  <property fmtid="{D5CDD505-2E9C-101B-9397-08002B2CF9AE}" pid="8" name="MSIP_Label_2733ddd7-1257-4ba5-ada2-946477a24b3b_Name">
    <vt:lpwstr>2733ddd7-1257-4ba5-ada2-946477a24b3b</vt:lpwstr>
  </property>
  <property fmtid="{D5CDD505-2E9C-101B-9397-08002B2CF9AE}" pid="9" name="MSIP_Label_2733ddd7-1257-4ba5-ada2-946477a24b3b_SiteId">
    <vt:lpwstr>3e85874b-2d85-4c47-ab4c-d44ae5644292</vt:lpwstr>
  </property>
  <property fmtid="{D5CDD505-2E9C-101B-9397-08002B2CF9AE}" pid="10" name="MSIP_Label_2733ddd7-1257-4ba5-ada2-946477a24b3b_ActionId">
    <vt:lpwstr>444e8b6f-5dbd-4bf1-b0d2-aabd21d407c8</vt:lpwstr>
  </property>
  <property fmtid="{D5CDD505-2E9C-101B-9397-08002B2CF9AE}" pid="11" name="MSIP_Label_2733ddd7-1257-4ba5-ada2-946477a24b3b_ContentBits">
    <vt:lpwstr>0</vt:lpwstr>
  </property>
</Properties>
</file>