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6ED5" w14:textId="77777777" w:rsidR="00BD6F35" w:rsidRPr="00BD6F35" w:rsidRDefault="00BD6F35" w:rsidP="00BD6F35">
      <w:pPr>
        <w:rPr>
          <w:rFonts w:ascii="Garamond" w:hAnsi="Garamond"/>
        </w:rPr>
      </w:pPr>
      <w:r w:rsidRPr="00BD6F35">
        <w:rPr>
          <w:rFonts w:ascii="Garamond" w:hAnsi="Garamond"/>
        </w:rPr>
        <w:t>Områden som är aktuella för medel är suicidprevention, samsjuklighet och brukarmedverkan.</w:t>
      </w:r>
    </w:p>
    <w:p w14:paraId="352F6ED6" w14:textId="77777777" w:rsidR="00BD6F35" w:rsidRPr="00BD6F35" w:rsidRDefault="00BD6F35" w:rsidP="00BD6F35">
      <w:pPr>
        <w:rPr>
          <w:rFonts w:ascii="Garamond" w:hAnsi="Garamond"/>
          <w:b/>
        </w:rPr>
      </w:pPr>
    </w:p>
    <w:p w14:paraId="352F6ED7" w14:textId="77777777" w:rsidR="00BD6F35" w:rsidRPr="00BD6F35" w:rsidRDefault="00BD6F35" w:rsidP="00BD6F35">
      <w:pPr>
        <w:rPr>
          <w:rFonts w:ascii="Garamond" w:hAnsi="Garamond"/>
          <w:b/>
        </w:rPr>
      </w:pPr>
      <w:r w:rsidRPr="00BD6F35">
        <w:rPr>
          <w:rFonts w:ascii="Garamond" w:hAnsi="Garamond"/>
          <w:b/>
        </w:rPr>
        <w:t>PROJEKTPLAN</w:t>
      </w:r>
    </w:p>
    <w:p w14:paraId="352F6ED8" w14:textId="77777777" w:rsidR="00BD6F35" w:rsidRPr="00BD6F35" w:rsidRDefault="00BD6F35" w:rsidP="00BD6F35">
      <w:pPr>
        <w:rPr>
          <w:rFonts w:ascii="Garamond" w:hAnsi="Garamond"/>
        </w:rPr>
      </w:pPr>
    </w:p>
    <w:tbl>
      <w:tblPr>
        <w:tblW w:w="97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6461"/>
      </w:tblGrid>
      <w:tr w:rsidR="00BD6F35" w:rsidRPr="00BD6F35" w14:paraId="352F6EDB" w14:textId="77777777" w:rsidTr="6C3D2A0E">
        <w:trPr>
          <w:trHeight w:val="450"/>
        </w:trPr>
        <w:tc>
          <w:tcPr>
            <w:tcW w:w="3331" w:type="dxa"/>
            <w:vAlign w:val="center"/>
          </w:tcPr>
          <w:p w14:paraId="352F6ED9" w14:textId="77777777" w:rsidR="00BD6F35" w:rsidRPr="00BD6F35" w:rsidRDefault="00BD6F35" w:rsidP="00BD6F35">
            <w:pPr>
              <w:rPr>
                <w:rFonts w:ascii="Garamond" w:hAnsi="Garamond"/>
                <w:b/>
              </w:rPr>
            </w:pPr>
            <w:r w:rsidRPr="00BD6F35">
              <w:rPr>
                <w:rFonts w:ascii="Garamond" w:hAnsi="Garamond"/>
                <w:b/>
              </w:rPr>
              <w:t>Projektets namn:</w:t>
            </w:r>
          </w:p>
        </w:tc>
        <w:tc>
          <w:tcPr>
            <w:tcW w:w="6461" w:type="dxa"/>
            <w:vAlign w:val="center"/>
          </w:tcPr>
          <w:p w14:paraId="13A5902D" w14:textId="77777777" w:rsidR="004C05EC" w:rsidRDefault="004C05EC" w:rsidP="004C05EC">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5198CB1D" w14:textId="77777777" w:rsidR="004C05EC" w:rsidRDefault="004C05EC" w:rsidP="004C05EC">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Utbildning inom Första hjälpen inom psykisk ohälsa, MHFA.</w:t>
            </w:r>
            <w:r>
              <w:rPr>
                <w:rStyle w:val="eop"/>
                <w:rFonts w:ascii="Garamond" w:hAnsi="Garamond" w:cs="Segoe UI"/>
              </w:rPr>
              <w:t> </w:t>
            </w:r>
          </w:p>
          <w:p w14:paraId="352F6EDA" w14:textId="0658C240" w:rsidR="00BD6F35" w:rsidRPr="00BD6F35" w:rsidRDefault="00BD6F35" w:rsidP="00BD6F35">
            <w:pPr>
              <w:rPr>
                <w:rFonts w:ascii="Garamond" w:hAnsi="Garamond"/>
              </w:rPr>
            </w:pPr>
          </w:p>
        </w:tc>
      </w:tr>
      <w:tr w:rsidR="00BD6F35" w:rsidRPr="00BD6F35" w14:paraId="352F6EDF" w14:textId="77777777" w:rsidTr="6C3D2A0E">
        <w:tc>
          <w:tcPr>
            <w:tcW w:w="3331" w:type="dxa"/>
            <w:vAlign w:val="center"/>
          </w:tcPr>
          <w:p w14:paraId="352F6EDC" w14:textId="77777777" w:rsidR="00BD6F35" w:rsidRPr="00BD6F35" w:rsidRDefault="00BD6F35" w:rsidP="00BD6F35">
            <w:pPr>
              <w:rPr>
                <w:rFonts w:ascii="Garamond" w:hAnsi="Garamond"/>
                <w:b/>
              </w:rPr>
            </w:pPr>
            <w:r w:rsidRPr="00BD6F35">
              <w:rPr>
                <w:rFonts w:ascii="Garamond" w:hAnsi="Garamond"/>
                <w:b/>
              </w:rPr>
              <w:t>Projektansvarig/projektledare:</w:t>
            </w:r>
          </w:p>
          <w:p w14:paraId="352F6EDD" w14:textId="77777777" w:rsidR="00BD6F35" w:rsidRPr="00BD6F35" w:rsidRDefault="00BD6F35" w:rsidP="00BD6F35">
            <w:pPr>
              <w:rPr>
                <w:rFonts w:ascii="Garamond" w:hAnsi="Garamond"/>
              </w:rPr>
            </w:pPr>
            <w:r w:rsidRPr="00BD6F35">
              <w:rPr>
                <w:rFonts w:ascii="Garamond" w:hAnsi="Garamond"/>
              </w:rPr>
              <w:t>Vem ansvarar för projektet och projekt genomförande?</w:t>
            </w:r>
          </w:p>
        </w:tc>
        <w:tc>
          <w:tcPr>
            <w:tcW w:w="6461" w:type="dxa"/>
            <w:vAlign w:val="center"/>
          </w:tcPr>
          <w:p w14:paraId="7FC9DECC" w14:textId="3298095A" w:rsidR="00AD76B0" w:rsidRDefault="00AD76B0" w:rsidP="00AD76B0">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Hässleholms kommun Omsorgsförvaltning</w:t>
            </w:r>
            <w:r>
              <w:rPr>
                <w:rStyle w:val="eop"/>
                <w:rFonts w:ascii="Garamond" w:hAnsi="Garamond" w:cs="Segoe UI"/>
              </w:rPr>
              <w:t> </w:t>
            </w:r>
          </w:p>
          <w:p w14:paraId="7E7536BC" w14:textId="77777777" w:rsidR="00AD76B0" w:rsidRDefault="00AD76B0" w:rsidP="00AD76B0">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Projektansvarig: Omsorgsförvaltning verksamhetschef HSL</w:t>
            </w:r>
            <w:r>
              <w:rPr>
                <w:rStyle w:val="eop"/>
                <w:rFonts w:ascii="Garamond" w:hAnsi="Garamond" w:cs="Segoe UI"/>
              </w:rPr>
              <w:t> </w:t>
            </w:r>
          </w:p>
          <w:p w14:paraId="71C1C999" w14:textId="3CB94FEF" w:rsidR="00AD76B0" w:rsidRDefault="00AD76B0" w:rsidP="00AD76B0">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Projektledare: Omsorgsförvaltning Suicidpreventiv samordnare</w:t>
            </w:r>
            <w:r>
              <w:rPr>
                <w:rStyle w:val="eop"/>
                <w:rFonts w:ascii="Garamond" w:hAnsi="Garamond" w:cs="Segoe UI"/>
              </w:rPr>
              <w:t> </w:t>
            </w:r>
          </w:p>
          <w:p w14:paraId="352F6EDE" w14:textId="325FE3CD" w:rsidR="00BD6F35" w:rsidRPr="00BD6F35" w:rsidRDefault="00BD6F35" w:rsidP="00BD6F35">
            <w:pPr>
              <w:rPr>
                <w:rFonts w:ascii="Garamond" w:hAnsi="Garamond"/>
              </w:rPr>
            </w:pPr>
          </w:p>
        </w:tc>
      </w:tr>
      <w:tr w:rsidR="00BD6F35" w:rsidRPr="00BD6F35" w14:paraId="352F6EE3" w14:textId="77777777" w:rsidTr="6C3D2A0E">
        <w:tc>
          <w:tcPr>
            <w:tcW w:w="3331" w:type="dxa"/>
            <w:vAlign w:val="center"/>
          </w:tcPr>
          <w:p w14:paraId="352F6EE0" w14:textId="77777777" w:rsidR="00BD6F35" w:rsidRPr="00BD6F35" w:rsidRDefault="00BD6F35" w:rsidP="00BD6F35">
            <w:pPr>
              <w:rPr>
                <w:rFonts w:ascii="Garamond" w:hAnsi="Garamond"/>
                <w:b/>
              </w:rPr>
            </w:pPr>
            <w:r w:rsidRPr="00BD6F35">
              <w:rPr>
                <w:rFonts w:ascii="Garamond" w:hAnsi="Garamond"/>
                <w:b/>
              </w:rPr>
              <w:t>Bakgrund:</w:t>
            </w:r>
          </w:p>
          <w:p w14:paraId="352F6EE1" w14:textId="77777777" w:rsidR="00BD6F35" w:rsidRPr="00BD6F35" w:rsidRDefault="00BD6F35" w:rsidP="00BD6F35">
            <w:pPr>
              <w:rPr>
                <w:rFonts w:ascii="Garamond" w:hAnsi="Garamond"/>
              </w:rPr>
            </w:pPr>
            <w:r w:rsidRPr="00BD6F35">
              <w:rPr>
                <w:rFonts w:ascii="Garamond" w:hAnsi="Garamond"/>
              </w:rPr>
              <w:t>Vad är anledningen till att man vill genomföra projektet? Tydlig koppling till målet och nyttan.</w:t>
            </w:r>
          </w:p>
        </w:tc>
        <w:tc>
          <w:tcPr>
            <w:tcW w:w="6461" w:type="dxa"/>
            <w:vAlign w:val="center"/>
          </w:tcPr>
          <w:p w14:paraId="352F6EE2" w14:textId="35F38296" w:rsidR="00BD6F35" w:rsidRPr="00BD6F35" w:rsidRDefault="00F52BEC" w:rsidP="00BD6F35">
            <w:pPr>
              <w:rPr>
                <w:rFonts w:ascii="Garamond" w:hAnsi="Garamond"/>
              </w:rPr>
            </w:pPr>
            <w:r w:rsidRPr="6AEDE238">
              <w:rPr>
                <w:rStyle w:val="normaltextrun"/>
                <w:rFonts w:ascii="Garamond" w:hAnsi="Garamond"/>
                <w:color w:val="000000"/>
                <w:shd w:val="clear" w:color="auto" w:fill="FFFFFF"/>
              </w:rPr>
              <w:t>För att öka kunskapen för medarbetare inom Hässleholms kommun</w:t>
            </w:r>
            <w:r w:rsidR="0059371B" w:rsidRPr="6AEDE238">
              <w:rPr>
                <w:rStyle w:val="normaltextrun"/>
                <w:rFonts w:ascii="Garamond" w:hAnsi="Garamond"/>
                <w:color w:val="000000"/>
                <w:shd w:val="clear" w:color="auto" w:fill="FFFFFF"/>
              </w:rPr>
              <w:t xml:space="preserve"> </w:t>
            </w:r>
            <w:r w:rsidR="008F3BAA" w:rsidRPr="6AEDE238">
              <w:rPr>
                <w:rStyle w:val="normaltextrun"/>
                <w:rFonts w:ascii="Garamond" w:hAnsi="Garamond"/>
                <w:color w:val="000000"/>
                <w:shd w:val="clear" w:color="auto" w:fill="FFFFFF"/>
              </w:rPr>
              <w:t>och i detta skede räddningstjänsten,</w:t>
            </w:r>
            <w:r w:rsidR="1EE7C5B9" w:rsidRPr="6AEDE238">
              <w:rPr>
                <w:rStyle w:val="normaltextrun"/>
                <w:rFonts w:ascii="Garamond" w:hAnsi="Garamond"/>
                <w:color w:val="000000"/>
                <w:shd w:val="clear" w:color="auto" w:fill="FFFFFF"/>
              </w:rPr>
              <w:t xml:space="preserve"> </w:t>
            </w:r>
            <w:r w:rsidR="00982ECA" w:rsidRPr="6AEDE238">
              <w:rPr>
                <w:rStyle w:val="normaltextrun"/>
                <w:rFonts w:ascii="Garamond" w:hAnsi="Garamond"/>
                <w:color w:val="000000"/>
                <w:shd w:val="clear" w:color="auto" w:fill="FFFFFF"/>
              </w:rPr>
              <w:t>familjehem samt omsorgsförvaltningen</w:t>
            </w:r>
            <w:r>
              <w:rPr>
                <w:rStyle w:val="normaltextrun"/>
                <w:rFonts w:ascii="Garamond" w:hAnsi="Garamond"/>
                <w:color w:val="000000"/>
                <w:shd w:val="clear" w:color="auto" w:fill="FFFFFF"/>
              </w:rPr>
              <w:t xml:space="preserve"> som ett led att förebygga psykisk ohälsa och minska fördomar och stigma. Detta kommer genomföras genom att erbjuda utbildningstillfälle i MHFA där deltagarna får ta del av ett Första hjälpen-program vid olika psykiatriska tillstånd samt kännetecken för kristillstånd och hur man kan bemöta och uppmuntra till att söka vidare hjälp. Målet är att genom utbildning inom MHFA öka kunskapen för deltagarna kring psykisk ohälsa och att minska stigma kopplat till psykisk ohälsa. </w:t>
            </w:r>
            <w:r>
              <w:rPr>
                <w:rStyle w:val="eop"/>
                <w:rFonts w:ascii="Garamond" w:hAnsi="Garamond"/>
                <w:color w:val="000000"/>
                <w:shd w:val="clear" w:color="auto" w:fill="FFFFFF"/>
              </w:rPr>
              <w:t> </w:t>
            </w:r>
          </w:p>
        </w:tc>
      </w:tr>
      <w:tr w:rsidR="00BD6F35" w:rsidRPr="00BD6F35" w14:paraId="352F6EE9" w14:textId="77777777" w:rsidTr="6C3D2A0E">
        <w:tc>
          <w:tcPr>
            <w:tcW w:w="3331" w:type="dxa"/>
            <w:vAlign w:val="center"/>
          </w:tcPr>
          <w:p w14:paraId="352F6EE4" w14:textId="77777777" w:rsidR="00BD6F35" w:rsidRPr="00BD6F35" w:rsidRDefault="00BD6F35" w:rsidP="00BD6F35">
            <w:pPr>
              <w:rPr>
                <w:rFonts w:ascii="Garamond" w:hAnsi="Garamond"/>
                <w:b/>
              </w:rPr>
            </w:pPr>
            <w:r w:rsidRPr="00BD6F35">
              <w:rPr>
                <w:rFonts w:ascii="Garamond" w:hAnsi="Garamond"/>
                <w:b/>
              </w:rPr>
              <w:t>Syfte:</w:t>
            </w:r>
          </w:p>
          <w:p w14:paraId="352F6EE5" w14:textId="77777777" w:rsidR="00BD6F35" w:rsidRPr="00BD6F35" w:rsidRDefault="00BD6F35" w:rsidP="00BD6F35">
            <w:pPr>
              <w:rPr>
                <w:rFonts w:ascii="Garamond" w:hAnsi="Garamond"/>
              </w:rPr>
            </w:pPr>
            <w:r w:rsidRPr="00BD6F35">
              <w:rPr>
                <w:rFonts w:ascii="Garamond" w:hAnsi="Garamond"/>
              </w:rPr>
              <w:t>Vad ska projektet leda fram till? Varför är det viktigt att detta genomförs?</w:t>
            </w:r>
          </w:p>
        </w:tc>
        <w:tc>
          <w:tcPr>
            <w:tcW w:w="6461" w:type="dxa"/>
            <w:vAlign w:val="center"/>
          </w:tcPr>
          <w:p w14:paraId="352F6EE6" w14:textId="77777777" w:rsidR="00BD6F35" w:rsidRPr="00BD6F35" w:rsidRDefault="00BD6F35" w:rsidP="00BD6F35">
            <w:pPr>
              <w:rPr>
                <w:rFonts w:ascii="Garamond" w:hAnsi="Garamond"/>
              </w:rPr>
            </w:pPr>
          </w:p>
          <w:p w14:paraId="352F6EE7" w14:textId="3087D092" w:rsidR="00BD6F35" w:rsidRPr="00BD6F35" w:rsidRDefault="009C20F7" w:rsidP="00BD6F35">
            <w:pPr>
              <w:rPr>
                <w:rFonts w:ascii="Garamond" w:hAnsi="Garamond"/>
              </w:rPr>
            </w:pPr>
            <w:r>
              <w:rPr>
                <w:rStyle w:val="normaltextrun"/>
                <w:rFonts w:ascii="Garamond" w:hAnsi="Garamond"/>
                <w:color w:val="000000"/>
                <w:shd w:val="clear" w:color="auto" w:fill="FFFFFF"/>
              </w:rPr>
              <w:t xml:space="preserve">Att deltagarna till utbildningen får den ökade kunskapen som utbildning inom MHFA erbjuder som ett led i det suicidpreventiva arbetet för att vara bättre rustade i mötet med </w:t>
            </w:r>
            <w:r w:rsidR="7F5F7069">
              <w:rPr>
                <w:rStyle w:val="normaltextrun"/>
                <w:rFonts w:ascii="Garamond" w:hAnsi="Garamond"/>
                <w:color w:val="000000"/>
                <w:shd w:val="clear" w:color="auto" w:fill="FFFFFF"/>
              </w:rPr>
              <w:t>medborgare, omsorgstagare</w:t>
            </w:r>
            <w:r>
              <w:rPr>
                <w:rStyle w:val="normaltextrun"/>
                <w:rFonts w:ascii="Garamond" w:hAnsi="Garamond"/>
                <w:color w:val="000000"/>
                <w:shd w:val="clear" w:color="auto" w:fill="FFFFFF"/>
              </w:rPr>
              <w:t>, patienter, anhöriga, kollegor m. fl. Utbildningen ger deltagarna kunskap att se kännetecken och stödja en drabbad person i tillfälligt kristillstånd samt uppmuntra till vidare professionell hjälp. Kunskapen och förståelse via utbildningen i MHFA ger en ökad möjlighet att uppmärksamma psykisk ohälsa och risk för suicid. En ökad kunskap bidrar även till en minskning av stigma för psykisk ohälsa. </w:t>
            </w:r>
            <w:r>
              <w:rPr>
                <w:rStyle w:val="eop"/>
                <w:rFonts w:ascii="Garamond" w:hAnsi="Garamond"/>
                <w:color w:val="000000"/>
                <w:shd w:val="clear" w:color="auto" w:fill="FFFFFF"/>
              </w:rPr>
              <w:t> </w:t>
            </w:r>
          </w:p>
          <w:p w14:paraId="352F6EE8" w14:textId="77777777" w:rsidR="00BD6F35" w:rsidRPr="00BD6F35" w:rsidRDefault="00BD6F35" w:rsidP="00BD6F35">
            <w:pPr>
              <w:rPr>
                <w:rFonts w:ascii="Garamond" w:hAnsi="Garamond"/>
              </w:rPr>
            </w:pPr>
          </w:p>
        </w:tc>
      </w:tr>
      <w:tr w:rsidR="00BD6F35" w:rsidRPr="00BD6F35" w14:paraId="352F6EF1" w14:textId="77777777" w:rsidTr="6C3D2A0E">
        <w:tc>
          <w:tcPr>
            <w:tcW w:w="3331" w:type="dxa"/>
          </w:tcPr>
          <w:p w14:paraId="352F6EEA" w14:textId="77777777" w:rsidR="00BD6F35" w:rsidRPr="00BD6F35" w:rsidRDefault="00BD6F35" w:rsidP="00BD6F35">
            <w:pPr>
              <w:rPr>
                <w:rFonts w:ascii="Garamond" w:hAnsi="Garamond"/>
                <w:b/>
              </w:rPr>
            </w:pPr>
            <w:r w:rsidRPr="00BD6F35">
              <w:rPr>
                <w:rFonts w:ascii="Garamond" w:hAnsi="Garamond"/>
                <w:b/>
              </w:rPr>
              <w:t>Mål:</w:t>
            </w:r>
          </w:p>
          <w:p w14:paraId="352F6EEB" w14:textId="77777777" w:rsidR="00BD6F35" w:rsidRPr="00BD6F35" w:rsidRDefault="00BD6F35" w:rsidP="00BD6F35">
            <w:pPr>
              <w:rPr>
                <w:rFonts w:ascii="Garamond" w:hAnsi="Garamond"/>
              </w:rPr>
            </w:pPr>
            <w:r w:rsidRPr="00BD6F35">
              <w:rPr>
                <w:rFonts w:ascii="Garamond" w:hAnsi="Garamond"/>
              </w:rPr>
              <w:t>Kortsiktiga och långsiktiga mål.</w:t>
            </w:r>
          </w:p>
          <w:p w14:paraId="352F6EEC" w14:textId="77777777" w:rsidR="00BD6F35" w:rsidRPr="00BD6F35" w:rsidRDefault="00BD6F35" w:rsidP="00BD6F35">
            <w:pPr>
              <w:rPr>
                <w:rFonts w:ascii="Garamond" w:hAnsi="Garamond"/>
              </w:rPr>
            </w:pPr>
            <w:r w:rsidRPr="00BD6F35">
              <w:rPr>
                <w:rFonts w:ascii="Garamond" w:hAnsi="Garamond"/>
              </w:rPr>
              <w:t>Mätbara mål om möjligt.</w:t>
            </w:r>
          </w:p>
        </w:tc>
        <w:tc>
          <w:tcPr>
            <w:tcW w:w="6461" w:type="dxa"/>
            <w:vAlign w:val="center"/>
          </w:tcPr>
          <w:p w14:paraId="352F6EED" w14:textId="77777777" w:rsidR="00BD6F35" w:rsidRPr="00BD6F35" w:rsidRDefault="00BD6F35" w:rsidP="00BD6F35">
            <w:pPr>
              <w:rPr>
                <w:rFonts w:ascii="Garamond" w:hAnsi="Garamond"/>
              </w:rPr>
            </w:pPr>
          </w:p>
          <w:p w14:paraId="34997D14" w14:textId="0C7D33B9" w:rsidR="00935175" w:rsidRPr="00935175" w:rsidRDefault="00935175" w:rsidP="6C3D2A0E">
            <w:pPr>
              <w:pStyle w:val="paragraph"/>
              <w:spacing w:before="0" w:beforeAutospacing="0" w:after="0" w:afterAutospacing="0"/>
              <w:textAlignment w:val="baseline"/>
              <w:rPr>
                <w:rFonts w:ascii="Segoe UI" w:hAnsi="Segoe UI" w:cs="Segoe UI"/>
                <w:i/>
                <w:iCs/>
                <w:sz w:val="18"/>
                <w:szCs w:val="18"/>
              </w:rPr>
            </w:pPr>
            <w:r w:rsidRPr="6C3D2A0E">
              <w:rPr>
                <w:rStyle w:val="normaltextrun"/>
                <w:rFonts w:ascii="Garamond" w:hAnsi="Garamond" w:cs="Segoe UI"/>
              </w:rPr>
              <w:t xml:space="preserve">Kortsiktigt mål är att erbjuda och genomföra </w:t>
            </w:r>
            <w:r w:rsidR="54ECE0AD" w:rsidRPr="6C3D2A0E">
              <w:rPr>
                <w:rStyle w:val="normaltextrun"/>
                <w:rFonts w:ascii="Garamond" w:hAnsi="Garamond" w:cs="Segoe UI"/>
              </w:rPr>
              <w:t>5</w:t>
            </w:r>
            <w:r w:rsidRPr="6C3D2A0E">
              <w:rPr>
                <w:rStyle w:val="normaltextrun"/>
                <w:rFonts w:ascii="Garamond" w:hAnsi="Garamond" w:cs="Segoe UI"/>
              </w:rPr>
              <w:t xml:space="preserve"> utbildningstillfälle i MHFA hösten 202</w:t>
            </w:r>
            <w:r w:rsidR="761EA036" w:rsidRPr="6C3D2A0E">
              <w:rPr>
                <w:rStyle w:val="normaltextrun"/>
                <w:rFonts w:ascii="Garamond" w:hAnsi="Garamond" w:cs="Segoe UI"/>
              </w:rPr>
              <w:t>3</w:t>
            </w:r>
            <w:r w:rsidR="64174580" w:rsidRPr="6C3D2A0E">
              <w:rPr>
                <w:rStyle w:val="normaltextrun"/>
                <w:rFonts w:ascii="Garamond" w:hAnsi="Garamond" w:cs="Segoe UI"/>
              </w:rPr>
              <w:t xml:space="preserve"> och våren 2024</w:t>
            </w:r>
            <w:r w:rsidRPr="6C3D2A0E">
              <w:rPr>
                <w:rStyle w:val="normaltextrun"/>
                <w:rFonts w:ascii="Garamond" w:hAnsi="Garamond" w:cs="Segoe UI"/>
              </w:rPr>
              <w:t xml:space="preserve"> med 20 deltagare per tillfälle.</w:t>
            </w:r>
            <w:r w:rsidRPr="6C3D2A0E">
              <w:rPr>
                <w:rStyle w:val="normaltextrun"/>
                <w:rFonts w:ascii="Garamond" w:hAnsi="Garamond" w:cs="Segoe UI"/>
                <w:i/>
                <w:iCs/>
              </w:rPr>
              <w:t> </w:t>
            </w:r>
            <w:r w:rsidRPr="6C3D2A0E">
              <w:rPr>
                <w:rStyle w:val="eop"/>
                <w:rFonts w:ascii="Garamond" w:hAnsi="Garamond" w:cs="Segoe UI"/>
                <w:i/>
                <w:iCs/>
              </w:rPr>
              <w:t> </w:t>
            </w:r>
          </w:p>
          <w:p w14:paraId="7F6042C7" w14:textId="5E4D9EF7" w:rsidR="00935175" w:rsidRDefault="00935175" w:rsidP="00935175">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2AEEB651" w14:textId="77777777" w:rsidR="00935175" w:rsidRDefault="00935175" w:rsidP="00935175">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Långsiktigt mål är att öka kunskapen och förståelse hos deltagarna kring psykisk ohälsa och suicidrisk som ett led i att stärka det suicidpreventiva arbetet.</w:t>
            </w:r>
            <w:r>
              <w:rPr>
                <w:rStyle w:val="eop"/>
                <w:rFonts w:ascii="Garamond" w:hAnsi="Garamond" w:cs="Segoe UI"/>
              </w:rPr>
              <w:t> </w:t>
            </w:r>
          </w:p>
          <w:p w14:paraId="352F6EEE" w14:textId="77777777" w:rsidR="00BD6F35" w:rsidRPr="00BD6F35" w:rsidRDefault="00BD6F35" w:rsidP="00BD6F35">
            <w:pPr>
              <w:rPr>
                <w:rFonts w:ascii="Garamond" w:hAnsi="Garamond"/>
              </w:rPr>
            </w:pPr>
          </w:p>
          <w:p w14:paraId="352F6EEF" w14:textId="77777777" w:rsidR="00BD6F35" w:rsidRPr="00BD6F35" w:rsidRDefault="00BD6F35" w:rsidP="00BD6F35">
            <w:pPr>
              <w:rPr>
                <w:rFonts w:ascii="Garamond" w:hAnsi="Garamond"/>
              </w:rPr>
            </w:pPr>
          </w:p>
          <w:p w14:paraId="352F6EF0" w14:textId="77777777" w:rsidR="00BD6F35" w:rsidRPr="00BD6F35" w:rsidRDefault="00BD6F35" w:rsidP="00BD6F35">
            <w:pPr>
              <w:rPr>
                <w:rFonts w:ascii="Garamond" w:hAnsi="Garamond"/>
              </w:rPr>
            </w:pPr>
          </w:p>
        </w:tc>
      </w:tr>
      <w:tr w:rsidR="00BD6F35" w:rsidRPr="00BD6F35" w14:paraId="352F6EF6" w14:textId="77777777" w:rsidTr="6C3D2A0E">
        <w:tc>
          <w:tcPr>
            <w:tcW w:w="3331" w:type="dxa"/>
            <w:vAlign w:val="center"/>
          </w:tcPr>
          <w:p w14:paraId="352F6EF2" w14:textId="77777777" w:rsidR="00BD6F35" w:rsidRPr="00BD6F35" w:rsidRDefault="00BD6F35" w:rsidP="00BD6F35">
            <w:pPr>
              <w:rPr>
                <w:rFonts w:ascii="Garamond" w:hAnsi="Garamond"/>
                <w:b/>
              </w:rPr>
            </w:pPr>
            <w:r w:rsidRPr="00BD6F35">
              <w:rPr>
                <w:rFonts w:ascii="Garamond" w:hAnsi="Garamond"/>
                <w:b/>
              </w:rPr>
              <w:t>Avgränsningar:</w:t>
            </w:r>
          </w:p>
          <w:p w14:paraId="352F6EF3" w14:textId="77777777" w:rsidR="00BD6F35" w:rsidRPr="00BD6F35" w:rsidRDefault="00BD6F35" w:rsidP="00BD6F35">
            <w:pPr>
              <w:rPr>
                <w:rFonts w:ascii="Garamond" w:hAnsi="Garamond"/>
              </w:rPr>
            </w:pPr>
            <w:r w:rsidRPr="00BD6F35">
              <w:rPr>
                <w:rFonts w:ascii="Garamond" w:hAnsi="Garamond"/>
              </w:rPr>
              <w:lastRenderedPageBreak/>
              <w:t xml:space="preserve">Eventuella avgränsningar. </w:t>
            </w:r>
          </w:p>
          <w:p w14:paraId="352F6EF4" w14:textId="77777777" w:rsidR="00BD6F35" w:rsidRPr="00BD6F35" w:rsidRDefault="00BD6F35" w:rsidP="00BD6F35">
            <w:pPr>
              <w:rPr>
                <w:rFonts w:ascii="Garamond" w:hAnsi="Garamond"/>
              </w:rPr>
            </w:pPr>
          </w:p>
        </w:tc>
        <w:tc>
          <w:tcPr>
            <w:tcW w:w="6461" w:type="dxa"/>
            <w:vAlign w:val="center"/>
          </w:tcPr>
          <w:p w14:paraId="352F6EF5" w14:textId="77777777" w:rsidR="00BD6F35" w:rsidRPr="00BD6F35" w:rsidRDefault="00BD6F35" w:rsidP="00BD6F35">
            <w:pPr>
              <w:rPr>
                <w:rFonts w:ascii="Garamond" w:hAnsi="Garamond"/>
                <w:bCs/>
              </w:rPr>
            </w:pPr>
          </w:p>
        </w:tc>
      </w:tr>
      <w:tr w:rsidR="00BD6F35" w:rsidRPr="00BD6F35" w14:paraId="352F6EFB" w14:textId="77777777" w:rsidTr="6C3D2A0E">
        <w:tc>
          <w:tcPr>
            <w:tcW w:w="3331" w:type="dxa"/>
            <w:vAlign w:val="center"/>
          </w:tcPr>
          <w:p w14:paraId="352F6EF7" w14:textId="77777777" w:rsidR="00BD6F35" w:rsidRPr="00BD6F35" w:rsidRDefault="00BD6F35" w:rsidP="00BD6F35">
            <w:pPr>
              <w:rPr>
                <w:rFonts w:ascii="Garamond" w:hAnsi="Garamond"/>
                <w:b/>
              </w:rPr>
            </w:pPr>
            <w:r w:rsidRPr="00BD6F35">
              <w:rPr>
                <w:rFonts w:ascii="Garamond" w:hAnsi="Garamond"/>
                <w:b/>
              </w:rPr>
              <w:t xml:space="preserve">Tidplan: </w:t>
            </w:r>
          </w:p>
          <w:p w14:paraId="352F6EF8" w14:textId="77777777" w:rsidR="00BD6F35" w:rsidRPr="00BD6F35" w:rsidRDefault="00BD6F35" w:rsidP="00BD6F35">
            <w:pPr>
              <w:rPr>
                <w:rFonts w:ascii="Garamond" w:hAnsi="Garamond"/>
              </w:rPr>
            </w:pPr>
            <w:r w:rsidRPr="00BD6F35">
              <w:rPr>
                <w:rFonts w:ascii="Garamond" w:hAnsi="Garamond"/>
              </w:rPr>
              <w:t>Beräknad början och slutdatum för projektet.</w:t>
            </w:r>
          </w:p>
          <w:p w14:paraId="352F6EF9" w14:textId="77777777" w:rsidR="00BD6F35" w:rsidRPr="00BD6F35" w:rsidRDefault="00BD6F35" w:rsidP="00BD6F35">
            <w:pPr>
              <w:rPr>
                <w:rFonts w:ascii="Garamond" w:hAnsi="Garamond"/>
              </w:rPr>
            </w:pPr>
          </w:p>
        </w:tc>
        <w:tc>
          <w:tcPr>
            <w:tcW w:w="6461" w:type="dxa"/>
            <w:vAlign w:val="center"/>
          </w:tcPr>
          <w:p w14:paraId="352F6EFA" w14:textId="1A6202CF" w:rsidR="00BD6F35" w:rsidRPr="00BD6F35" w:rsidRDefault="0E5797F1" w:rsidP="6C3D2A0E">
            <w:pPr>
              <w:rPr>
                <w:rFonts w:ascii="Garamond" w:hAnsi="Garamond"/>
              </w:rPr>
            </w:pPr>
            <w:proofErr w:type="gramStart"/>
            <w:r>
              <w:t>2</w:t>
            </w:r>
            <w:r w:rsidR="009D5513">
              <w:t>3</w:t>
            </w:r>
            <w:r w:rsidR="004D4804">
              <w:t>0901-2</w:t>
            </w:r>
            <w:r w:rsidR="2F052558">
              <w:t>40331</w:t>
            </w:r>
            <w:proofErr w:type="gramEnd"/>
          </w:p>
        </w:tc>
      </w:tr>
      <w:tr w:rsidR="00BD6F35" w:rsidRPr="00BD6F35" w14:paraId="352F6EFF" w14:textId="77777777" w:rsidTr="6C3D2A0E">
        <w:tc>
          <w:tcPr>
            <w:tcW w:w="3331" w:type="dxa"/>
            <w:vAlign w:val="center"/>
          </w:tcPr>
          <w:p w14:paraId="352F6EFC" w14:textId="77777777" w:rsidR="00BD6F35" w:rsidRPr="00BD6F35" w:rsidRDefault="00BD6F35" w:rsidP="00BD6F35">
            <w:pPr>
              <w:rPr>
                <w:rFonts w:ascii="Garamond" w:hAnsi="Garamond"/>
                <w:b/>
              </w:rPr>
            </w:pPr>
            <w:r w:rsidRPr="00BD6F35">
              <w:rPr>
                <w:rFonts w:ascii="Garamond" w:hAnsi="Garamond"/>
                <w:b/>
              </w:rPr>
              <w:t>Organisation och bemanning:</w:t>
            </w:r>
          </w:p>
          <w:p w14:paraId="352F6EFD" w14:textId="77777777" w:rsidR="00BD6F35" w:rsidRPr="00BD6F35" w:rsidRDefault="00BD6F35" w:rsidP="00BD6F35">
            <w:pPr>
              <w:rPr>
                <w:rFonts w:ascii="Garamond" w:hAnsi="Garamond"/>
              </w:rPr>
            </w:pPr>
            <w:r w:rsidRPr="00BD6F35">
              <w:rPr>
                <w:rFonts w:ascii="Garamond" w:hAnsi="Garamond"/>
              </w:rPr>
              <w:t>Organisationsstruktur som anger projektroller (befogenheter och ansvar).</w:t>
            </w:r>
          </w:p>
        </w:tc>
        <w:tc>
          <w:tcPr>
            <w:tcW w:w="6461" w:type="dxa"/>
            <w:vAlign w:val="center"/>
          </w:tcPr>
          <w:p w14:paraId="091F80A9" w14:textId="28DF744A" w:rsidR="00A4718D" w:rsidRDefault="00A4718D" w:rsidP="00A4718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 xml:space="preserve">Projektansvarig: Hässleholms </w:t>
            </w:r>
            <w:proofErr w:type="gramStart"/>
            <w:r>
              <w:rPr>
                <w:rStyle w:val="normaltextrun"/>
                <w:rFonts w:ascii="Garamond" w:hAnsi="Garamond" w:cs="Segoe UI"/>
              </w:rPr>
              <w:t>kommun</w:t>
            </w:r>
            <w:r w:rsidR="00A2746A">
              <w:rPr>
                <w:rStyle w:val="normaltextrun"/>
                <w:rFonts w:ascii="Garamond" w:hAnsi="Garamond" w:cs="Segoe UI"/>
              </w:rPr>
              <w:t xml:space="preserve"> </w:t>
            </w:r>
            <w:r>
              <w:rPr>
                <w:rStyle w:val="normaltextrun"/>
                <w:rFonts w:ascii="Garamond" w:hAnsi="Garamond" w:cs="Segoe UI"/>
              </w:rPr>
              <w:t>verksamhetschef</w:t>
            </w:r>
            <w:proofErr w:type="gramEnd"/>
            <w:r>
              <w:rPr>
                <w:rStyle w:val="normaltextrun"/>
                <w:rFonts w:ascii="Garamond" w:hAnsi="Garamond" w:cs="Segoe UI"/>
              </w:rPr>
              <w:t xml:space="preserve"> HSL</w:t>
            </w:r>
            <w:r>
              <w:rPr>
                <w:rStyle w:val="eop"/>
                <w:rFonts w:ascii="Garamond" w:hAnsi="Garamond" w:cs="Segoe UI"/>
              </w:rPr>
              <w:t> </w:t>
            </w:r>
          </w:p>
          <w:p w14:paraId="18977A49" w14:textId="7A2F1676" w:rsidR="00A4718D" w:rsidRDefault="00A4718D" w:rsidP="00A4718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Projektledare: Hässleholms kommun Suicidpreventiv samordnare</w:t>
            </w:r>
            <w:r>
              <w:rPr>
                <w:rStyle w:val="eop"/>
                <w:rFonts w:ascii="Garamond" w:hAnsi="Garamond" w:cs="Segoe UI"/>
              </w:rPr>
              <w:t> </w:t>
            </w:r>
          </w:p>
          <w:p w14:paraId="063B006A" w14:textId="77777777" w:rsidR="00A4718D" w:rsidRDefault="00A4718D" w:rsidP="00A4718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208B9756" w14:textId="6A562588" w:rsidR="00A4718D" w:rsidRDefault="00494DC2" w:rsidP="00A4718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rPr>
              <w:t xml:space="preserve"> </w:t>
            </w:r>
          </w:p>
          <w:p w14:paraId="263973E5" w14:textId="6C56C8D5" w:rsidR="00A4718D" w:rsidRDefault="750D4307" w:rsidP="6AEDE238">
            <w:pPr>
              <w:pStyle w:val="paragraph"/>
              <w:spacing w:before="0" w:beforeAutospacing="0" w:after="0" w:afterAutospacing="0"/>
              <w:textAlignment w:val="baseline"/>
              <w:rPr>
                <w:rFonts w:ascii="Segoe UI" w:hAnsi="Segoe UI" w:cs="Segoe UI"/>
                <w:sz w:val="18"/>
                <w:szCs w:val="18"/>
              </w:rPr>
            </w:pPr>
            <w:r w:rsidRPr="6AEDE238">
              <w:rPr>
                <w:rStyle w:val="normaltextrun"/>
                <w:rFonts w:ascii="Garamond" w:hAnsi="Garamond" w:cs="Segoe UI"/>
              </w:rPr>
              <w:t>Genomföra en äldre-, en ungdom-, samt 3 vuxendelar inom MHFA</w:t>
            </w:r>
            <w:r w:rsidR="49281829" w:rsidRPr="6AEDE238">
              <w:rPr>
                <w:rStyle w:val="normaltextrun"/>
                <w:rFonts w:ascii="Garamond" w:hAnsi="Garamond" w:cs="Segoe UI"/>
              </w:rPr>
              <w:t xml:space="preserve"> </w:t>
            </w:r>
            <w:r w:rsidR="00A4718D" w:rsidRPr="6AEDE238">
              <w:rPr>
                <w:rStyle w:val="normaltextrun"/>
                <w:rFonts w:ascii="Garamond" w:hAnsi="Garamond" w:cs="Segoe UI"/>
              </w:rPr>
              <w:t xml:space="preserve">och genomförs av utbildade instruktörer </w:t>
            </w:r>
            <w:r w:rsidR="61FA8C42" w:rsidRPr="6AEDE238">
              <w:rPr>
                <w:rStyle w:val="normaltextrun"/>
                <w:rFonts w:ascii="Garamond" w:hAnsi="Garamond" w:cs="Segoe UI"/>
              </w:rPr>
              <w:t>i</w:t>
            </w:r>
            <w:r w:rsidR="00A4718D" w:rsidRPr="6AEDE238">
              <w:rPr>
                <w:rStyle w:val="normaltextrun"/>
                <w:rFonts w:ascii="Garamond" w:hAnsi="Garamond" w:cs="Segoe UI"/>
              </w:rPr>
              <w:t xml:space="preserve"> Hässleholms kommun.</w:t>
            </w:r>
            <w:r w:rsidR="00A4718D" w:rsidRPr="6AEDE238">
              <w:rPr>
                <w:rStyle w:val="eop"/>
                <w:rFonts w:ascii="Garamond" w:hAnsi="Garamond" w:cs="Segoe UI"/>
              </w:rPr>
              <w:t> </w:t>
            </w:r>
          </w:p>
          <w:p w14:paraId="352F6EFE" w14:textId="77777777" w:rsidR="00BD6F35" w:rsidRPr="00BD6F35" w:rsidRDefault="00BD6F35" w:rsidP="00BD6F35">
            <w:pPr>
              <w:rPr>
                <w:rFonts w:ascii="Garamond" w:hAnsi="Garamond"/>
              </w:rPr>
            </w:pPr>
          </w:p>
        </w:tc>
      </w:tr>
      <w:tr w:rsidR="00BD6F35" w:rsidRPr="00BD6F35" w14:paraId="352F6F04" w14:textId="77777777" w:rsidTr="6C3D2A0E">
        <w:tc>
          <w:tcPr>
            <w:tcW w:w="3331" w:type="dxa"/>
            <w:vAlign w:val="center"/>
          </w:tcPr>
          <w:p w14:paraId="352F6F00" w14:textId="77777777" w:rsidR="00BD6F35" w:rsidRPr="00BD6F35" w:rsidRDefault="00BD6F35" w:rsidP="00BD6F35">
            <w:pPr>
              <w:rPr>
                <w:rFonts w:ascii="Garamond" w:hAnsi="Garamond"/>
                <w:b/>
              </w:rPr>
            </w:pPr>
            <w:r w:rsidRPr="00BD6F35">
              <w:rPr>
                <w:rFonts w:ascii="Garamond" w:hAnsi="Garamond"/>
                <w:b/>
              </w:rPr>
              <w:t>Ekonomiska ramar/budget:</w:t>
            </w:r>
          </w:p>
          <w:p w14:paraId="352F6F01" w14:textId="77777777" w:rsidR="00BD6F35" w:rsidRPr="00BD6F35" w:rsidRDefault="00BD6F35" w:rsidP="00BD6F35">
            <w:pPr>
              <w:rPr>
                <w:rFonts w:ascii="Garamond" w:hAnsi="Garamond"/>
              </w:rPr>
            </w:pPr>
            <w:r w:rsidRPr="00BD6F35">
              <w:rPr>
                <w:rFonts w:ascii="Garamond" w:hAnsi="Garamond"/>
              </w:rPr>
              <w:t>Beräknad kostnad för projektet.</w:t>
            </w:r>
          </w:p>
          <w:p w14:paraId="352F6F02" w14:textId="77777777" w:rsidR="00BD6F35" w:rsidRPr="00BD6F35" w:rsidRDefault="00BD6F35" w:rsidP="00BD6F35">
            <w:pPr>
              <w:rPr>
                <w:rFonts w:ascii="Garamond" w:hAnsi="Garamond"/>
              </w:rPr>
            </w:pPr>
          </w:p>
        </w:tc>
        <w:tc>
          <w:tcPr>
            <w:tcW w:w="6461" w:type="dxa"/>
            <w:vAlign w:val="center"/>
          </w:tcPr>
          <w:p w14:paraId="32D53DEF" w14:textId="77777777" w:rsidR="005A093E" w:rsidRDefault="005A093E" w:rsidP="6C3D2A0E">
            <w:pPr>
              <w:pStyle w:val="paragraph"/>
              <w:spacing w:before="0" w:beforeAutospacing="0" w:after="0" w:afterAutospacing="0"/>
              <w:textAlignment w:val="baseline"/>
              <w:rPr>
                <w:rFonts w:ascii="Segoe UI" w:hAnsi="Segoe UI" w:cs="Segoe UI"/>
                <w:sz w:val="18"/>
                <w:szCs w:val="18"/>
              </w:rPr>
            </w:pPr>
            <w:r w:rsidRPr="6C3D2A0E">
              <w:rPr>
                <w:rStyle w:val="eop"/>
                <w:rFonts w:ascii="Garamond" w:hAnsi="Garamond" w:cs="Segoe UI"/>
              </w:rPr>
              <w:t> </w:t>
            </w:r>
          </w:p>
          <w:p w14:paraId="31913934" w14:textId="16053453" w:rsidR="005A093E" w:rsidRDefault="0BA16254" w:rsidP="6C3D2A0E">
            <w:pPr>
              <w:pStyle w:val="paragraph"/>
              <w:spacing w:before="0" w:beforeAutospacing="0" w:after="0" w:afterAutospacing="0"/>
              <w:textAlignment w:val="baseline"/>
              <w:rPr>
                <w:rFonts w:ascii="Segoe UI" w:hAnsi="Segoe UI" w:cs="Segoe UI"/>
                <w:sz w:val="18"/>
                <w:szCs w:val="18"/>
              </w:rPr>
            </w:pPr>
            <w:r w:rsidRPr="6C3D2A0E">
              <w:rPr>
                <w:rStyle w:val="normaltextrun"/>
              </w:rPr>
              <w:t>Utbildnings</w:t>
            </w:r>
            <w:r w:rsidR="005A093E" w:rsidRPr="6C3D2A0E">
              <w:rPr>
                <w:rStyle w:val="normaltextrun"/>
              </w:rPr>
              <w:t xml:space="preserve">material </w:t>
            </w:r>
            <w:r w:rsidR="2F7B1E60" w:rsidRPr="6C3D2A0E">
              <w:rPr>
                <w:rStyle w:val="normaltextrun"/>
              </w:rPr>
              <w:t>45 000 kr</w:t>
            </w:r>
            <w:r w:rsidR="005A093E" w:rsidRPr="6C3D2A0E">
              <w:rPr>
                <w:rStyle w:val="eop"/>
              </w:rPr>
              <w:t> </w:t>
            </w:r>
            <w:r w:rsidR="005A093E" w:rsidRPr="6C3D2A0E">
              <w:rPr>
                <w:rStyle w:val="normaltextrun"/>
                <w:b/>
                <w:bCs/>
              </w:rPr>
              <w:t>                                 </w:t>
            </w:r>
          </w:p>
          <w:p w14:paraId="352F6F03" w14:textId="77777777" w:rsidR="00BD6F35" w:rsidRPr="00BD6F35" w:rsidRDefault="00BD6F35" w:rsidP="00BD6F35">
            <w:pPr>
              <w:rPr>
                <w:rFonts w:ascii="Garamond" w:hAnsi="Garamond"/>
              </w:rPr>
            </w:pPr>
          </w:p>
        </w:tc>
      </w:tr>
      <w:tr w:rsidR="00BD6F35" w:rsidRPr="00BD6F35" w14:paraId="352F6F08" w14:textId="77777777" w:rsidTr="6C3D2A0E">
        <w:tc>
          <w:tcPr>
            <w:tcW w:w="3331" w:type="dxa"/>
            <w:vAlign w:val="center"/>
          </w:tcPr>
          <w:p w14:paraId="352F6F05" w14:textId="77777777" w:rsidR="00BD6F35" w:rsidRPr="00BD6F35" w:rsidRDefault="00BD6F35" w:rsidP="00BD6F35">
            <w:pPr>
              <w:rPr>
                <w:rFonts w:ascii="Garamond" w:hAnsi="Garamond"/>
                <w:b/>
              </w:rPr>
            </w:pPr>
            <w:r w:rsidRPr="00BD6F35">
              <w:rPr>
                <w:rFonts w:ascii="Garamond" w:hAnsi="Garamond"/>
                <w:b/>
              </w:rPr>
              <w:t>Uppföljning:</w:t>
            </w:r>
          </w:p>
          <w:p w14:paraId="352F6F06" w14:textId="36479ABC" w:rsidR="00BD6F35" w:rsidRPr="00BD6F35" w:rsidRDefault="00BD6F35" w:rsidP="6C3D2A0E">
            <w:pPr>
              <w:rPr>
                <w:rFonts w:ascii="Garamond" w:hAnsi="Garamond"/>
                <w:b/>
                <w:bCs/>
              </w:rPr>
            </w:pPr>
            <w:r w:rsidRPr="6C3D2A0E">
              <w:rPr>
                <w:rFonts w:ascii="Garamond" w:hAnsi="Garamond"/>
              </w:rPr>
              <w:t>Projektet ska kunna redovisas i slutet av 202</w:t>
            </w:r>
            <w:r w:rsidR="4DF6A84C" w:rsidRPr="6C3D2A0E">
              <w:rPr>
                <w:rFonts w:ascii="Garamond" w:hAnsi="Garamond"/>
              </w:rPr>
              <w:t>3</w:t>
            </w:r>
            <w:r w:rsidRPr="6C3D2A0E">
              <w:rPr>
                <w:rFonts w:ascii="Garamond" w:hAnsi="Garamond"/>
              </w:rPr>
              <w:t>.</w:t>
            </w:r>
          </w:p>
        </w:tc>
        <w:tc>
          <w:tcPr>
            <w:tcW w:w="6461" w:type="dxa"/>
            <w:vAlign w:val="center"/>
          </w:tcPr>
          <w:p w14:paraId="352F6F07" w14:textId="359FB68D" w:rsidR="00BD6F35" w:rsidRPr="00BD6F35" w:rsidRDefault="00644EBA" w:rsidP="00BD6F35">
            <w:pPr>
              <w:rPr>
                <w:rFonts w:ascii="Garamond" w:hAnsi="Garamond"/>
              </w:rPr>
            </w:pPr>
            <w:r>
              <w:rPr>
                <w:rStyle w:val="normaltextrun"/>
                <w:rFonts w:ascii="Garamond" w:hAnsi="Garamond"/>
                <w:color w:val="000000"/>
                <w:shd w:val="clear" w:color="auto" w:fill="FFFFFF"/>
              </w:rPr>
              <w:t>Antal genomförda utbildningar och antal utbildade medarbetare </w:t>
            </w:r>
            <w:r>
              <w:rPr>
                <w:rStyle w:val="eop"/>
                <w:rFonts w:ascii="Garamond" w:hAnsi="Garamond"/>
                <w:color w:val="000000"/>
                <w:shd w:val="clear" w:color="auto" w:fill="FFFFFF"/>
              </w:rPr>
              <w:t> </w:t>
            </w:r>
          </w:p>
        </w:tc>
      </w:tr>
    </w:tbl>
    <w:p w14:paraId="352F6F09" w14:textId="77777777" w:rsidR="00BD6F35" w:rsidRDefault="00BD6F35" w:rsidP="00BD6F35">
      <w:pPr>
        <w:rPr>
          <w:rFonts w:ascii="Garamond" w:hAnsi="Garamond"/>
          <w:b/>
          <w:sz w:val="32"/>
          <w:szCs w:val="32"/>
        </w:rPr>
      </w:pPr>
    </w:p>
    <w:tbl>
      <w:tblPr>
        <w:tblpPr w:leftFromText="141" w:rightFromText="141" w:horzAnchor="page" w:tblpX="2125" w:tblpY="-13440"/>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6461"/>
      </w:tblGrid>
      <w:tr w:rsidR="00BD6F35" w:rsidRPr="005D2027" w14:paraId="352F6F0C" w14:textId="77777777" w:rsidTr="00966972">
        <w:tc>
          <w:tcPr>
            <w:tcW w:w="3331" w:type="dxa"/>
            <w:vAlign w:val="center"/>
          </w:tcPr>
          <w:p w14:paraId="352F6F0A" w14:textId="77777777" w:rsidR="00BD6F35" w:rsidRPr="00EC11CB" w:rsidRDefault="00BD6F35" w:rsidP="00966972">
            <w:pPr>
              <w:rPr>
                <w:rFonts w:ascii="Garamond" w:hAnsi="Garamond"/>
              </w:rPr>
            </w:pPr>
          </w:p>
        </w:tc>
        <w:tc>
          <w:tcPr>
            <w:tcW w:w="6461" w:type="dxa"/>
            <w:vAlign w:val="center"/>
          </w:tcPr>
          <w:p w14:paraId="352F6F0B" w14:textId="77777777" w:rsidR="00BD6F35" w:rsidRPr="005D2027" w:rsidRDefault="00BD6F35" w:rsidP="00966972">
            <w:pPr>
              <w:rPr>
                <w:rFonts w:ascii="Garamond" w:hAnsi="Garamond"/>
              </w:rPr>
            </w:pPr>
          </w:p>
        </w:tc>
      </w:tr>
      <w:tr w:rsidR="00BD6F35" w:rsidRPr="005D2027" w14:paraId="352F6F0F" w14:textId="77777777" w:rsidTr="00966972">
        <w:tc>
          <w:tcPr>
            <w:tcW w:w="3331" w:type="dxa"/>
            <w:vAlign w:val="center"/>
          </w:tcPr>
          <w:p w14:paraId="352F6F0D" w14:textId="77777777" w:rsidR="00BD6F35" w:rsidRPr="005D2027" w:rsidRDefault="00BD6F35" w:rsidP="00966972">
            <w:pPr>
              <w:rPr>
                <w:rFonts w:ascii="Garamond" w:hAnsi="Garamond"/>
              </w:rPr>
            </w:pPr>
          </w:p>
        </w:tc>
        <w:tc>
          <w:tcPr>
            <w:tcW w:w="6461" w:type="dxa"/>
            <w:vAlign w:val="center"/>
          </w:tcPr>
          <w:p w14:paraId="352F6F0E" w14:textId="77777777" w:rsidR="00BD6F35" w:rsidRPr="005D2027" w:rsidRDefault="00BD6F35" w:rsidP="00966972">
            <w:pPr>
              <w:rPr>
                <w:rFonts w:ascii="Garamond" w:hAnsi="Garamond"/>
              </w:rPr>
            </w:pPr>
          </w:p>
        </w:tc>
      </w:tr>
      <w:tr w:rsidR="00BD6F35" w:rsidRPr="005D2027" w14:paraId="352F6F12" w14:textId="77777777" w:rsidTr="00966972">
        <w:tc>
          <w:tcPr>
            <w:tcW w:w="3331" w:type="dxa"/>
          </w:tcPr>
          <w:p w14:paraId="352F6F10" w14:textId="77777777" w:rsidR="00BD6F35" w:rsidRPr="005D2027" w:rsidRDefault="00BD6F35" w:rsidP="00966972">
            <w:pPr>
              <w:rPr>
                <w:rFonts w:ascii="Garamond" w:hAnsi="Garamond"/>
              </w:rPr>
            </w:pPr>
          </w:p>
        </w:tc>
        <w:tc>
          <w:tcPr>
            <w:tcW w:w="6461" w:type="dxa"/>
            <w:vAlign w:val="center"/>
          </w:tcPr>
          <w:p w14:paraId="352F6F11" w14:textId="77777777" w:rsidR="00BD6F35" w:rsidRPr="005D2027" w:rsidRDefault="00BD6F35" w:rsidP="00966972">
            <w:pPr>
              <w:rPr>
                <w:rFonts w:ascii="Garamond" w:hAnsi="Garamond"/>
              </w:rPr>
            </w:pPr>
          </w:p>
        </w:tc>
      </w:tr>
      <w:tr w:rsidR="00BD6F35" w:rsidRPr="005D2027" w14:paraId="352F6F15" w14:textId="77777777" w:rsidTr="00966972">
        <w:tc>
          <w:tcPr>
            <w:tcW w:w="3331" w:type="dxa"/>
            <w:vAlign w:val="center"/>
          </w:tcPr>
          <w:p w14:paraId="352F6F13" w14:textId="77777777" w:rsidR="00BD6F35" w:rsidRPr="005D2027" w:rsidRDefault="00BD6F35" w:rsidP="00966972">
            <w:pPr>
              <w:rPr>
                <w:rFonts w:ascii="Garamond" w:hAnsi="Garamond"/>
              </w:rPr>
            </w:pPr>
          </w:p>
        </w:tc>
        <w:tc>
          <w:tcPr>
            <w:tcW w:w="6461" w:type="dxa"/>
            <w:vAlign w:val="center"/>
          </w:tcPr>
          <w:p w14:paraId="352F6F14" w14:textId="77777777" w:rsidR="00BD6F35" w:rsidRPr="005D2027" w:rsidRDefault="00BD6F35" w:rsidP="00966972">
            <w:pPr>
              <w:pStyle w:val="Normalwebb"/>
              <w:rPr>
                <w:rFonts w:ascii="Garamond" w:hAnsi="Garamond"/>
                <w:bCs/>
              </w:rPr>
            </w:pPr>
          </w:p>
        </w:tc>
      </w:tr>
      <w:tr w:rsidR="00966972" w:rsidRPr="005D2027" w14:paraId="352F6F18" w14:textId="77777777" w:rsidTr="00966972">
        <w:tc>
          <w:tcPr>
            <w:tcW w:w="3331" w:type="dxa"/>
            <w:vAlign w:val="center"/>
          </w:tcPr>
          <w:p w14:paraId="352F6F16" w14:textId="77777777" w:rsidR="00966972" w:rsidRPr="005D2027" w:rsidRDefault="00966972" w:rsidP="00966972">
            <w:pPr>
              <w:rPr>
                <w:rFonts w:ascii="Garamond" w:hAnsi="Garamond"/>
              </w:rPr>
            </w:pPr>
          </w:p>
        </w:tc>
        <w:tc>
          <w:tcPr>
            <w:tcW w:w="6461" w:type="dxa"/>
            <w:vAlign w:val="center"/>
          </w:tcPr>
          <w:p w14:paraId="352F6F17" w14:textId="77777777" w:rsidR="00966972" w:rsidRPr="005D2027" w:rsidRDefault="00966972" w:rsidP="00966972">
            <w:pPr>
              <w:pStyle w:val="Normalwebb"/>
              <w:rPr>
                <w:rFonts w:ascii="Garamond" w:hAnsi="Garamond"/>
                <w:bCs/>
              </w:rPr>
            </w:pPr>
          </w:p>
        </w:tc>
      </w:tr>
      <w:tr w:rsidR="00BD6F35" w:rsidRPr="005D2027" w14:paraId="352F6F1B" w14:textId="77777777" w:rsidTr="00966972">
        <w:tc>
          <w:tcPr>
            <w:tcW w:w="3331" w:type="dxa"/>
            <w:vAlign w:val="center"/>
          </w:tcPr>
          <w:p w14:paraId="352F6F19" w14:textId="77777777" w:rsidR="00BD6F35" w:rsidRPr="005603CA" w:rsidRDefault="00BD6F35" w:rsidP="00966972">
            <w:pPr>
              <w:rPr>
                <w:rFonts w:ascii="Garamond" w:hAnsi="Garamond"/>
              </w:rPr>
            </w:pPr>
          </w:p>
        </w:tc>
        <w:tc>
          <w:tcPr>
            <w:tcW w:w="6461" w:type="dxa"/>
            <w:vAlign w:val="center"/>
          </w:tcPr>
          <w:p w14:paraId="352F6F1A" w14:textId="77777777" w:rsidR="00BD6F35" w:rsidRPr="005D2027" w:rsidRDefault="00BD6F35" w:rsidP="00966972">
            <w:pPr>
              <w:pStyle w:val="Normalwebb"/>
              <w:rPr>
                <w:rFonts w:ascii="Garamond" w:hAnsi="Garamond"/>
                <w:bCs/>
              </w:rPr>
            </w:pPr>
          </w:p>
        </w:tc>
      </w:tr>
      <w:tr w:rsidR="00BD6F35" w:rsidRPr="005D2027" w14:paraId="352F6F1E" w14:textId="77777777" w:rsidTr="00966972">
        <w:tc>
          <w:tcPr>
            <w:tcW w:w="3331" w:type="dxa"/>
            <w:vAlign w:val="center"/>
          </w:tcPr>
          <w:p w14:paraId="352F6F1C" w14:textId="77777777" w:rsidR="00BD6F35" w:rsidRPr="005D2027" w:rsidRDefault="00BD6F35" w:rsidP="00966972">
            <w:pPr>
              <w:rPr>
                <w:rFonts w:ascii="Garamond" w:hAnsi="Garamond"/>
              </w:rPr>
            </w:pPr>
          </w:p>
        </w:tc>
        <w:tc>
          <w:tcPr>
            <w:tcW w:w="6461" w:type="dxa"/>
            <w:vAlign w:val="center"/>
          </w:tcPr>
          <w:p w14:paraId="352F6F1D" w14:textId="77777777" w:rsidR="00BD6F35" w:rsidRPr="005D2027" w:rsidRDefault="00BD6F35" w:rsidP="00966972">
            <w:pPr>
              <w:rPr>
                <w:rFonts w:ascii="Garamond" w:hAnsi="Garamond"/>
              </w:rPr>
            </w:pPr>
          </w:p>
        </w:tc>
      </w:tr>
      <w:tr w:rsidR="00BD6F35" w:rsidRPr="005D2027" w14:paraId="352F6F21" w14:textId="77777777" w:rsidTr="00966972">
        <w:trPr>
          <w:trHeight w:val="443"/>
        </w:trPr>
        <w:tc>
          <w:tcPr>
            <w:tcW w:w="3331" w:type="dxa"/>
            <w:vAlign w:val="center"/>
          </w:tcPr>
          <w:p w14:paraId="352F6F1F" w14:textId="77777777" w:rsidR="00BD6F35" w:rsidRPr="005D2027" w:rsidRDefault="00BD6F35" w:rsidP="00966972">
            <w:pPr>
              <w:rPr>
                <w:rFonts w:ascii="Garamond" w:hAnsi="Garamond"/>
              </w:rPr>
            </w:pPr>
          </w:p>
        </w:tc>
        <w:tc>
          <w:tcPr>
            <w:tcW w:w="6461" w:type="dxa"/>
            <w:vAlign w:val="center"/>
          </w:tcPr>
          <w:p w14:paraId="352F6F20" w14:textId="77777777" w:rsidR="00BD6F35" w:rsidRPr="005D2027" w:rsidRDefault="00BD6F35" w:rsidP="00966972">
            <w:pPr>
              <w:rPr>
                <w:rFonts w:ascii="Garamond" w:hAnsi="Garamond"/>
              </w:rPr>
            </w:pPr>
          </w:p>
        </w:tc>
      </w:tr>
      <w:tr w:rsidR="00BD6F35" w:rsidRPr="005D2027" w14:paraId="352F6F24" w14:textId="77777777" w:rsidTr="00966972">
        <w:tc>
          <w:tcPr>
            <w:tcW w:w="3331" w:type="dxa"/>
            <w:vAlign w:val="center"/>
          </w:tcPr>
          <w:p w14:paraId="352F6F22" w14:textId="77777777" w:rsidR="00BD6F35" w:rsidRPr="005D2027" w:rsidRDefault="00BD6F35" w:rsidP="00966972">
            <w:pPr>
              <w:rPr>
                <w:rFonts w:ascii="Garamond" w:hAnsi="Garamond"/>
                <w:b/>
              </w:rPr>
            </w:pPr>
          </w:p>
        </w:tc>
        <w:tc>
          <w:tcPr>
            <w:tcW w:w="6461" w:type="dxa"/>
            <w:vAlign w:val="center"/>
          </w:tcPr>
          <w:p w14:paraId="352F6F23" w14:textId="77777777" w:rsidR="00BD6F35" w:rsidRPr="005D2027" w:rsidRDefault="00BD6F35" w:rsidP="00966972">
            <w:pPr>
              <w:rPr>
                <w:rFonts w:ascii="Garamond" w:hAnsi="Garamond"/>
              </w:rPr>
            </w:pPr>
          </w:p>
        </w:tc>
      </w:tr>
    </w:tbl>
    <w:p w14:paraId="352F6F25" w14:textId="77777777" w:rsidR="00BD6F35" w:rsidRPr="005D2027" w:rsidRDefault="00BD6F35" w:rsidP="00BD6F35">
      <w:pPr>
        <w:rPr>
          <w:rFonts w:ascii="Garamond" w:hAnsi="Garamond"/>
          <w:sz w:val="16"/>
          <w:szCs w:val="16"/>
        </w:rPr>
      </w:pPr>
    </w:p>
    <w:p w14:paraId="352F6F26" w14:textId="77777777" w:rsidR="00BD6F35" w:rsidRDefault="00BD6F35" w:rsidP="00BD6F35"/>
    <w:p w14:paraId="352F6F27" w14:textId="77777777" w:rsidR="006056CF" w:rsidRDefault="006056CF"/>
    <w:sectPr w:rsidR="006056C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DF7A" w14:textId="77777777" w:rsidR="00940BBD" w:rsidRDefault="00940BBD" w:rsidP="00BD6F35">
      <w:r>
        <w:separator/>
      </w:r>
    </w:p>
  </w:endnote>
  <w:endnote w:type="continuationSeparator" w:id="0">
    <w:p w14:paraId="3ADFCD42" w14:textId="77777777" w:rsidR="00940BBD" w:rsidRDefault="00940BBD" w:rsidP="00BD6F35">
      <w:r>
        <w:continuationSeparator/>
      </w:r>
    </w:p>
  </w:endnote>
  <w:endnote w:type="continuationNotice" w:id="1">
    <w:p w14:paraId="65EA15E9" w14:textId="77777777" w:rsidR="00A263E2" w:rsidRDefault="00A26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9A93" w14:textId="77777777" w:rsidR="006F2773" w:rsidRDefault="006F27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3A4A" w14:textId="77777777" w:rsidR="006F2773" w:rsidRDefault="006F277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B742" w14:textId="77777777" w:rsidR="006F2773" w:rsidRDefault="006F2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B248" w14:textId="77777777" w:rsidR="00940BBD" w:rsidRDefault="00940BBD" w:rsidP="00BD6F35">
      <w:r>
        <w:separator/>
      </w:r>
    </w:p>
  </w:footnote>
  <w:footnote w:type="continuationSeparator" w:id="0">
    <w:p w14:paraId="331D6399" w14:textId="77777777" w:rsidR="00940BBD" w:rsidRDefault="00940BBD" w:rsidP="00BD6F35">
      <w:r>
        <w:continuationSeparator/>
      </w:r>
    </w:p>
  </w:footnote>
  <w:footnote w:type="continuationNotice" w:id="1">
    <w:p w14:paraId="05EAF8AF" w14:textId="77777777" w:rsidR="00A263E2" w:rsidRDefault="00A26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CEDA" w14:textId="77777777" w:rsidR="006F2773" w:rsidRDefault="006F27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6F2C" w14:textId="77777777" w:rsidR="002E4692" w:rsidRDefault="00BD6F35">
    <w:pPr>
      <w:pStyle w:val="Sidhuvud"/>
    </w:pPr>
    <w:r w:rsidRPr="00BD6F35">
      <w:rPr>
        <w:noProof/>
      </w:rPr>
      <w:drawing>
        <wp:inline distT="0" distB="0" distL="0" distR="0" wp14:anchorId="352F6F30" wp14:editId="352F6F31">
          <wp:extent cx="409575" cy="456565"/>
          <wp:effectExtent l="0" t="0" r="9525" b="635"/>
          <wp:docPr id="205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198" cy="471751"/>
                  </a:xfrm>
                  <a:prstGeom prst="rect">
                    <a:avLst/>
                  </a:prstGeom>
                  <a:noFill/>
                </pic:spPr>
              </pic:pic>
            </a:graphicData>
          </a:graphic>
        </wp:inline>
      </w:drawing>
    </w:r>
    <w:r w:rsidRPr="00BD6F35">
      <w:rPr>
        <w:noProof/>
      </w:rPr>
      <w:t xml:space="preserve"> </w:t>
    </w:r>
    <w:r w:rsidRPr="00BD6F35">
      <w:rPr>
        <w:noProof/>
      </w:rPr>
      <w:drawing>
        <wp:inline distT="0" distB="0" distL="0" distR="0" wp14:anchorId="352F6F32" wp14:editId="352F6F33">
          <wp:extent cx="903806" cy="323215"/>
          <wp:effectExtent l="0" t="0" r="0" b="635"/>
          <wp:docPr id="2053" name="Bildobjekt 5" descr="Bromollavape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Bildobjekt 5" descr="Bromollavapen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591" cy="331363"/>
                  </a:xfrm>
                  <a:prstGeom prst="rect">
                    <a:avLst/>
                  </a:prstGeom>
                  <a:noFill/>
                </pic:spPr>
              </pic:pic>
            </a:graphicData>
          </a:graphic>
        </wp:inline>
      </w:drawing>
    </w:r>
    <w:r w:rsidRPr="00BD6F35">
      <w:rPr>
        <w:noProof/>
      </w:rPr>
      <w:t xml:space="preserve"> </w:t>
    </w:r>
    <w:r w:rsidRPr="00BD6F35">
      <w:rPr>
        <w:noProof/>
      </w:rPr>
      <w:drawing>
        <wp:inline distT="0" distB="0" distL="0" distR="0" wp14:anchorId="352F6F34" wp14:editId="352F6F35">
          <wp:extent cx="889228" cy="342900"/>
          <wp:effectExtent l="0" t="0" r="6350" b="0"/>
          <wp:docPr id="2055"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Bildobjekt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746" cy="348884"/>
                  </a:xfrm>
                  <a:prstGeom prst="rect">
                    <a:avLst/>
                  </a:prstGeom>
                  <a:solidFill>
                    <a:srgbClr val="FFFFFF"/>
                  </a:solidFill>
                </pic:spPr>
              </pic:pic>
            </a:graphicData>
          </a:graphic>
        </wp:inline>
      </w:drawing>
    </w:r>
    <w:r w:rsidRPr="00BD6F35">
      <w:rPr>
        <w:noProof/>
      </w:rPr>
      <w:t xml:space="preserve"> </w:t>
    </w:r>
    <w:r w:rsidRPr="00BD6F35">
      <w:rPr>
        <w:noProof/>
      </w:rPr>
      <w:drawing>
        <wp:inline distT="0" distB="0" distL="0" distR="0" wp14:anchorId="352F6F36" wp14:editId="352F6F37">
          <wp:extent cx="982267" cy="314325"/>
          <wp:effectExtent l="0" t="0" r="8890" b="0"/>
          <wp:docPr id="2054" name="Bildobjekt 6" descr="http://insidan.kristianstad.se/upload/Styrning_uppfoljning/GrafiskprofilOhandbok/Logotyper/1_Huvudlogotyp/JPEG/Kristianstad_logo_rgb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Bildobjekt 6" descr="http://insidan.kristianstad.se/upload/Styrning_uppfoljning/GrafiskprofilOhandbok/Logotyper/1_Huvudlogotyp/JPEG/Kristianstad_logo_rgb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4638" cy="318284"/>
                  </a:xfrm>
                  <a:prstGeom prst="rect">
                    <a:avLst/>
                  </a:prstGeom>
                  <a:noFill/>
                </pic:spPr>
              </pic:pic>
            </a:graphicData>
          </a:graphic>
        </wp:inline>
      </w:drawing>
    </w:r>
    <w:r w:rsidRPr="00BD6F35">
      <w:rPr>
        <w:noProof/>
      </w:rPr>
      <w:t xml:space="preserve"> </w:t>
    </w:r>
    <w:r w:rsidRPr="00BD6F35">
      <w:rPr>
        <w:noProof/>
      </w:rPr>
      <w:drawing>
        <wp:inline distT="0" distB="0" distL="0" distR="0" wp14:anchorId="352F6F38" wp14:editId="352F6F39">
          <wp:extent cx="767862" cy="304800"/>
          <wp:effectExtent l="0" t="0" r="0" b="0"/>
          <wp:docPr id="205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102" cy="310452"/>
                  </a:xfrm>
                  <a:prstGeom prst="rect">
                    <a:avLst/>
                  </a:prstGeom>
                  <a:noFill/>
                </pic:spPr>
              </pic:pic>
            </a:graphicData>
          </a:graphic>
        </wp:inline>
      </w:drawing>
    </w:r>
    <w:r w:rsidRPr="00BD6F35">
      <w:rPr>
        <w:noProof/>
      </w:rPr>
      <w:t xml:space="preserve"> </w:t>
    </w:r>
    <w:r w:rsidRPr="00BD6F35">
      <w:rPr>
        <w:noProof/>
      </w:rPr>
      <w:drawing>
        <wp:inline distT="0" distB="0" distL="0" distR="0" wp14:anchorId="352F6F3A" wp14:editId="352F6F3B">
          <wp:extent cx="609600" cy="286210"/>
          <wp:effectExtent l="0" t="0" r="0" b="0"/>
          <wp:docPr id="205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Bildobjek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69" cy="301407"/>
                  </a:xfrm>
                  <a:prstGeom prst="rect">
                    <a:avLst/>
                  </a:prstGeom>
                  <a:noFill/>
                </pic:spPr>
              </pic:pic>
            </a:graphicData>
          </a:graphic>
        </wp:inline>
      </w:drawing>
    </w:r>
    <w:r w:rsidRPr="00BD6F35">
      <w:rPr>
        <w:noProof/>
      </w:rPr>
      <w:t xml:space="preserve"> </w:t>
    </w:r>
    <w:r w:rsidRPr="00BD6F35">
      <w:rPr>
        <w:noProof/>
      </w:rPr>
      <w:drawing>
        <wp:inline distT="0" distB="0" distL="0" distR="0" wp14:anchorId="352F6F3C" wp14:editId="352F6F3D">
          <wp:extent cx="929005" cy="285712"/>
          <wp:effectExtent l="0" t="0" r="4445" b="635"/>
          <wp:docPr id="2049" name="Picture 1" descr="cid:image002.png@01D1CBD3.35C1D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cid:image002.png@01D1CBD3.35C1D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8483" cy="294778"/>
                  </a:xfrm>
                  <a:prstGeom prst="rect">
                    <a:avLst/>
                  </a:prstGeom>
                  <a:noFill/>
                </pic:spPr>
              </pic:pic>
            </a:graphicData>
          </a:graphic>
        </wp:inline>
      </w:drawing>
    </w:r>
  </w:p>
  <w:p w14:paraId="352F6F2D" w14:textId="41B09AB8" w:rsidR="001E71DA" w:rsidRPr="00871BDA" w:rsidRDefault="006F2773" w:rsidP="001E71DA">
    <w:pPr>
      <w:tabs>
        <w:tab w:val="left" w:pos="3615"/>
      </w:tabs>
      <w:rPr>
        <w:rFonts w:ascii="Trebuchet MS" w:hAnsi="Trebuchet MS"/>
        <w:b/>
        <w:noProof/>
      </w:rPr>
    </w:pPr>
    <w:r>
      <w:rPr>
        <w:rFonts w:ascii="Trebuchet MS" w:hAnsi="Trebuchet MS"/>
        <w:noProof/>
      </w:rPr>
      <w:br/>
    </w:r>
    <w:r w:rsidR="00871BDA" w:rsidRPr="00871BDA">
      <w:rPr>
        <w:rFonts w:ascii="Trebuchet MS" w:hAnsi="Trebuchet MS"/>
        <w:noProof/>
      </w:rPr>
      <w:t>För att ta del av gemensamma medel 2021 ska projektet ske i samverkan mellan region och kommun samt beskrivas enligt nedan projektplan. Medlen ska användas och projektet påbörjas under 202</w:t>
    </w:r>
    <w:r w:rsidR="00E11AD2">
      <w:rPr>
        <w:rFonts w:ascii="Trebuchet MS" w:hAnsi="Trebuchet MS"/>
        <w:noProof/>
      </w:rPr>
      <w:t>3</w:t>
    </w:r>
    <w:r w:rsidR="00871BDA" w:rsidRPr="00871BDA">
      <w:rPr>
        <w:rFonts w:ascii="Trebuchet MS" w:hAnsi="Trebuchet MS"/>
        <w:noProof/>
      </w:rPr>
      <w:t xml:space="preserve">. </w:t>
    </w:r>
    <w:r w:rsidR="00871BDA" w:rsidRPr="00871BDA">
      <w:rPr>
        <w:rFonts w:ascii="Trebuchet MS" w:hAnsi="Trebuchet MS"/>
        <w:noProof/>
      </w:rPr>
      <w:br/>
      <w:t xml:space="preserve">Ifyllt dokument mailas till </w:t>
    </w:r>
    <w:hyperlink r:id="rId9" w:history="1">
      <w:r w:rsidR="00871BDA" w:rsidRPr="00871BDA">
        <w:rPr>
          <w:rStyle w:val="Hyperlnk"/>
          <w:rFonts w:ascii="Trebuchet MS" w:hAnsi="Trebuchet MS"/>
          <w:noProof/>
        </w:rPr>
        <w:t>jennie.salmen@kristianstad.se</w:t>
      </w:r>
    </w:hyperlink>
    <w:r w:rsidR="00871BDA" w:rsidRPr="00871BDA">
      <w:rPr>
        <w:rFonts w:ascii="Trebuchet MS" w:hAnsi="Trebuchet MS"/>
        <w:noProof/>
      </w:rPr>
      <w:t xml:space="preserve"> senast 9/4 202</w:t>
    </w:r>
    <w:r>
      <w:rPr>
        <w:rFonts w:ascii="Trebuchet MS" w:hAnsi="Trebuchet MS"/>
        <w:noProof/>
      </w:rPr>
      <w:t>3</w:t>
    </w:r>
    <w:r w:rsidR="00871BDA" w:rsidRPr="00871BDA">
      <w:rPr>
        <w:rFonts w:ascii="Trebuchet MS" w:hAnsi="Trebuchet MS"/>
        <w:noProof/>
      </w:rPr>
      <w:t>.</w:t>
    </w:r>
    <w:r w:rsidR="009B21A7" w:rsidRPr="00871BDA">
      <w:rPr>
        <w:rFonts w:ascii="Trebuchet MS" w:hAnsi="Trebuchet MS"/>
        <w:noProof/>
      </w:rPr>
      <w:t xml:space="preserve">  </w:t>
    </w:r>
    <w:r w:rsidR="009B21A7" w:rsidRPr="00871BDA">
      <w:rPr>
        <w:rFonts w:ascii="Trebuchet MS" w:hAnsi="Trebuchet MS"/>
        <w:b/>
        <w:noProof/>
      </w:rPr>
      <w:t xml:space="preserve"> </w:t>
    </w:r>
  </w:p>
  <w:p w14:paraId="352F6F2E" w14:textId="77777777" w:rsidR="00871BDA" w:rsidRPr="001E71DA" w:rsidRDefault="00871BDA" w:rsidP="001E71DA">
    <w:pPr>
      <w:tabs>
        <w:tab w:val="left" w:pos="3615"/>
      </w:tabs>
      <w:rPr>
        <w:rFonts w:ascii="Trebuchet MS" w:hAnsi="Trebuchet MS"/>
        <w:b/>
        <w:noProof/>
      </w:rPr>
    </w:pPr>
  </w:p>
  <w:p w14:paraId="352F6F2F" w14:textId="77777777" w:rsidR="002E4692" w:rsidRDefault="00EB694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556E" w14:textId="77777777" w:rsidR="006F2773" w:rsidRDefault="006F277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35"/>
    <w:rsid w:val="00033479"/>
    <w:rsid w:val="002149F2"/>
    <w:rsid w:val="00220964"/>
    <w:rsid w:val="00230E78"/>
    <w:rsid w:val="002F7634"/>
    <w:rsid w:val="0034700C"/>
    <w:rsid w:val="00475FDC"/>
    <w:rsid w:val="00494DC2"/>
    <w:rsid w:val="004C05EC"/>
    <w:rsid w:val="004D4804"/>
    <w:rsid w:val="0059371B"/>
    <w:rsid w:val="005A093E"/>
    <w:rsid w:val="006056CF"/>
    <w:rsid w:val="0061028D"/>
    <w:rsid w:val="00616F39"/>
    <w:rsid w:val="00634EE9"/>
    <w:rsid w:val="00644EBA"/>
    <w:rsid w:val="006A6689"/>
    <w:rsid w:val="006F2773"/>
    <w:rsid w:val="0077388F"/>
    <w:rsid w:val="00835884"/>
    <w:rsid w:val="00870697"/>
    <w:rsid w:val="00871BDA"/>
    <w:rsid w:val="00891DB3"/>
    <w:rsid w:val="008C4900"/>
    <w:rsid w:val="008F3BAA"/>
    <w:rsid w:val="00935175"/>
    <w:rsid w:val="00940BBD"/>
    <w:rsid w:val="00966972"/>
    <w:rsid w:val="00982ECA"/>
    <w:rsid w:val="009B21A7"/>
    <w:rsid w:val="009C20F7"/>
    <w:rsid w:val="009D5513"/>
    <w:rsid w:val="00A061D8"/>
    <w:rsid w:val="00A263E2"/>
    <w:rsid w:val="00A2746A"/>
    <w:rsid w:val="00A4718D"/>
    <w:rsid w:val="00AC3FE2"/>
    <w:rsid w:val="00AD76B0"/>
    <w:rsid w:val="00B247FF"/>
    <w:rsid w:val="00B55CE4"/>
    <w:rsid w:val="00BD6F35"/>
    <w:rsid w:val="00BF3629"/>
    <w:rsid w:val="00E11AD2"/>
    <w:rsid w:val="00E577A7"/>
    <w:rsid w:val="00EB6946"/>
    <w:rsid w:val="00F52BEC"/>
    <w:rsid w:val="00F53E3E"/>
    <w:rsid w:val="06DCB83B"/>
    <w:rsid w:val="08691CEA"/>
    <w:rsid w:val="0878889C"/>
    <w:rsid w:val="0BA16254"/>
    <w:rsid w:val="0E5797F1"/>
    <w:rsid w:val="0EE7CA20"/>
    <w:rsid w:val="1303C223"/>
    <w:rsid w:val="1631A63A"/>
    <w:rsid w:val="1EE7C5B9"/>
    <w:rsid w:val="1FC91CCE"/>
    <w:rsid w:val="218D813E"/>
    <w:rsid w:val="2F052558"/>
    <w:rsid w:val="2F7B1E60"/>
    <w:rsid w:val="37E88358"/>
    <w:rsid w:val="45C485FE"/>
    <w:rsid w:val="49281829"/>
    <w:rsid w:val="4BD014AC"/>
    <w:rsid w:val="4DF6A84C"/>
    <w:rsid w:val="54ECE0AD"/>
    <w:rsid w:val="59088DDF"/>
    <w:rsid w:val="61FA8C42"/>
    <w:rsid w:val="64174580"/>
    <w:rsid w:val="66A5F28D"/>
    <w:rsid w:val="6769B8EB"/>
    <w:rsid w:val="6A99DB81"/>
    <w:rsid w:val="6AA94733"/>
    <w:rsid w:val="6AEDE238"/>
    <w:rsid w:val="6C3D2A0E"/>
    <w:rsid w:val="750D4307"/>
    <w:rsid w:val="761EA036"/>
    <w:rsid w:val="7F5F70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F6ED5"/>
  <w15:chartTrackingRefBased/>
  <w15:docId w15:val="{A9C01824-99B7-49BE-A0C1-F5DFBE2B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3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rsid w:val="00BD6F35"/>
    <w:pPr>
      <w:spacing w:before="100" w:beforeAutospacing="1" w:after="100" w:afterAutospacing="1"/>
    </w:pPr>
  </w:style>
  <w:style w:type="paragraph" w:styleId="Sidhuvud">
    <w:name w:val="header"/>
    <w:basedOn w:val="Normal"/>
    <w:link w:val="SidhuvudChar"/>
    <w:rsid w:val="00BD6F35"/>
    <w:pPr>
      <w:tabs>
        <w:tab w:val="center" w:pos="4536"/>
        <w:tab w:val="right" w:pos="9072"/>
      </w:tabs>
    </w:pPr>
  </w:style>
  <w:style w:type="character" w:customStyle="1" w:styleId="SidhuvudChar">
    <w:name w:val="Sidhuvud Char"/>
    <w:basedOn w:val="Standardstycketeckensnitt"/>
    <w:link w:val="Sidhuvud"/>
    <w:rsid w:val="00BD6F35"/>
    <w:rPr>
      <w:rFonts w:ascii="Times New Roman" w:eastAsia="Times New Roman" w:hAnsi="Times New Roman" w:cs="Times New Roman"/>
      <w:sz w:val="24"/>
      <w:szCs w:val="24"/>
      <w:lang w:eastAsia="sv-SE"/>
    </w:rPr>
  </w:style>
  <w:style w:type="character" w:styleId="Hyperlnk">
    <w:name w:val="Hyperlink"/>
    <w:rsid w:val="00BD6F35"/>
    <w:rPr>
      <w:color w:val="0563C1"/>
      <w:u w:val="single"/>
    </w:rPr>
  </w:style>
  <w:style w:type="paragraph" w:styleId="Sidfot">
    <w:name w:val="footer"/>
    <w:basedOn w:val="Normal"/>
    <w:link w:val="SidfotChar"/>
    <w:uiPriority w:val="99"/>
    <w:unhideWhenUsed/>
    <w:rsid w:val="00BD6F35"/>
    <w:pPr>
      <w:tabs>
        <w:tab w:val="center" w:pos="4536"/>
        <w:tab w:val="right" w:pos="9072"/>
      </w:tabs>
    </w:pPr>
  </w:style>
  <w:style w:type="character" w:customStyle="1" w:styleId="SidfotChar">
    <w:name w:val="Sidfot Char"/>
    <w:basedOn w:val="Standardstycketeckensnitt"/>
    <w:link w:val="Sidfot"/>
    <w:uiPriority w:val="99"/>
    <w:rsid w:val="00BD6F35"/>
    <w:rPr>
      <w:rFonts w:ascii="Times New Roman" w:eastAsia="Times New Roman" w:hAnsi="Times New Roman" w:cs="Times New Roman"/>
      <w:sz w:val="24"/>
      <w:szCs w:val="24"/>
      <w:lang w:eastAsia="sv-SE"/>
    </w:rPr>
  </w:style>
  <w:style w:type="paragraph" w:customStyle="1" w:styleId="paragraph">
    <w:name w:val="paragraph"/>
    <w:basedOn w:val="Normal"/>
    <w:rsid w:val="004C05EC"/>
    <w:pPr>
      <w:spacing w:before="100" w:beforeAutospacing="1" w:after="100" w:afterAutospacing="1"/>
    </w:pPr>
  </w:style>
  <w:style w:type="character" w:customStyle="1" w:styleId="eop">
    <w:name w:val="eop"/>
    <w:basedOn w:val="Standardstycketeckensnitt"/>
    <w:rsid w:val="004C05EC"/>
  </w:style>
  <w:style w:type="character" w:customStyle="1" w:styleId="normaltextrun">
    <w:name w:val="normaltextrun"/>
    <w:basedOn w:val="Standardstycketeckensnitt"/>
    <w:rsid w:val="004C05EC"/>
  </w:style>
  <w:style w:type="character" w:customStyle="1" w:styleId="tabchar">
    <w:name w:val="tabchar"/>
    <w:basedOn w:val="Standardstycketeckensnitt"/>
    <w:rsid w:val="005A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8583">
      <w:bodyDiv w:val="1"/>
      <w:marLeft w:val="0"/>
      <w:marRight w:val="0"/>
      <w:marTop w:val="0"/>
      <w:marBottom w:val="0"/>
      <w:divBdr>
        <w:top w:val="none" w:sz="0" w:space="0" w:color="auto"/>
        <w:left w:val="none" w:sz="0" w:space="0" w:color="auto"/>
        <w:bottom w:val="none" w:sz="0" w:space="0" w:color="auto"/>
        <w:right w:val="none" w:sz="0" w:space="0" w:color="auto"/>
      </w:divBdr>
      <w:divsChild>
        <w:div w:id="760639788">
          <w:marLeft w:val="0"/>
          <w:marRight w:val="0"/>
          <w:marTop w:val="0"/>
          <w:marBottom w:val="0"/>
          <w:divBdr>
            <w:top w:val="none" w:sz="0" w:space="0" w:color="auto"/>
            <w:left w:val="none" w:sz="0" w:space="0" w:color="auto"/>
            <w:bottom w:val="none" w:sz="0" w:space="0" w:color="auto"/>
            <w:right w:val="none" w:sz="0" w:space="0" w:color="auto"/>
          </w:divBdr>
        </w:div>
        <w:div w:id="1294559984">
          <w:marLeft w:val="0"/>
          <w:marRight w:val="0"/>
          <w:marTop w:val="0"/>
          <w:marBottom w:val="0"/>
          <w:divBdr>
            <w:top w:val="none" w:sz="0" w:space="0" w:color="auto"/>
            <w:left w:val="none" w:sz="0" w:space="0" w:color="auto"/>
            <w:bottom w:val="none" w:sz="0" w:space="0" w:color="auto"/>
            <w:right w:val="none" w:sz="0" w:space="0" w:color="auto"/>
          </w:divBdr>
        </w:div>
        <w:div w:id="754592045">
          <w:marLeft w:val="0"/>
          <w:marRight w:val="0"/>
          <w:marTop w:val="0"/>
          <w:marBottom w:val="0"/>
          <w:divBdr>
            <w:top w:val="none" w:sz="0" w:space="0" w:color="auto"/>
            <w:left w:val="none" w:sz="0" w:space="0" w:color="auto"/>
            <w:bottom w:val="none" w:sz="0" w:space="0" w:color="auto"/>
            <w:right w:val="none" w:sz="0" w:space="0" w:color="auto"/>
          </w:divBdr>
        </w:div>
        <w:div w:id="906308112">
          <w:marLeft w:val="0"/>
          <w:marRight w:val="0"/>
          <w:marTop w:val="0"/>
          <w:marBottom w:val="0"/>
          <w:divBdr>
            <w:top w:val="none" w:sz="0" w:space="0" w:color="auto"/>
            <w:left w:val="none" w:sz="0" w:space="0" w:color="auto"/>
            <w:bottom w:val="none" w:sz="0" w:space="0" w:color="auto"/>
            <w:right w:val="none" w:sz="0" w:space="0" w:color="auto"/>
          </w:divBdr>
        </w:div>
        <w:div w:id="1304844885">
          <w:marLeft w:val="0"/>
          <w:marRight w:val="0"/>
          <w:marTop w:val="0"/>
          <w:marBottom w:val="0"/>
          <w:divBdr>
            <w:top w:val="none" w:sz="0" w:space="0" w:color="auto"/>
            <w:left w:val="none" w:sz="0" w:space="0" w:color="auto"/>
            <w:bottom w:val="none" w:sz="0" w:space="0" w:color="auto"/>
            <w:right w:val="none" w:sz="0" w:space="0" w:color="auto"/>
          </w:divBdr>
        </w:div>
      </w:divsChild>
    </w:div>
    <w:div w:id="891039306">
      <w:bodyDiv w:val="1"/>
      <w:marLeft w:val="0"/>
      <w:marRight w:val="0"/>
      <w:marTop w:val="0"/>
      <w:marBottom w:val="0"/>
      <w:divBdr>
        <w:top w:val="none" w:sz="0" w:space="0" w:color="auto"/>
        <w:left w:val="none" w:sz="0" w:space="0" w:color="auto"/>
        <w:bottom w:val="none" w:sz="0" w:space="0" w:color="auto"/>
        <w:right w:val="none" w:sz="0" w:space="0" w:color="auto"/>
      </w:divBdr>
      <w:divsChild>
        <w:div w:id="156462385">
          <w:marLeft w:val="0"/>
          <w:marRight w:val="0"/>
          <w:marTop w:val="0"/>
          <w:marBottom w:val="0"/>
          <w:divBdr>
            <w:top w:val="none" w:sz="0" w:space="0" w:color="auto"/>
            <w:left w:val="none" w:sz="0" w:space="0" w:color="auto"/>
            <w:bottom w:val="none" w:sz="0" w:space="0" w:color="auto"/>
            <w:right w:val="none" w:sz="0" w:space="0" w:color="auto"/>
          </w:divBdr>
        </w:div>
        <w:div w:id="527256440">
          <w:marLeft w:val="0"/>
          <w:marRight w:val="0"/>
          <w:marTop w:val="0"/>
          <w:marBottom w:val="0"/>
          <w:divBdr>
            <w:top w:val="none" w:sz="0" w:space="0" w:color="auto"/>
            <w:left w:val="none" w:sz="0" w:space="0" w:color="auto"/>
            <w:bottom w:val="none" w:sz="0" w:space="0" w:color="auto"/>
            <w:right w:val="none" w:sz="0" w:space="0" w:color="auto"/>
          </w:divBdr>
        </w:div>
        <w:div w:id="1246496556">
          <w:marLeft w:val="0"/>
          <w:marRight w:val="0"/>
          <w:marTop w:val="0"/>
          <w:marBottom w:val="0"/>
          <w:divBdr>
            <w:top w:val="none" w:sz="0" w:space="0" w:color="auto"/>
            <w:left w:val="none" w:sz="0" w:space="0" w:color="auto"/>
            <w:bottom w:val="none" w:sz="0" w:space="0" w:color="auto"/>
            <w:right w:val="none" w:sz="0" w:space="0" w:color="auto"/>
          </w:divBdr>
        </w:div>
        <w:div w:id="732891819">
          <w:marLeft w:val="0"/>
          <w:marRight w:val="0"/>
          <w:marTop w:val="0"/>
          <w:marBottom w:val="0"/>
          <w:divBdr>
            <w:top w:val="none" w:sz="0" w:space="0" w:color="auto"/>
            <w:left w:val="none" w:sz="0" w:space="0" w:color="auto"/>
            <w:bottom w:val="none" w:sz="0" w:space="0" w:color="auto"/>
            <w:right w:val="none" w:sz="0" w:space="0" w:color="auto"/>
          </w:divBdr>
        </w:div>
        <w:div w:id="1355379031">
          <w:marLeft w:val="0"/>
          <w:marRight w:val="0"/>
          <w:marTop w:val="0"/>
          <w:marBottom w:val="0"/>
          <w:divBdr>
            <w:top w:val="none" w:sz="0" w:space="0" w:color="auto"/>
            <w:left w:val="none" w:sz="0" w:space="0" w:color="auto"/>
            <w:bottom w:val="none" w:sz="0" w:space="0" w:color="auto"/>
            <w:right w:val="none" w:sz="0" w:space="0" w:color="auto"/>
          </w:divBdr>
        </w:div>
        <w:div w:id="898831262">
          <w:marLeft w:val="0"/>
          <w:marRight w:val="0"/>
          <w:marTop w:val="0"/>
          <w:marBottom w:val="0"/>
          <w:divBdr>
            <w:top w:val="none" w:sz="0" w:space="0" w:color="auto"/>
            <w:left w:val="none" w:sz="0" w:space="0" w:color="auto"/>
            <w:bottom w:val="none" w:sz="0" w:space="0" w:color="auto"/>
            <w:right w:val="none" w:sz="0" w:space="0" w:color="auto"/>
          </w:divBdr>
        </w:div>
      </w:divsChild>
    </w:div>
    <w:div w:id="1459373242">
      <w:bodyDiv w:val="1"/>
      <w:marLeft w:val="0"/>
      <w:marRight w:val="0"/>
      <w:marTop w:val="0"/>
      <w:marBottom w:val="0"/>
      <w:divBdr>
        <w:top w:val="none" w:sz="0" w:space="0" w:color="auto"/>
        <w:left w:val="none" w:sz="0" w:space="0" w:color="auto"/>
        <w:bottom w:val="none" w:sz="0" w:space="0" w:color="auto"/>
        <w:right w:val="none" w:sz="0" w:space="0" w:color="auto"/>
      </w:divBdr>
      <w:divsChild>
        <w:div w:id="842016663">
          <w:marLeft w:val="0"/>
          <w:marRight w:val="0"/>
          <w:marTop w:val="0"/>
          <w:marBottom w:val="0"/>
          <w:divBdr>
            <w:top w:val="none" w:sz="0" w:space="0" w:color="auto"/>
            <w:left w:val="none" w:sz="0" w:space="0" w:color="auto"/>
            <w:bottom w:val="none" w:sz="0" w:space="0" w:color="auto"/>
            <w:right w:val="none" w:sz="0" w:space="0" w:color="auto"/>
          </w:divBdr>
        </w:div>
        <w:div w:id="1503079370">
          <w:marLeft w:val="0"/>
          <w:marRight w:val="0"/>
          <w:marTop w:val="0"/>
          <w:marBottom w:val="0"/>
          <w:divBdr>
            <w:top w:val="none" w:sz="0" w:space="0" w:color="auto"/>
            <w:left w:val="none" w:sz="0" w:space="0" w:color="auto"/>
            <w:bottom w:val="none" w:sz="0" w:space="0" w:color="auto"/>
            <w:right w:val="none" w:sz="0" w:space="0" w:color="auto"/>
          </w:divBdr>
        </w:div>
        <w:div w:id="116879910">
          <w:marLeft w:val="0"/>
          <w:marRight w:val="0"/>
          <w:marTop w:val="0"/>
          <w:marBottom w:val="0"/>
          <w:divBdr>
            <w:top w:val="none" w:sz="0" w:space="0" w:color="auto"/>
            <w:left w:val="none" w:sz="0" w:space="0" w:color="auto"/>
            <w:bottom w:val="none" w:sz="0" w:space="0" w:color="auto"/>
            <w:right w:val="none" w:sz="0" w:space="0" w:color="auto"/>
          </w:divBdr>
        </w:div>
      </w:divsChild>
    </w:div>
    <w:div w:id="1820465142">
      <w:bodyDiv w:val="1"/>
      <w:marLeft w:val="0"/>
      <w:marRight w:val="0"/>
      <w:marTop w:val="0"/>
      <w:marBottom w:val="0"/>
      <w:divBdr>
        <w:top w:val="none" w:sz="0" w:space="0" w:color="auto"/>
        <w:left w:val="none" w:sz="0" w:space="0" w:color="auto"/>
        <w:bottom w:val="none" w:sz="0" w:space="0" w:color="auto"/>
        <w:right w:val="none" w:sz="0" w:space="0" w:color="auto"/>
      </w:divBdr>
      <w:divsChild>
        <w:div w:id="1383089970">
          <w:marLeft w:val="0"/>
          <w:marRight w:val="0"/>
          <w:marTop w:val="0"/>
          <w:marBottom w:val="0"/>
          <w:divBdr>
            <w:top w:val="none" w:sz="0" w:space="0" w:color="auto"/>
            <w:left w:val="none" w:sz="0" w:space="0" w:color="auto"/>
            <w:bottom w:val="none" w:sz="0" w:space="0" w:color="auto"/>
            <w:right w:val="none" w:sz="0" w:space="0" w:color="auto"/>
          </w:divBdr>
        </w:div>
        <w:div w:id="1718043089">
          <w:marLeft w:val="0"/>
          <w:marRight w:val="0"/>
          <w:marTop w:val="0"/>
          <w:marBottom w:val="0"/>
          <w:divBdr>
            <w:top w:val="none" w:sz="0" w:space="0" w:color="auto"/>
            <w:left w:val="none" w:sz="0" w:space="0" w:color="auto"/>
            <w:bottom w:val="none" w:sz="0" w:space="0" w:color="auto"/>
            <w:right w:val="none" w:sz="0" w:space="0" w:color="auto"/>
          </w:divBdr>
        </w:div>
        <w:div w:id="293021314">
          <w:marLeft w:val="0"/>
          <w:marRight w:val="0"/>
          <w:marTop w:val="0"/>
          <w:marBottom w:val="0"/>
          <w:divBdr>
            <w:top w:val="none" w:sz="0" w:space="0" w:color="auto"/>
            <w:left w:val="none" w:sz="0" w:space="0" w:color="auto"/>
            <w:bottom w:val="none" w:sz="0" w:space="0" w:color="auto"/>
            <w:right w:val="none" w:sz="0" w:space="0" w:color="auto"/>
          </w:divBdr>
        </w:div>
      </w:divsChild>
    </w:div>
    <w:div w:id="1830897527">
      <w:bodyDiv w:val="1"/>
      <w:marLeft w:val="0"/>
      <w:marRight w:val="0"/>
      <w:marTop w:val="0"/>
      <w:marBottom w:val="0"/>
      <w:divBdr>
        <w:top w:val="none" w:sz="0" w:space="0" w:color="auto"/>
        <w:left w:val="none" w:sz="0" w:space="0" w:color="auto"/>
        <w:bottom w:val="none" w:sz="0" w:space="0" w:color="auto"/>
        <w:right w:val="none" w:sz="0" w:space="0" w:color="auto"/>
      </w:divBdr>
      <w:divsChild>
        <w:div w:id="1719696032">
          <w:marLeft w:val="0"/>
          <w:marRight w:val="0"/>
          <w:marTop w:val="0"/>
          <w:marBottom w:val="0"/>
          <w:divBdr>
            <w:top w:val="none" w:sz="0" w:space="0" w:color="auto"/>
            <w:left w:val="none" w:sz="0" w:space="0" w:color="auto"/>
            <w:bottom w:val="none" w:sz="0" w:space="0" w:color="auto"/>
            <w:right w:val="none" w:sz="0" w:space="0" w:color="auto"/>
          </w:divBdr>
        </w:div>
        <w:div w:id="175054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cid:image002.png@01D1CBD3.35C1DB10" TargetMode="External"/><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wmf"/><Relationship Id="rId4" Type="http://schemas.openxmlformats.org/officeDocument/2006/relationships/image" Target="media/image4.jpeg"/><Relationship Id="rId9" Type="http://schemas.openxmlformats.org/officeDocument/2006/relationships/hyperlink" Target="mailto:jennie.salmen@kristiansta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F6C0F3FCF59049B2540CF7BAD60EF4" ma:contentTypeVersion="4" ma:contentTypeDescription="Skapa ett nytt dokument." ma:contentTypeScope="" ma:versionID="868246400332bf2263452b21cd8e5ad0">
  <xsd:schema xmlns:xsd="http://www.w3.org/2001/XMLSchema" xmlns:xs="http://www.w3.org/2001/XMLSchema" xmlns:p="http://schemas.microsoft.com/office/2006/metadata/properties" xmlns:ns2="7c9c6c09-a895-405a-bc7b-fa064776f69d" xmlns:ns3="1fd039b0-e9bc-4046-9336-cf2c504f3327" targetNamespace="http://schemas.microsoft.com/office/2006/metadata/properties" ma:root="true" ma:fieldsID="0a2262770eda7c3fb515ed948b9735e8" ns2:_="" ns3:_="">
    <xsd:import namespace="7c9c6c09-a895-405a-bc7b-fa064776f69d"/>
    <xsd:import namespace="1fd039b0-e9bc-4046-9336-cf2c504f33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c6c09-a895-405a-bc7b-fa064776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d039b0-e9bc-4046-9336-cf2c504f332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71DBC-9371-4F0F-AC25-F0A0D87B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c6c09-a895-405a-bc7b-fa064776f69d"/>
    <ds:schemaRef ds:uri="1fd039b0-e9bc-4046-9336-cf2c504f3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5353B-1F3E-4F1E-B70A-CE476FBC8D57}">
  <ds:schemaRefs>
    <ds:schemaRef ds:uri="http://schemas.microsoft.com/sharepoint/v3/contenttype/forms"/>
  </ds:schemaRefs>
</ds:datastoreItem>
</file>

<file path=customXml/itemProps3.xml><?xml version="1.0" encoding="utf-8"?>
<ds:datastoreItem xmlns:ds="http://schemas.openxmlformats.org/officeDocument/2006/customXml" ds:itemID="{F9BB56D4-06B8-401F-8262-1DC201454091}">
  <ds:schemaRefs>
    <ds:schemaRef ds:uri="http://schemas.microsoft.com/office/2006/documentManagement/types"/>
    <ds:schemaRef ds:uri="1fd039b0-e9bc-4046-9336-cf2c504f3327"/>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7c9c6c09-a895-405a-bc7b-fa064776f69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2480</Characters>
  <Application>Microsoft Office Word</Application>
  <DocSecurity>4</DocSecurity>
  <Lines>20</Lines>
  <Paragraphs>5</Paragraphs>
  <ScaleCrop>false</ScaleCrop>
  <Company>Kristianstads Kommun</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Salmén</dc:creator>
  <cp:keywords/>
  <dc:description/>
  <cp:lastModifiedBy>Jennie Salmén</cp:lastModifiedBy>
  <cp:revision>2</cp:revision>
  <dcterms:created xsi:type="dcterms:W3CDTF">2023-03-31T12:36:00Z</dcterms:created>
  <dcterms:modified xsi:type="dcterms:W3CDTF">2023-03-31T12:36:00Z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0x01010033F6C0F3FCF59049B2540CF7BAD60EF4</vt:lpwstr>
  </property>
</Properties>
</file>