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E474" w14:textId="18B0DFE1" w:rsidR="00D63C20" w:rsidRPr="00307290" w:rsidRDefault="00CC7F3E" w:rsidP="00307290">
      <w:pPr>
        <w:jc w:val="center"/>
        <w:rPr>
          <w:rFonts w:ascii="Arial" w:hAnsi="Arial" w:cs="Arial"/>
          <w:b/>
          <w:i/>
          <w:iCs/>
          <w:color w:val="4472C4" w:themeColor="accent5"/>
          <w:sz w:val="36"/>
          <w:szCs w:val="36"/>
        </w:rPr>
      </w:pPr>
      <w:r>
        <w:rPr>
          <w:rFonts w:ascii="Century Gothic" w:hAnsi="Century Gothic" w:cs="CIDFont+F1"/>
          <w:sz w:val="22"/>
        </w:rPr>
        <w:br/>
      </w:r>
      <w:r w:rsidR="007903DA">
        <w:rPr>
          <w:rFonts w:ascii="Arial" w:hAnsi="Arial" w:cs="Arial"/>
          <w:b/>
          <w:i/>
          <w:iCs/>
          <w:sz w:val="36"/>
          <w:szCs w:val="36"/>
        </w:rPr>
        <w:t>Rapport u</w:t>
      </w:r>
      <w:r w:rsidRPr="00D50B86">
        <w:rPr>
          <w:rFonts w:ascii="Arial" w:hAnsi="Arial" w:cs="Arial"/>
          <w:b/>
          <w:i/>
          <w:iCs/>
          <w:sz w:val="36"/>
          <w:szCs w:val="36"/>
        </w:rPr>
        <w:t xml:space="preserve">ppdrag Operativ arbetsgrupp – undvikbar slutenvård </w:t>
      </w:r>
    </w:p>
    <w:p w14:paraId="440862DF" w14:textId="77777777" w:rsidR="00170182" w:rsidRPr="00307290" w:rsidRDefault="00170182" w:rsidP="00D63C20">
      <w:pPr>
        <w:rPr>
          <w:rFonts w:ascii="Arial" w:hAnsi="Arial" w:cs="Arial"/>
          <w:sz w:val="22"/>
        </w:rPr>
      </w:pPr>
    </w:p>
    <w:p w14:paraId="5F0B8D3C" w14:textId="7AB3F1DA" w:rsidR="00C37EBD" w:rsidRPr="00D50B86" w:rsidRDefault="00AD2CD0" w:rsidP="00D63C20">
      <w:pPr>
        <w:rPr>
          <w:rFonts w:ascii="Arial" w:hAnsi="Arial" w:cs="Arial"/>
          <w:sz w:val="22"/>
        </w:rPr>
      </w:pPr>
      <w:r w:rsidRPr="00D50B86">
        <w:rPr>
          <w:rFonts w:ascii="Arial" w:hAnsi="Arial" w:cs="Arial"/>
          <w:b/>
          <w:sz w:val="22"/>
        </w:rPr>
        <w:t xml:space="preserve">Inledning </w:t>
      </w:r>
    </w:p>
    <w:p w14:paraId="3237AA20" w14:textId="77777777" w:rsidR="007903DA" w:rsidRDefault="007903DA" w:rsidP="007903DA">
      <w:pPr>
        <w:rPr>
          <w:sz w:val="22"/>
        </w:rPr>
      </w:pPr>
      <w:r w:rsidRPr="00D50B86">
        <w:rPr>
          <w:rFonts w:ascii="Arial" w:hAnsi="Arial" w:cs="Arial"/>
          <w:sz w:val="22"/>
        </w:rPr>
        <w:t xml:space="preserve">Den Delregionala tjänstemannaberedningen i nordvästra Skåne har fattat beslut att en operativ arbetsgrupp ska bildas med tydligt och avgränsat uppdrag för konkreta åtgärder för att </w:t>
      </w:r>
      <w:r w:rsidRPr="007903DA">
        <w:rPr>
          <w:rFonts w:ascii="Arial" w:hAnsi="Arial" w:cs="Arial"/>
          <w:sz w:val="22"/>
        </w:rPr>
        <w:t>förhindra undvikbar slutenvård.</w:t>
      </w:r>
      <w:r w:rsidRPr="00D50B86">
        <w:rPr>
          <w:rFonts w:ascii="Arial" w:hAnsi="Arial" w:cs="Arial"/>
          <w:sz w:val="22"/>
        </w:rPr>
        <w:t xml:space="preserve"> Syftet är att bidra till en ökad patientsäkerhet och en god vård genom en ökad patientdelaktighet men också genom att </w:t>
      </w:r>
      <w:r>
        <w:rPr>
          <w:rFonts w:ascii="Arial" w:hAnsi="Arial" w:cs="Arial"/>
          <w:sz w:val="22"/>
        </w:rPr>
        <w:t>möjliggöra för</w:t>
      </w:r>
      <w:r w:rsidRPr="00D50B86">
        <w:rPr>
          <w:rFonts w:ascii="Arial" w:hAnsi="Arial" w:cs="Arial"/>
          <w:sz w:val="22"/>
        </w:rPr>
        <w:t xml:space="preserve"> nya vårdformer som så långt möjligast utformas i samråd med patienten. </w:t>
      </w:r>
      <w:r>
        <w:rPr>
          <w:rFonts w:ascii="Arial" w:hAnsi="Arial" w:cs="Arial"/>
          <w:sz w:val="22"/>
        </w:rPr>
        <w:t>Arbetsg</w:t>
      </w:r>
      <w:r w:rsidRPr="00D50B86">
        <w:rPr>
          <w:rFonts w:ascii="Arial" w:hAnsi="Arial" w:cs="Arial"/>
          <w:sz w:val="22"/>
        </w:rPr>
        <w:t>ruppens arbete ska ske i samverkan mellan Region Skånes och kommunernas verksamheter</w:t>
      </w:r>
    </w:p>
    <w:p w14:paraId="1C865B2E" w14:textId="77777777" w:rsidR="007903DA" w:rsidRDefault="007903DA" w:rsidP="007903DA">
      <w:pPr>
        <w:rPr>
          <w:sz w:val="22"/>
        </w:rPr>
      </w:pPr>
    </w:p>
    <w:p w14:paraId="6964A71C" w14:textId="470F1B0D" w:rsidR="007903DA" w:rsidRPr="00D50B86" w:rsidRDefault="007903DA" w:rsidP="007903DA">
      <w:pPr>
        <w:rPr>
          <w:rFonts w:ascii="Arial" w:hAnsi="Arial" w:cs="Arial"/>
          <w:b/>
          <w:bCs/>
          <w:sz w:val="22"/>
        </w:rPr>
      </w:pPr>
      <w:r w:rsidRPr="00D50B86">
        <w:rPr>
          <w:rFonts w:ascii="Arial" w:hAnsi="Arial" w:cs="Arial"/>
          <w:sz w:val="22"/>
        </w:rPr>
        <w:t>Uppdraget omfatta</w:t>
      </w:r>
      <w:r>
        <w:rPr>
          <w:rFonts w:ascii="Arial" w:hAnsi="Arial" w:cs="Arial"/>
          <w:sz w:val="22"/>
        </w:rPr>
        <w:t>de</w:t>
      </w:r>
      <w:r w:rsidRPr="00D50B86">
        <w:rPr>
          <w:rFonts w:ascii="Arial" w:hAnsi="Arial" w:cs="Arial"/>
          <w:sz w:val="22"/>
        </w:rPr>
        <w:t xml:space="preserve"> somatisk</w:t>
      </w:r>
      <w:r>
        <w:rPr>
          <w:rFonts w:ascii="Arial" w:hAnsi="Arial" w:cs="Arial"/>
          <w:sz w:val="22"/>
        </w:rPr>
        <w:t xml:space="preserve"> vård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och var</w:t>
      </w:r>
      <w:r w:rsidRPr="00D50B86">
        <w:rPr>
          <w:rFonts w:ascii="Arial" w:hAnsi="Arial" w:cs="Arial"/>
          <w:sz w:val="22"/>
        </w:rPr>
        <w:t xml:space="preserve"> är att göra en kartläggning utifrån gemensam lägesbild </w:t>
      </w:r>
      <w:r>
        <w:rPr>
          <w:rFonts w:ascii="Arial" w:hAnsi="Arial" w:cs="Arial"/>
          <w:sz w:val="22"/>
        </w:rPr>
        <w:t>bla genom att</w:t>
      </w:r>
      <w:r w:rsidRPr="00D50B86">
        <w:rPr>
          <w:rFonts w:ascii="Arial" w:hAnsi="Arial" w:cs="Arial"/>
          <w:sz w:val="22"/>
        </w:rPr>
        <w:t>:</w:t>
      </w:r>
    </w:p>
    <w:p w14:paraId="556BCE3D" w14:textId="77777777" w:rsidR="007903DA" w:rsidRPr="00D50B86" w:rsidRDefault="007903DA" w:rsidP="007903DA">
      <w:pPr>
        <w:pStyle w:val="Liststycke"/>
        <w:numPr>
          <w:ilvl w:val="0"/>
          <w:numId w:val="2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Göra en kartläggning/n</w:t>
      </w:r>
      <w:r w:rsidRPr="00D50B86">
        <w:rPr>
          <w:rFonts w:ascii="Arial" w:hAnsi="Arial" w:cs="Arial"/>
          <w:sz w:val="22"/>
        </w:rPr>
        <w:t xml:space="preserve">ulägesbild, bla med statistik från slutenvård, primärvård och kommunal vård och omsorg. </w:t>
      </w:r>
    </w:p>
    <w:p w14:paraId="23D3D7AC" w14:textId="2268893D" w:rsidR="007903DA" w:rsidRPr="005A361F" w:rsidRDefault="007903DA" w:rsidP="007903DA">
      <w:pPr>
        <w:pStyle w:val="Liststycke"/>
        <w:numPr>
          <w:ilvl w:val="0"/>
          <w:numId w:val="27"/>
        </w:numPr>
        <w:spacing w:after="0"/>
      </w:pPr>
      <w:r w:rsidRPr="00BB4972">
        <w:rPr>
          <w:rFonts w:ascii="Arial" w:hAnsi="Arial" w:cs="Arial"/>
          <w:sz w:val="22"/>
        </w:rPr>
        <w:t>Identifiera patienter/patientgrupper som kräver stora insatser.</w:t>
      </w:r>
    </w:p>
    <w:p w14:paraId="53C2ECFC" w14:textId="77777777" w:rsidR="007A0B5D" w:rsidRPr="005A361F" w:rsidRDefault="007A0B5D" w:rsidP="005A361F">
      <w:pPr>
        <w:rPr>
          <w:rFonts w:ascii="Arial" w:hAnsi="Arial" w:cs="Arial"/>
          <w:sz w:val="22"/>
        </w:rPr>
      </w:pPr>
    </w:p>
    <w:p w14:paraId="1F62EF24" w14:textId="7DEB6C86" w:rsidR="007C7C5E" w:rsidRDefault="00DD54C3" w:rsidP="00F7509A">
      <w:pPr>
        <w:rPr>
          <w:rFonts w:ascii="Arial" w:hAnsi="Arial" w:cs="Arial"/>
          <w:b/>
          <w:bCs/>
          <w:sz w:val="22"/>
        </w:rPr>
      </w:pPr>
      <w:r w:rsidRPr="00DD54C3">
        <w:rPr>
          <w:rFonts w:ascii="Arial" w:hAnsi="Arial" w:cs="Arial"/>
          <w:b/>
          <w:bCs/>
          <w:sz w:val="22"/>
        </w:rPr>
        <w:t>Deltagare</w:t>
      </w:r>
    </w:p>
    <w:p w14:paraId="4BAF469E" w14:textId="66D6E2BE" w:rsidR="00DD54C3" w:rsidRDefault="00DD54C3" w:rsidP="00F7509A">
      <w:pPr>
        <w:rPr>
          <w:rFonts w:ascii="Arial" w:hAnsi="Arial" w:cs="Arial"/>
          <w:sz w:val="22"/>
        </w:rPr>
      </w:pPr>
      <w:r w:rsidRPr="00DD54C3">
        <w:rPr>
          <w:rFonts w:ascii="Arial" w:hAnsi="Arial" w:cs="Arial"/>
          <w:sz w:val="22"/>
        </w:rPr>
        <w:t>Representanter i den</w:t>
      </w:r>
      <w:r>
        <w:rPr>
          <w:rFonts w:ascii="Arial" w:hAnsi="Arial" w:cs="Arial"/>
          <w:sz w:val="22"/>
        </w:rPr>
        <w:t xml:space="preserve"> </w:t>
      </w:r>
      <w:r w:rsidRPr="00DD54C3">
        <w:rPr>
          <w:rFonts w:ascii="Arial" w:hAnsi="Arial" w:cs="Arial"/>
          <w:sz w:val="22"/>
        </w:rPr>
        <w:t>delregionala tjänstemannaberedning</w:t>
      </w:r>
      <w:r>
        <w:rPr>
          <w:rFonts w:ascii="Arial" w:hAnsi="Arial" w:cs="Arial"/>
          <w:sz w:val="22"/>
        </w:rPr>
        <w:t>en</w:t>
      </w:r>
      <w:r w:rsidRPr="00DD54C3">
        <w:rPr>
          <w:rFonts w:ascii="Arial" w:hAnsi="Arial" w:cs="Arial"/>
          <w:sz w:val="22"/>
        </w:rPr>
        <w:t xml:space="preserve"> utsåg </w:t>
      </w:r>
      <w:r>
        <w:rPr>
          <w:rFonts w:ascii="Arial" w:hAnsi="Arial" w:cs="Arial"/>
          <w:sz w:val="22"/>
        </w:rPr>
        <w:t>deltagare</w:t>
      </w:r>
      <w:r w:rsidRPr="00DD54C3">
        <w:rPr>
          <w:rFonts w:ascii="Arial" w:hAnsi="Arial" w:cs="Arial"/>
          <w:sz w:val="22"/>
        </w:rPr>
        <w:t xml:space="preserve"> från sina verksamheter</w:t>
      </w:r>
      <w:r>
        <w:rPr>
          <w:rFonts w:ascii="Arial" w:hAnsi="Arial" w:cs="Arial"/>
          <w:sz w:val="22"/>
        </w:rPr>
        <w:t xml:space="preserve">, dvs från kommunal vård och omsorg, primärvård och slutenvård. </w:t>
      </w:r>
    </w:p>
    <w:p w14:paraId="05E41B8C" w14:textId="2531C6E5" w:rsidR="00DD54C3" w:rsidRDefault="00DD54C3" w:rsidP="00F750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14:paraId="01A813F0" w14:textId="06EDA38B" w:rsidR="00DD54C3" w:rsidRDefault="00DD54C3" w:rsidP="00F7509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 arbetet framkom att det saknades vissa nyckelpersoner som läkare, chefläkare, representant från akutmottagningen, prehospital vård </w:t>
      </w:r>
      <w:r w:rsidR="00135CCC">
        <w:rPr>
          <w:rFonts w:ascii="Arial" w:hAnsi="Arial" w:cs="Arial"/>
          <w:sz w:val="22"/>
        </w:rPr>
        <w:t xml:space="preserve">både </w:t>
      </w:r>
      <w:r>
        <w:rPr>
          <w:rFonts w:ascii="Arial" w:hAnsi="Arial" w:cs="Arial"/>
          <w:sz w:val="22"/>
        </w:rPr>
        <w:t>regional och privat.</w:t>
      </w:r>
    </w:p>
    <w:p w14:paraId="2FE3E463" w14:textId="54BD74BE" w:rsidR="00DD54C3" w:rsidRDefault="00DD54C3" w:rsidP="00F7509A">
      <w:pPr>
        <w:rPr>
          <w:rFonts w:ascii="Arial" w:hAnsi="Arial" w:cs="Arial"/>
          <w:sz w:val="22"/>
        </w:rPr>
      </w:pPr>
    </w:p>
    <w:p w14:paraId="03348182" w14:textId="7F26BAEA" w:rsidR="00DD54C3" w:rsidRDefault="00DD54C3" w:rsidP="00F7509A">
      <w:pPr>
        <w:rPr>
          <w:rFonts w:ascii="Arial" w:hAnsi="Arial" w:cs="Arial"/>
          <w:b/>
          <w:bCs/>
          <w:sz w:val="22"/>
        </w:rPr>
      </w:pPr>
      <w:r w:rsidRPr="00DD54C3">
        <w:rPr>
          <w:rFonts w:ascii="Arial" w:hAnsi="Arial" w:cs="Arial"/>
          <w:b/>
          <w:bCs/>
          <w:sz w:val="22"/>
        </w:rPr>
        <w:t>Arbetssätt metodik</w:t>
      </w:r>
    </w:p>
    <w:p w14:paraId="0BD1945B" w14:textId="2274E7D0" w:rsidR="00DD54C3" w:rsidRPr="003E350C" w:rsidRDefault="003E350C" w:rsidP="003E350C">
      <w:pPr>
        <w:spacing w:after="0"/>
        <w:rPr>
          <w:rFonts w:ascii="Arial" w:hAnsi="Arial" w:cs="Arial"/>
          <w:sz w:val="22"/>
        </w:rPr>
      </w:pPr>
      <w:r w:rsidRPr="003E350C">
        <w:rPr>
          <w:rFonts w:ascii="Arial" w:hAnsi="Arial" w:cs="Arial"/>
          <w:sz w:val="22"/>
        </w:rPr>
        <w:t>Gruppen har haft fyra a</w:t>
      </w:r>
      <w:r w:rsidR="00DD54C3" w:rsidRPr="003E350C">
        <w:rPr>
          <w:rFonts w:ascii="Arial" w:hAnsi="Arial" w:cs="Arial"/>
          <w:sz w:val="22"/>
        </w:rPr>
        <w:t>rbetsmöten med kartläggning av verksamh</w:t>
      </w:r>
      <w:r w:rsidRPr="003E350C">
        <w:rPr>
          <w:rFonts w:ascii="Arial" w:hAnsi="Arial" w:cs="Arial"/>
          <w:sz w:val="22"/>
        </w:rPr>
        <w:t>e</w:t>
      </w:r>
      <w:r w:rsidR="00DD54C3" w:rsidRPr="003E350C">
        <w:rPr>
          <w:rFonts w:ascii="Arial" w:hAnsi="Arial" w:cs="Arial"/>
          <w:sz w:val="22"/>
        </w:rPr>
        <w:t>ter</w:t>
      </w:r>
      <w:r w:rsidRPr="003E350C">
        <w:rPr>
          <w:rFonts w:ascii="Arial" w:hAnsi="Arial" w:cs="Arial"/>
          <w:sz w:val="22"/>
        </w:rPr>
        <w:t>na</w:t>
      </w:r>
      <w:r w:rsidR="00DD54C3" w:rsidRPr="003E350C">
        <w:rPr>
          <w:rFonts w:ascii="Arial" w:hAnsi="Arial" w:cs="Arial"/>
          <w:sz w:val="22"/>
        </w:rPr>
        <w:t xml:space="preserve">s processer. </w:t>
      </w:r>
      <w:r>
        <w:rPr>
          <w:rFonts w:ascii="Arial" w:hAnsi="Arial" w:cs="Arial"/>
          <w:sz w:val="22"/>
        </w:rPr>
        <w:t xml:space="preserve">Mötesformerna har varit två teams-möten och två fysiska möten för workshop. </w:t>
      </w:r>
    </w:p>
    <w:p w14:paraId="4956F940" w14:textId="35D2C07A" w:rsidR="003E350C" w:rsidRDefault="003E350C" w:rsidP="003E350C">
      <w:pPr>
        <w:pStyle w:val="Liststycke"/>
        <w:numPr>
          <w:ilvl w:val="0"/>
          <w:numId w:val="30"/>
        </w:numPr>
        <w:spacing w:after="0"/>
        <w:rPr>
          <w:rFonts w:ascii="Arial" w:hAnsi="Arial" w:cs="Arial"/>
          <w:sz w:val="22"/>
        </w:rPr>
      </w:pPr>
      <w:r w:rsidRPr="003E350C">
        <w:rPr>
          <w:rFonts w:ascii="Arial" w:hAnsi="Arial" w:cs="Arial"/>
          <w:sz w:val="22"/>
        </w:rPr>
        <w:t>I</w:t>
      </w:r>
      <w:r w:rsidR="00DD54C3" w:rsidRPr="003E350C">
        <w:rPr>
          <w:rFonts w:ascii="Arial" w:hAnsi="Arial" w:cs="Arial"/>
          <w:sz w:val="22"/>
        </w:rPr>
        <w:t>dentifiera friktion</w:t>
      </w:r>
      <w:r>
        <w:rPr>
          <w:rFonts w:ascii="Arial" w:hAnsi="Arial" w:cs="Arial"/>
          <w:sz w:val="22"/>
        </w:rPr>
        <w:t>er/”strul”</w:t>
      </w:r>
      <w:r w:rsidR="00DD54C3" w:rsidRPr="003E350C">
        <w:rPr>
          <w:rFonts w:ascii="Arial" w:hAnsi="Arial" w:cs="Arial"/>
          <w:sz w:val="22"/>
        </w:rPr>
        <w:t xml:space="preserve"> utifrån patientperspektiv och verksamhetsper</w:t>
      </w:r>
      <w:r>
        <w:rPr>
          <w:rFonts w:ascii="Arial" w:hAnsi="Arial" w:cs="Arial"/>
          <w:sz w:val="22"/>
        </w:rPr>
        <w:t>spe</w:t>
      </w:r>
      <w:r w:rsidR="00DD54C3" w:rsidRPr="003E350C">
        <w:rPr>
          <w:rFonts w:ascii="Arial" w:hAnsi="Arial" w:cs="Arial"/>
          <w:sz w:val="22"/>
        </w:rPr>
        <w:t>ktiv</w:t>
      </w:r>
    </w:p>
    <w:p w14:paraId="4D7DE674" w14:textId="11165BE8" w:rsidR="00DD54C3" w:rsidRPr="003E350C" w:rsidRDefault="00135CCC" w:rsidP="003E350C">
      <w:pPr>
        <w:pStyle w:val="Liststycke"/>
        <w:numPr>
          <w:ilvl w:val="0"/>
          <w:numId w:val="30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Identifiera relevant och f</w:t>
      </w:r>
      <w:r w:rsidR="00DD54C3" w:rsidRPr="003E350C">
        <w:rPr>
          <w:rFonts w:ascii="Arial" w:hAnsi="Arial" w:cs="Arial"/>
          <w:sz w:val="22"/>
        </w:rPr>
        <w:t>aktabaser</w:t>
      </w:r>
      <w:r w:rsidR="00A729D7">
        <w:rPr>
          <w:rFonts w:ascii="Arial" w:hAnsi="Arial" w:cs="Arial"/>
          <w:sz w:val="22"/>
        </w:rPr>
        <w:t>ade</w:t>
      </w:r>
      <w:r w:rsidR="00DD54C3" w:rsidRPr="003E350C">
        <w:rPr>
          <w:rFonts w:ascii="Arial" w:hAnsi="Arial" w:cs="Arial"/>
          <w:sz w:val="22"/>
        </w:rPr>
        <w:t xml:space="preserve"> underlag</w:t>
      </w:r>
      <w:r w:rsidR="00A729D7">
        <w:rPr>
          <w:rFonts w:ascii="Arial" w:hAnsi="Arial" w:cs="Arial"/>
          <w:sz w:val="22"/>
        </w:rPr>
        <w:t xml:space="preserve"> om:</w:t>
      </w:r>
    </w:p>
    <w:p w14:paraId="71FED42B" w14:textId="77777777" w:rsidR="00DD54C3" w:rsidRPr="003E350C" w:rsidRDefault="00DD54C3" w:rsidP="00DD54C3">
      <w:pPr>
        <w:pStyle w:val="Liststycke"/>
        <w:numPr>
          <w:ilvl w:val="2"/>
          <w:numId w:val="29"/>
        </w:numPr>
        <w:spacing w:after="0"/>
        <w:rPr>
          <w:rFonts w:ascii="Arial" w:hAnsi="Arial" w:cs="Arial"/>
          <w:sz w:val="22"/>
        </w:rPr>
      </w:pPr>
      <w:r w:rsidRPr="003E350C">
        <w:rPr>
          <w:rFonts w:ascii="Arial" w:hAnsi="Arial" w:cs="Arial"/>
          <w:sz w:val="22"/>
        </w:rPr>
        <w:t>Undvikbara återinläggningar</w:t>
      </w:r>
    </w:p>
    <w:p w14:paraId="581E7945" w14:textId="77777777" w:rsidR="00DD54C3" w:rsidRPr="003E350C" w:rsidRDefault="00DD54C3" w:rsidP="00DD54C3">
      <w:pPr>
        <w:pStyle w:val="Liststycke"/>
        <w:numPr>
          <w:ilvl w:val="2"/>
          <w:numId w:val="29"/>
        </w:numPr>
        <w:spacing w:after="0"/>
        <w:rPr>
          <w:rFonts w:ascii="Arial" w:hAnsi="Arial" w:cs="Arial"/>
          <w:sz w:val="22"/>
        </w:rPr>
      </w:pPr>
      <w:r w:rsidRPr="003E350C">
        <w:rPr>
          <w:rFonts w:ascii="Arial" w:hAnsi="Arial" w:cs="Arial"/>
          <w:sz w:val="22"/>
        </w:rPr>
        <w:t>Utskrivningsprocessen</w:t>
      </w:r>
    </w:p>
    <w:p w14:paraId="241F2B74" w14:textId="0353C085" w:rsidR="00DD54C3" w:rsidRPr="003E350C" w:rsidRDefault="00DD54C3" w:rsidP="00DD54C3">
      <w:pPr>
        <w:pStyle w:val="Liststycke"/>
        <w:numPr>
          <w:ilvl w:val="2"/>
          <w:numId w:val="29"/>
        </w:numPr>
        <w:spacing w:after="0"/>
        <w:rPr>
          <w:rFonts w:ascii="Arial" w:hAnsi="Arial" w:cs="Arial"/>
          <w:sz w:val="22"/>
        </w:rPr>
      </w:pPr>
      <w:r w:rsidRPr="003E350C">
        <w:rPr>
          <w:rFonts w:ascii="Arial" w:hAnsi="Arial" w:cs="Arial"/>
          <w:sz w:val="22"/>
        </w:rPr>
        <w:t>Utskrivningsklara</w:t>
      </w:r>
      <w:r w:rsidR="00135CCC">
        <w:rPr>
          <w:rFonts w:ascii="Arial" w:hAnsi="Arial" w:cs="Arial"/>
          <w:sz w:val="22"/>
        </w:rPr>
        <w:t xml:space="preserve"> patienter som inte kan lämna slutenvård</w:t>
      </w:r>
    </w:p>
    <w:p w14:paraId="5AD2BD62" w14:textId="5CB7087F" w:rsidR="00DD54C3" w:rsidRPr="003E350C" w:rsidRDefault="00DD54C3" w:rsidP="00DD54C3">
      <w:pPr>
        <w:pStyle w:val="Liststycke"/>
        <w:numPr>
          <w:ilvl w:val="2"/>
          <w:numId w:val="29"/>
        </w:numPr>
        <w:spacing w:after="0"/>
        <w:rPr>
          <w:rFonts w:ascii="Arial" w:hAnsi="Arial" w:cs="Arial"/>
          <w:sz w:val="22"/>
        </w:rPr>
      </w:pPr>
      <w:r w:rsidRPr="003E350C">
        <w:rPr>
          <w:rFonts w:ascii="Arial" w:hAnsi="Arial" w:cs="Arial"/>
          <w:sz w:val="22"/>
        </w:rPr>
        <w:t xml:space="preserve">Inflöde </w:t>
      </w:r>
      <w:r w:rsidR="00135CCC">
        <w:rPr>
          <w:rFonts w:ascii="Arial" w:hAnsi="Arial" w:cs="Arial"/>
          <w:sz w:val="22"/>
        </w:rPr>
        <w:t xml:space="preserve">till </w:t>
      </w:r>
      <w:r w:rsidRPr="003E350C">
        <w:rPr>
          <w:rFonts w:ascii="Arial" w:hAnsi="Arial" w:cs="Arial"/>
          <w:sz w:val="22"/>
        </w:rPr>
        <w:t>akut</w:t>
      </w:r>
      <w:r w:rsidR="00135CCC">
        <w:rPr>
          <w:rFonts w:ascii="Arial" w:hAnsi="Arial" w:cs="Arial"/>
          <w:sz w:val="22"/>
        </w:rPr>
        <w:t>mottagningar</w:t>
      </w:r>
    </w:p>
    <w:p w14:paraId="0BDD9B45" w14:textId="79EDC8EA" w:rsidR="00DD54C3" w:rsidRDefault="00DD54C3" w:rsidP="00F7509A">
      <w:pPr>
        <w:rPr>
          <w:rFonts w:ascii="Arial" w:hAnsi="Arial" w:cs="Arial"/>
          <w:b/>
          <w:bCs/>
          <w:sz w:val="22"/>
        </w:rPr>
      </w:pPr>
    </w:p>
    <w:p w14:paraId="29F02D80" w14:textId="77777777" w:rsidR="00EC3A82" w:rsidRDefault="005516E2" w:rsidP="005516E2">
      <w:pPr>
        <w:spacing w:after="0"/>
        <w:rPr>
          <w:rFonts w:ascii="Arial" w:hAnsi="Arial" w:cs="Arial"/>
          <w:b/>
          <w:bCs/>
          <w:sz w:val="22"/>
        </w:rPr>
      </w:pPr>
      <w:r w:rsidRPr="00F07122">
        <w:rPr>
          <w:rFonts w:ascii="Arial" w:hAnsi="Arial" w:cs="Arial"/>
          <w:b/>
          <w:bCs/>
          <w:sz w:val="22"/>
        </w:rPr>
        <w:t xml:space="preserve">Nulägesanalys och kartläggning </w:t>
      </w:r>
    </w:p>
    <w:p w14:paraId="701606BC" w14:textId="74CDC5ED" w:rsidR="00EC3A82" w:rsidRDefault="00EC3A82" w:rsidP="005516E2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kartläggning bör omfatta följande perspektiv och behov:</w:t>
      </w:r>
      <w:r w:rsidR="005516E2" w:rsidRPr="00F07122">
        <w:rPr>
          <w:rFonts w:ascii="Arial" w:hAnsi="Arial" w:cs="Arial"/>
          <w:b/>
          <w:bCs/>
          <w:sz w:val="22"/>
        </w:rPr>
        <w:br/>
      </w:r>
    </w:p>
    <w:p w14:paraId="4A80016B" w14:textId="39C25A7C" w:rsidR="005516E2" w:rsidRPr="00F07122" w:rsidRDefault="005516E2" w:rsidP="005516E2">
      <w:pPr>
        <w:spacing w:after="0"/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Kommunalt perspektiv</w:t>
      </w:r>
      <w:r w:rsidR="00A729D7" w:rsidRPr="00F07122">
        <w:rPr>
          <w:rFonts w:ascii="Arial" w:hAnsi="Arial" w:cs="Arial"/>
          <w:sz w:val="22"/>
        </w:rPr>
        <w:t>:</w:t>
      </w:r>
    </w:p>
    <w:p w14:paraId="5B1212F2" w14:textId="3D329AB2" w:rsidR="005516E2" w:rsidRPr="00F07122" w:rsidRDefault="00EC3A82" w:rsidP="005516E2">
      <w:pPr>
        <w:pStyle w:val="Liststycke"/>
        <w:numPr>
          <w:ilvl w:val="0"/>
          <w:numId w:val="32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God kvalitet på</w:t>
      </w:r>
      <w:r w:rsidR="005516E2" w:rsidRPr="00F07122">
        <w:rPr>
          <w:rFonts w:ascii="Arial" w:hAnsi="Arial" w:cs="Arial"/>
          <w:sz w:val="22"/>
        </w:rPr>
        <w:t xml:space="preserve"> information </w:t>
      </w:r>
      <w:r>
        <w:rPr>
          <w:rFonts w:ascii="Arial" w:hAnsi="Arial" w:cs="Arial"/>
          <w:sz w:val="22"/>
        </w:rPr>
        <w:t xml:space="preserve">i </w:t>
      </w:r>
      <w:r w:rsidR="005516E2" w:rsidRPr="00F07122">
        <w:rPr>
          <w:rFonts w:ascii="Arial" w:hAnsi="Arial" w:cs="Arial"/>
          <w:sz w:val="22"/>
        </w:rPr>
        <w:t>SIP</w:t>
      </w:r>
      <w:r>
        <w:rPr>
          <w:rFonts w:ascii="Arial" w:hAnsi="Arial" w:cs="Arial"/>
          <w:sz w:val="22"/>
        </w:rPr>
        <w:t xml:space="preserve"> för rätt åtgärder </w:t>
      </w:r>
    </w:p>
    <w:p w14:paraId="0E72ADD2" w14:textId="4FB4617A" w:rsidR="005516E2" w:rsidRPr="00F07122" w:rsidRDefault="00EC3A82" w:rsidP="005516E2">
      <w:pPr>
        <w:pStyle w:val="Liststycke"/>
        <w:numPr>
          <w:ilvl w:val="0"/>
          <w:numId w:val="32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God</w:t>
      </w:r>
      <w:r w:rsidR="00422846">
        <w:rPr>
          <w:rFonts w:ascii="Arial" w:hAnsi="Arial" w:cs="Arial"/>
          <w:sz w:val="22"/>
        </w:rPr>
        <w:t xml:space="preserve"> kommunikation och</w:t>
      </w:r>
      <w:r>
        <w:rPr>
          <w:rFonts w:ascii="Arial" w:hAnsi="Arial" w:cs="Arial"/>
          <w:sz w:val="22"/>
        </w:rPr>
        <w:t xml:space="preserve"> i</w:t>
      </w:r>
      <w:r w:rsidR="005516E2" w:rsidRPr="00F07122">
        <w:rPr>
          <w:rFonts w:ascii="Arial" w:hAnsi="Arial" w:cs="Arial"/>
          <w:sz w:val="22"/>
        </w:rPr>
        <w:t>nformationsöverföring vid utskrivning</w:t>
      </w:r>
      <w:r>
        <w:rPr>
          <w:rFonts w:ascii="Arial" w:hAnsi="Arial" w:cs="Arial"/>
          <w:sz w:val="22"/>
        </w:rPr>
        <w:t xml:space="preserve"> från slutenvården</w:t>
      </w:r>
    </w:p>
    <w:p w14:paraId="47A2D862" w14:textId="12AEA2D8" w:rsidR="005516E2" w:rsidRPr="00F07122" w:rsidRDefault="00EC3A82" w:rsidP="005516E2">
      <w:pPr>
        <w:pStyle w:val="Liststycke"/>
        <w:numPr>
          <w:ilvl w:val="0"/>
          <w:numId w:val="32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Tidig och god i</w:t>
      </w:r>
      <w:r w:rsidR="005516E2" w:rsidRPr="00F07122">
        <w:rPr>
          <w:rFonts w:ascii="Arial" w:hAnsi="Arial" w:cs="Arial"/>
          <w:sz w:val="22"/>
        </w:rPr>
        <w:t>nformation om</w:t>
      </w:r>
      <w:r>
        <w:rPr>
          <w:rFonts w:ascii="Arial" w:hAnsi="Arial" w:cs="Arial"/>
          <w:sz w:val="22"/>
        </w:rPr>
        <w:t xml:space="preserve"> </w:t>
      </w:r>
      <w:r w:rsidR="005516E2" w:rsidRPr="00F07122">
        <w:rPr>
          <w:rFonts w:ascii="Arial" w:hAnsi="Arial" w:cs="Arial"/>
          <w:sz w:val="22"/>
        </w:rPr>
        <w:t>planering</w:t>
      </w:r>
      <w:r>
        <w:rPr>
          <w:rFonts w:ascii="Arial" w:hAnsi="Arial" w:cs="Arial"/>
          <w:sz w:val="22"/>
        </w:rPr>
        <w:t xml:space="preserve"> SVU/SIP</w:t>
      </w:r>
    </w:p>
    <w:p w14:paraId="1713E3A6" w14:textId="4286618F" w:rsidR="005516E2" w:rsidRDefault="00EC3A82" w:rsidP="005516E2">
      <w:pPr>
        <w:pStyle w:val="Liststycke"/>
        <w:numPr>
          <w:ilvl w:val="0"/>
          <w:numId w:val="32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Möjlighet </w:t>
      </w:r>
      <w:r w:rsidR="003D10D9">
        <w:rPr>
          <w:rFonts w:ascii="Arial" w:hAnsi="Arial" w:cs="Arial"/>
          <w:sz w:val="22"/>
        </w:rPr>
        <w:t xml:space="preserve">för vårdcentraler att anpassa </w:t>
      </w:r>
      <w:r w:rsidR="005516E2" w:rsidRPr="00F07122">
        <w:rPr>
          <w:rFonts w:ascii="Arial" w:hAnsi="Arial" w:cs="Arial"/>
          <w:sz w:val="22"/>
        </w:rPr>
        <w:t>öppettider</w:t>
      </w:r>
      <w:r w:rsidR="003D10D9">
        <w:rPr>
          <w:rFonts w:ascii="Arial" w:hAnsi="Arial" w:cs="Arial"/>
          <w:sz w:val="22"/>
        </w:rPr>
        <w:t xml:space="preserve"> efter </w:t>
      </w:r>
      <w:r w:rsidR="00422846">
        <w:rPr>
          <w:rFonts w:ascii="Arial" w:hAnsi="Arial" w:cs="Arial"/>
          <w:sz w:val="22"/>
        </w:rPr>
        <w:t>invånarnas</w:t>
      </w:r>
      <w:r w:rsidR="003D10D9">
        <w:rPr>
          <w:rFonts w:ascii="Arial" w:hAnsi="Arial" w:cs="Arial"/>
          <w:sz w:val="22"/>
        </w:rPr>
        <w:t xml:space="preserve"> behov</w:t>
      </w:r>
    </w:p>
    <w:p w14:paraId="42B3D66A" w14:textId="63ACB453" w:rsidR="00422846" w:rsidRPr="00422846" w:rsidRDefault="00422846" w:rsidP="00422846">
      <w:pPr>
        <w:pStyle w:val="Liststycke"/>
        <w:numPr>
          <w:ilvl w:val="0"/>
          <w:numId w:val="32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Möjlighet för vårdcentraler planera medicinska insatser </w:t>
      </w:r>
    </w:p>
    <w:p w14:paraId="4A315E11" w14:textId="2F9FF603" w:rsidR="00135CCC" w:rsidRPr="002D3F23" w:rsidRDefault="00422846" w:rsidP="005516E2">
      <w:pPr>
        <w:pStyle w:val="Liststycke"/>
        <w:numPr>
          <w:ilvl w:val="0"/>
          <w:numId w:val="32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Välfungerande</w:t>
      </w:r>
      <w:r w:rsidR="00135CCC">
        <w:rPr>
          <w:rFonts w:ascii="Arial" w:hAnsi="Arial" w:cs="Arial"/>
          <w:sz w:val="22"/>
        </w:rPr>
        <w:t xml:space="preserve"> samverkan med prehospital vård</w:t>
      </w:r>
      <w:r w:rsidR="002D3F23">
        <w:rPr>
          <w:rFonts w:ascii="Arial" w:hAnsi="Arial" w:cs="Arial"/>
          <w:sz w:val="22"/>
        </w:rPr>
        <w:t xml:space="preserve"> och tillgång till gemensamma system för dokumentation</w:t>
      </w:r>
    </w:p>
    <w:p w14:paraId="0EEC5BE0" w14:textId="77777777" w:rsidR="00135CCC" w:rsidRDefault="00135CCC" w:rsidP="005516E2">
      <w:pPr>
        <w:spacing w:after="0"/>
        <w:rPr>
          <w:rFonts w:ascii="Arial" w:hAnsi="Arial" w:cs="Arial"/>
          <w:sz w:val="22"/>
        </w:rPr>
      </w:pPr>
    </w:p>
    <w:p w14:paraId="6462679B" w14:textId="62F29288" w:rsidR="005516E2" w:rsidRPr="00F07122" w:rsidRDefault="005516E2" w:rsidP="005516E2">
      <w:pPr>
        <w:spacing w:after="0"/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Slutenvårdens perspektiv</w:t>
      </w:r>
      <w:r w:rsidR="00A729D7" w:rsidRPr="00F07122">
        <w:rPr>
          <w:rFonts w:ascii="Arial" w:hAnsi="Arial" w:cs="Arial"/>
          <w:sz w:val="22"/>
        </w:rPr>
        <w:t>:</w:t>
      </w:r>
    </w:p>
    <w:p w14:paraId="4E8D3180" w14:textId="695F21E6" w:rsidR="005516E2" w:rsidRPr="00F07122" w:rsidRDefault="003D10D9" w:rsidP="005516E2">
      <w:pPr>
        <w:pStyle w:val="Liststycke"/>
        <w:numPr>
          <w:ilvl w:val="0"/>
          <w:numId w:val="33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Välfungerande</w:t>
      </w:r>
      <w:r w:rsidR="005516E2" w:rsidRPr="00F07122">
        <w:rPr>
          <w:rFonts w:ascii="Arial" w:hAnsi="Arial" w:cs="Arial"/>
          <w:sz w:val="22"/>
        </w:rPr>
        <w:t xml:space="preserve"> kontakt med kommunal vård</w:t>
      </w:r>
      <w:r>
        <w:rPr>
          <w:rFonts w:ascii="Arial" w:hAnsi="Arial" w:cs="Arial"/>
          <w:sz w:val="22"/>
        </w:rPr>
        <w:t xml:space="preserve"> under vårdtid och inför utskrivning</w:t>
      </w:r>
    </w:p>
    <w:p w14:paraId="0DD17F4D" w14:textId="64212D8E" w:rsidR="005516E2" w:rsidRPr="00F07122" w:rsidRDefault="003D10D9" w:rsidP="005516E2">
      <w:pPr>
        <w:pStyle w:val="Liststycke"/>
        <w:numPr>
          <w:ilvl w:val="0"/>
          <w:numId w:val="33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God tillgång på </w:t>
      </w:r>
      <w:r w:rsidR="00422846">
        <w:rPr>
          <w:rFonts w:ascii="Arial" w:hAnsi="Arial" w:cs="Arial"/>
          <w:sz w:val="22"/>
        </w:rPr>
        <w:t>kommunal</w:t>
      </w:r>
      <w:r w:rsidR="002D3F23">
        <w:rPr>
          <w:rFonts w:ascii="Arial" w:hAnsi="Arial" w:cs="Arial"/>
          <w:sz w:val="22"/>
        </w:rPr>
        <w:t>a</w:t>
      </w:r>
      <w:r w:rsidR="00422846">
        <w:rPr>
          <w:rFonts w:ascii="Arial" w:hAnsi="Arial" w:cs="Arial"/>
          <w:sz w:val="22"/>
        </w:rPr>
        <w:t xml:space="preserve"> </w:t>
      </w:r>
      <w:r w:rsidR="005516E2" w:rsidRPr="00F07122">
        <w:rPr>
          <w:rFonts w:ascii="Arial" w:hAnsi="Arial" w:cs="Arial"/>
          <w:sz w:val="22"/>
        </w:rPr>
        <w:t>korttidsplatser</w:t>
      </w:r>
    </w:p>
    <w:p w14:paraId="6F7CD06F" w14:textId="323798F1" w:rsidR="005516E2" w:rsidRPr="00F07122" w:rsidRDefault="003D10D9" w:rsidP="005516E2">
      <w:pPr>
        <w:pStyle w:val="Liststycke"/>
        <w:numPr>
          <w:ilvl w:val="0"/>
          <w:numId w:val="33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Rätt i</w:t>
      </w:r>
      <w:r w:rsidR="005516E2" w:rsidRPr="00F07122">
        <w:rPr>
          <w:rFonts w:ascii="Arial" w:hAnsi="Arial" w:cs="Arial"/>
          <w:sz w:val="22"/>
        </w:rPr>
        <w:t>nflöde till akutmottagningen</w:t>
      </w:r>
    </w:p>
    <w:p w14:paraId="3868F75E" w14:textId="05EA169D" w:rsidR="005516E2" w:rsidRPr="00F07122" w:rsidRDefault="00422846" w:rsidP="005516E2">
      <w:pPr>
        <w:pStyle w:val="Liststycke"/>
        <w:numPr>
          <w:ilvl w:val="0"/>
          <w:numId w:val="33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Identifiera och m</w:t>
      </w:r>
      <w:r w:rsidR="003D10D9">
        <w:rPr>
          <w:rFonts w:ascii="Arial" w:hAnsi="Arial" w:cs="Arial"/>
          <w:sz w:val="22"/>
        </w:rPr>
        <w:t>inimera u</w:t>
      </w:r>
      <w:r w:rsidR="005516E2" w:rsidRPr="00F07122">
        <w:rPr>
          <w:rFonts w:ascii="Arial" w:hAnsi="Arial" w:cs="Arial"/>
          <w:sz w:val="22"/>
        </w:rPr>
        <w:t>ndvikbar</w:t>
      </w:r>
      <w:r w:rsidR="003D10D9">
        <w:rPr>
          <w:rFonts w:ascii="Arial" w:hAnsi="Arial" w:cs="Arial"/>
          <w:sz w:val="22"/>
        </w:rPr>
        <w:t>a</w:t>
      </w:r>
      <w:r w:rsidR="005516E2" w:rsidRPr="00F07122">
        <w:rPr>
          <w:rFonts w:ascii="Arial" w:hAnsi="Arial" w:cs="Arial"/>
          <w:sz w:val="22"/>
        </w:rPr>
        <w:t xml:space="preserve"> återinläggning</w:t>
      </w:r>
      <w:r w:rsidR="003D10D9">
        <w:rPr>
          <w:rFonts w:ascii="Arial" w:hAnsi="Arial" w:cs="Arial"/>
          <w:sz w:val="22"/>
        </w:rPr>
        <w:t>ar</w:t>
      </w:r>
    </w:p>
    <w:p w14:paraId="3266A82E" w14:textId="652C2B11" w:rsidR="00422846" w:rsidRPr="00422846" w:rsidRDefault="003D10D9" w:rsidP="00422846">
      <w:pPr>
        <w:pStyle w:val="Liststycke"/>
        <w:numPr>
          <w:ilvl w:val="0"/>
          <w:numId w:val="33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Möjlighet för vårdcentraler </w:t>
      </w:r>
      <w:r w:rsidR="00422846">
        <w:rPr>
          <w:rFonts w:ascii="Arial" w:hAnsi="Arial" w:cs="Arial"/>
          <w:sz w:val="22"/>
        </w:rPr>
        <w:t xml:space="preserve">planera medicinska insatser </w:t>
      </w:r>
    </w:p>
    <w:p w14:paraId="658FB3C8" w14:textId="77777777" w:rsidR="005516E2" w:rsidRPr="00F07122" w:rsidRDefault="005516E2" w:rsidP="005516E2">
      <w:pPr>
        <w:spacing w:after="0"/>
        <w:ind w:left="360"/>
        <w:rPr>
          <w:rFonts w:ascii="Arial" w:hAnsi="Arial" w:cs="Arial"/>
          <w:sz w:val="22"/>
        </w:rPr>
      </w:pPr>
    </w:p>
    <w:p w14:paraId="176BB7B2" w14:textId="60E32BAE" w:rsidR="005516E2" w:rsidRPr="00F07122" w:rsidRDefault="005516E2" w:rsidP="005516E2">
      <w:pPr>
        <w:spacing w:after="0"/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Primärvårdens perspektiv</w:t>
      </w:r>
      <w:r w:rsidR="00A729D7" w:rsidRPr="00F07122">
        <w:rPr>
          <w:rFonts w:ascii="Arial" w:hAnsi="Arial" w:cs="Arial"/>
          <w:sz w:val="22"/>
        </w:rPr>
        <w:t>:</w:t>
      </w:r>
    </w:p>
    <w:p w14:paraId="1EB6C97B" w14:textId="77777777" w:rsidR="003D10D9" w:rsidRPr="00F07122" w:rsidRDefault="003D10D9" w:rsidP="003D10D9">
      <w:pPr>
        <w:pStyle w:val="Liststycke"/>
        <w:numPr>
          <w:ilvl w:val="0"/>
          <w:numId w:val="35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Möjlighet för vårdcentraler att anpassa </w:t>
      </w:r>
      <w:r w:rsidRPr="00F07122">
        <w:rPr>
          <w:rFonts w:ascii="Arial" w:hAnsi="Arial" w:cs="Arial"/>
          <w:sz w:val="22"/>
        </w:rPr>
        <w:t>öppettider</w:t>
      </w:r>
      <w:r>
        <w:rPr>
          <w:rFonts w:ascii="Arial" w:hAnsi="Arial" w:cs="Arial"/>
          <w:sz w:val="22"/>
        </w:rPr>
        <w:t xml:space="preserve"> efter verksamheternas behov</w:t>
      </w:r>
    </w:p>
    <w:p w14:paraId="113C2403" w14:textId="6DFC5B38" w:rsidR="003D10D9" w:rsidRDefault="003D10D9" w:rsidP="003D10D9">
      <w:pPr>
        <w:pStyle w:val="Liststycke"/>
        <w:numPr>
          <w:ilvl w:val="0"/>
          <w:numId w:val="35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God i</w:t>
      </w:r>
      <w:r w:rsidRPr="00F07122">
        <w:rPr>
          <w:rFonts w:ascii="Arial" w:hAnsi="Arial" w:cs="Arial"/>
          <w:sz w:val="22"/>
        </w:rPr>
        <w:t>nformationsöverföring vid utskrivning</w:t>
      </w:r>
      <w:r>
        <w:rPr>
          <w:rFonts w:ascii="Arial" w:hAnsi="Arial" w:cs="Arial"/>
          <w:sz w:val="22"/>
        </w:rPr>
        <w:t xml:space="preserve"> från slutenvården</w:t>
      </w:r>
    </w:p>
    <w:p w14:paraId="054472C3" w14:textId="7FE14404" w:rsidR="002D3F23" w:rsidRDefault="002D3F23" w:rsidP="002D3F23">
      <w:pPr>
        <w:pStyle w:val="Liststycke"/>
        <w:numPr>
          <w:ilvl w:val="0"/>
          <w:numId w:val="35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Rätt i</w:t>
      </w:r>
      <w:r w:rsidRPr="00F07122">
        <w:rPr>
          <w:rFonts w:ascii="Arial" w:hAnsi="Arial" w:cs="Arial"/>
          <w:sz w:val="22"/>
        </w:rPr>
        <w:t>nflöde till akutmottagningen</w:t>
      </w:r>
    </w:p>
    <w:p w14:paraId="7FFB3A18" w14:textId="6EF76584" w:rsidR="002D3F23" w:rsidRPr="002D3F23" w:rsidRDefault="002D3F23" w:rsidP="002D3F23">
      <w:pPr>
        <w:pStyle w:val="Liststycke"/>
        <w:numPr>
          <w:ilvl w:val="0"/>
          <w:numId w:val="35"/>
        </w:num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Mobil verksamhet</w:t>
      </w:r>
    </w:p>
    <w:p w14:paraId="3241AC40" w14:textId="60103A80" w:rsidR="003E350C" w:rsidRPr="00F07122" w:rsidRDefault="003E350C" w:rsidP="00F7509A">
      <w:pPr>
        <w:rPr>
          <w:rFonts w:ascii="Arial" w:hAnsi="Arial" w:cs="Arial"/>
          <w:b/>
          <w:bCs/>
          <w:sz w:val="22"/>
        </w:rPr>
      </w:pPr>
    </w:p>
    <w:p w14:paraId="6930B716" w14:textId="44E7C9F0" w:rsidR="005516E2" w:rsidRPr="00F07122" w:rsidRDefault="005516E2" w:rsidP="005516E2">
      <w:pPr>
        <w:rPr>
          <w:rFonts w:ascii="Arial" w:hAnsi="Arial" w:cs="Arial"/>
          <w:b/>
          <w:bCs/>
          <w:sz w:val="22"/>
        </w:rPr>
      </w:pPr>
      <w:r w:rsidRPr="00F07122">
        <w:rPr>
          <w:rFonts w:ascii="Arial" w:hAnsi="Arial" w:cs="Arial"/>
          <w:b/>
          <w:bCs/>
          <w:sz w:val="22"/>
        </w:rPr>
        <w:t xml:space="preserve">Statistik </w:t>
      </w:r>
    </w:p>
    <w:p w14:paraId="3A7A4621" w14:textId="77777777" w:rsidR="002D3F23" w:rsidRDefault="002D3F23" w:rsidP="002D3F23">
      <w:pPr>
        <w:pStyle w:val="Liststycke"/>
        <w:numPr>
          <w:ilvl w:val="0"/>
          <w:numId w:val="39"/>
        </w:numPr>
        <w:shd w:val="clear" w:color="auto" w:fill="FFFFFF"/>
        <w:rPr>
          <w:rFonts w:ascii="Arial" w:hAnsi="Arial" w:cs="Arial"/>
          <w:sz w:val="22"/>
        </w:rPr>
      </w:pPr>
      <w:r w:rsidRPr="002D3F23">
        <w:rPr>
          <w:rFonts w:ascii="Arial" w:hAnsi="Arial" w:cs="Arial"/>
          <w:sz w:val="22"/>
        </w:rPr>
        <w:t>Uppgift om antal utskrivningsklara inom slutenvård</w:t>
      </w:r>
    </w:p>
    <w:p w14:paraId="0DFA2878" w14:textId="77777777" w:rsidR="008B762A" w:rsidRDefault="002D3F23" w:rsidP="005516E2">
      <w:pPr>
        <w:pStyle w:val="Liststycke"/>
        <w:numPr>
          <w:ilvl w:val="0"/>
          <w:numId w:val="39"/>
        </w:numPr>
        <w:shd w:val="clear" w:color="auto" w:fill="FFFFFF"/>
        <w:rPr>
          <w:rFonts w:ascii="Arial" w:hAnsi="Arial" w:cs="Arial"/>
          <w:sz w:val="22"/>
        </w:rPr>
      </w:pPr>
      <w:r w:rsidRPr="002D3F23">
        <w:rPr>
          <w:rFonts w:ascii="Arial" w:hAnsi="Arial" w:cs="Arial"/>
          <w:sz w:val="22"/>
        </w:rPr>
        <w:t>Återinläggningar inom 30 dagar</w:t>
      </w:r>
    </w:p>
    <w:p w14:paraId="400CC4D4" w14:textId="77777777" w:rsidR="008B762A" w:rsidRDefault="002D3F23" w:rsidP="005516E2">
      <w:pPr>
        <w:pStyle w:val="Liststycke"/>
        <w:numPr>
          <w:ilvl w:val="0"/>
          <w:numId w:val="39"/>
        </w:numPr>
        <w:shd w:val="clear" w:color="auto" w:fill="FFFFFF"/>
        <w:rPr>
          <w:rFonts w:ascii="Arial" w:hAnsi="Arial" w:cs="Arial"/>
          <w:sz w:val="22"/>
        </w:rPr>
      </w:pPr>
      <w:r w:rsidRPr="008B762A">
        <w:rPr>
          <w:rFonts w:ascii="Arial" w:hAnsi="Arial" w:cs="Arial"/>
          <w:sz w:val="22"/>
        </w:rPr>
        <w:t>Inflöde på akutmottagning jämfört med antal inläggningar</w:t>
      </w:r>
    </w:p>
    <w:p w14:paraId="4528F644" w14:textId="0681E3CC" w:rsidR="002D3F23" w:rsidRPr="008B762A" w:rsidRDefault="002D3F23" w:rsidP="005516E2">
      <w:pPr>
        <w:pStyle w:val="Liststycke"/>
        <w:numPr>
          <w:ilvl w:val="0"/>
          <w:numId w:val="39"/>
        </w:numPr>
        <w:shd w:val="clear" w:color="auto" w:fill="FFFFFF"/>
        <w:rPr>
          <w:rFonts w:ascii="Arial" w:hAnsi="Arial" w:cs="Arial"/>
          <w:sz w:val="22"/>
        </w:rPr>
      </w:pPr>
      <w:r w:rsidRPr="008B762A">
        <w:rPr>
          <w:rFonts w:ascii="Arial" w:hAnsi="Arial" w:cs="Arial"/>
          <w:sz w:val="22"/>
        </w:rPr>
        <w:t xml:space="preserve">Uppgift om mobila team-besök  </w:t>
      </w:r>
    </w:p>
    <w:p w14:paraId="6DF9DC76" w14:textId="77777777" w:rsidR="00E156E5" w:rsidRPr="00F07122" w:rsidRDefault="00E156E5" w:rsidP="00E156E5">
      <w:pPr>
        <w:rPr>
          <w:rFonts w:ascii="Arial" w:hAnsi="Arial" w:cs="Arial"/>
          <w:b/>
          <w:bCs/>
          <w:sz w:val="22"/>
        </w:rPr>
      </w:pPr>
    </w:p>
    <w:p w14:paraId="258B923B" w14:textId="300BCD37" w:rsidR="00E156E5" w:rsidRDefault="00A97823" w:rsidP="00E156E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Sammanfattning</w:t>
      </w:r>
      <w:r w:rsidR="009E35C6">
        <w:rPr>
          <w:rFonts w:ascii="Arial" w:hAnsi="Arial" w:cs="Arial"/>
          <w:b/>
          <w:bCs/>
          <w:sz w:val="22"/>
        </w:rPr>
        <w:t xml:space="preserve"> </w:t>
      </w:r>
    </w:p>
    <w:p w14:paraId="6C3AD1E3" w14:textId="77777777" w:rsidR="00563F9C" w:rsidRPr="00F07122" w:rsidRDefault="00563F9C" w:rsidP="00563F9C">
      <w:pPr>
        <w:shd w:val="clear" w:color="auto" w:fill="FFFFFF"/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Ingen enskild åtgärd kan lösa problemen med onödig slutenvård av äldre, det behövs:</w:t>
      </w:r>
    </w:p>
    <w:p w14:paraId="2792E305" w14:textId="77777777" w:rsidR="00563F9C" w:rsidRPr="00F07122" w:rsidRDefault="00563F9C" w:rsidP="00563F9C">
      <w:pPr>
        <w:pStyle w:val="Liststycke"/>
        <w:numPr>
          <w:ilvl w:val="0"/>
          <w:numId w:val="36"/>
        </w:numPr>
        <w:shd w:val="clear" w:color="auto" w:fill="FFFFFF"/>
        <w:spacing w:after="0"/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Fler åtgärder på olika nivåer samtidigt</w:t>
      </w:r>
    </w:p>
    <w:p w14:paraId="491C081D" w14:textId="77777777" w:rsidR="00563F9C" w:rsidRPr="00F07122" w:rsidRDefault="00563F9C" w:rsidP="00563F9C">
      <w:pPr>
        <w:pStyle w:val="Liststycke"/>
        <w:numPr>
          <w:ilvl w:val="0"/>
          <w:numId w:val="36"/>
        </w:numPr>
        <w:shd w:val="clear" w:color="auto" w:fill="FFFFFF"/>
        <w:spacing w:after="0"/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Välfungerade samordning mellan vårdgivare</w:t>
      </w:r>
    </w:p>
    <w:p w14:paraId="53701D72" w14:textId="15674CF4" w:rsidR="00563F9C" w:rsidRDefault="00563F9C" w:rsidP="00563F9C">
      <w:pPr>
        <w:pStyle w:val="Liststycke"/>
        <w:numPr>
          <w:ilvl w:val="0"/>
          <w:numId w:val="36"/>
        </w:numPr>
        <w:shd w:val="clear" w:color="auto" w:fill="FFFFFF"/>
        <w:spacing w:after="0"/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All vård av äldre borde genomsyras av ett geriatriskt förhållningssätt, där man har kunskap och förmåga att möta sköra äldres behov</w:t>
      </w:r>
    </w:p>
    <w:p w14:paraId="6A754455" w14:textId="087F51FB" w:rsidR="002D3F23" w:rsidRDefault="002D3F23" w:rsidP="002D3F23">
      <w:pPr>
        <w:pStyle w:val="Liststycke"/>
        <w:numPr>
          <w:ilvl w:val="0"/>
          <w:numId w:val="36"/>
        </w:numPr>
        <w:shd w:val="clear" w:color="auto" w:fill="FFFFFF"/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Nya arbetssätt för att möta vårdbehovet i hemmet genom</w:t>
      </w:r>
      <w:r>
        <w:rPr>
          <w:rFonts w:ascii="Arial" w:hAnsi="Arial" w:cs="Arial"/>
          <w:sz w:val="22"/>
        </w:rPr>
        <w:t xml:space="preserve"> exempelvis utveckla:</w:t>
      </w:r>
      <w:r w:rsidRPr="00F07122">
        <w:rPr>
          <w:rFonts w:ascii="Arial" w:hAnsi="Arial" w:cs="Arial"/>
          <w:sz w:val="22"/>
        </w:rPr>
        <w:br/>
        <w:t>- mobila team</w:t>
      </w:r>
      <w:r>
        <w:rPr>
          <w:rFonts w:ascii="Arial" w:hAnsi="Arial" w:cs="Arial"/>
          <w:sz w:val="22"/>
        </w:rPr>
        <w:t>, sjukvårdsinsatser i hemmet</w:t>
      </w:r>
      <w:r w:rsidRPr="00F07122">
        <w:rPr>
          <w:rFonts w:ascii="Arial" w:hAnsi="Arial" w:cs="Arial"/>
          <w:sz w:val="22"/>
        </w:rPr>
        <w:br/>
        <w:t>- prehospital vård</w:t>
      </w:r>
      <w:r w:rsidRPr="00F07122">
        <w:rPr>
          <w:rFonts w:ascii="Arial" w:hAnsi="Arial" w:cs="Arial"/>
          <w:sz w:val="22"/>
        </w:rPr>
        <w:br/>
        <w:t>- direktinläggningar för sköra äldre</w:t>
      </w:r>
    </w:p>
    <w:p w14:paraId="1778BB44" w14:textId="008C61C1" w:rsidR="00E313A3" w:rsidRDefault="00E313A3" w:rsidP="002D3F23">
      <w:pPr>
        <w:pStyle w:val="Liststycke"/>
        <w:numPr>
          <w:ilvl w:val="0"/>
          <w:numId w:val="36"/>
        </w:numPr>
        <w:shd w:val="clear" w:color="auto" w:fill="FFFFFF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Slutenvården gör riskbedömning för återinläggning vid utskrivning</w:t>
      </w:r>
    </w:p>
    <w:p w14:paraId="48396E62" w14:textId="77777777" w:rsidR="008B762A" w:rsidRPr="00F07122" w:rsidRDefault="008B762A" w:rsidP="008B762A">
      <w:pPr>
        <w:pStyle w:val="Liststycke"/>
        <w:shd w:val="clear" w:color="auto" w:fill="FFFFFF"/>
        <w:rPr>
          <w:rFonts w:ascii="Arial" w:hAnsi="Arial" w:cs="Arial"/>
          <w:sz w:val="22"/>
        </w:rPr>
      </w:pPr>
    </w:p>
    <w:p w14:paraId="233CBD67" w14:textId="28B92D69" w:rsidR="00563F9C" w:rsidRPr="002D3F23" w:rsidRDefault="002D3F23" w:rsidP="00E156E5">
      <w:r>
        <w:rPr>
          <w:rFonts w:ascii="Arial" w:hAnsi="Arial" w:cs="Arial"/>
          <w:b/>
          <w:bCs/>
          <w:sz w:val="22"/>
        </w:rPr>
        <w:t>H</w:t>
      </w:r>
      <w:r>
        <w:rPr>
          <w:rFonts w:ascii="Arial" w:hAnsi="Arial" w:cs="Arial"/>
          <w:b/>
          <w:bCs/>
          <w:sz w:val="22"/>
        </w:rPr>
        <w:t>ur gå vidare</w:t>
      </w:r>
    </w:p>
    <w:p w14:paraId="6AB8E22D" w14:textId="7410BDF5" w:rsidR="00E156E5" w:rsidRPr="00563F9C" w:rsidRDefault="00563F9C" w:rsidP="00563F9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För f</w:t>
      </w:r>
      <w:r w:rsidRPr="00563F9C">
        <w:rPr>
          <w:rFonts w:ascii="Arial" w:hAnsi="Arial" w:cs="Arial"/>
          <w:sz w:val="22"/>
        </w:rPr>
        <w:t>orts</w:t>
      </w:r>
      <w:r>
        <w:rPr>
          <w:rFonts w:ascii="Arial" w:hAnsi="Arial" w:cs="Arial"/>
          <w:sz w:val="22"/>
        </w:rPr>
        <w:t>a</w:t>
      </w:r>
      <w:r w:rsidRPr="00563F9C">
        <w:rPr>
          <w:rFonts w:ascii="Arial" w:hAnsi="Arial" w:cs="Arial"/>
          <w:sz w:val="22"/>
        </w:rPr>
        <w:t>tt</w:t>
      </w:r>
      <w:r>
        <w:rPr>
          <w:rFonts w:ascii="Arial" w:hAnsi="Arial" w:cs="Arial"/>
          <w:sz w:val="22"/>
        </w:rPr>
        <w:t xml:space="preserve"> god</w:t>
      </w:r>
      <w:r w:rsidRPr="00563F9C">
        <w:rPr>
          <w:rFonts w:ascii="Arial" w:hAnsi="Arial" w:cs="Arial"/>
          <w:sz w:val="22"/>
        </w:rPr>
        <w:t xml:space="preserve"> samverkan på operativ nivå</w:t>
      </w:r>
      <w:r>
        <w:rPr>
          <w:rFonts w:ascii="Arial" w:hAnsi="Arial" w:cs="Arial"/>
          <w:sz w:val="22"/>
        </w:rPr>
        <w:t>:</w:t>
      </w:r>
    </w:p>
    <w:p w14:paraId="4058A60F" w14:textId="46095BE6" w:rsidR="00A729D7" w:rsidRPr="00F07122" w:rsidRDefault="00A729D7" w:rsidP="00A729D7">
      <w:pPr>
        <w:pStyle w:val="Liststycke"/>
        <w:numPr>
          <w:ilvl w:val="0"/>
          <w:numId w:val="38"/>
        </w:numPr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Använd välfungerande arbetsgrupper och arbetssätt</w:t>
      </w:r>
    </w:p>
    <w:p w14:paraId="2FE47262" w14:textId="72BDC8D5" w:rsidR="00B96C3D" w:rsidRDefault="00A729D7" w:rsidP="00A729D7">
      <w:pPr>
        <w:pStyle w:val="Liststycke"/>
        <w:numPr>
          <w:ilvl w:val="0"/>
          <w:numId w:val="38"/>
        </w:numPr>
        <w:rPr>
          <w:rFonts w:ascii="Arial" w:hAnsi="Arial" w:cs="Arial"/>
          <w:sz w:val="22"/>
        </w:rPr>
      </w:pPr>
      <w:r w:rsidRPr="00F07122">
        <w:rPr>
          <w:rFonts w:ascii="Arial" w:hAnsi="Arial" w:cs="Arial"/>
          <w:sz w:val="22"/>
        </w:rPr>
        <w:t>Ta vara på goda erfarenheter från klustersamverkan under pandemi</w:t>
      </w:r>
      <w:r w:rsidR="002D3F23">
        <w:rPr>
          <w:rFonts w:ascii="Arial" w:hAnsi="Arial" w:cs="Arial"/>
          <w:sz w:val="22"/>
        </w:rPr>
        <w:t>n</w:t>
      </w:r>
      <w:r w:rsidRPr="00F07122">
        <w:rPr>
          <w:rFonts w:ascii="Arial" w:hAnsi="Arial" w:cs="Arial"/>
          <w:sz w:val="22"/>
        </w:rPr>
        <w:t xml:space="preserve"> och sommaren </w:t>
      </w:r>
    </w:p>
    <w:p w14:paraId="34773404" w14:textId="581F08B3" w:rsidR="00A729D7" w:rsidRPr="00F07122" w:rsidRDefault="00B96C3D" w:rsidP="00A729D7">
      <w:pPr>
        <w:pStyle w:val="Liststycke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A729D7" w:rsidRPr="00F07122">
        <w:rPr>
          <w:rFonts w:ascii="Arial" w:hAnsi="Arial" w:cs="Arial"/>
          <w:sz w:val="22"/>
        </w:rPr>
        <w:t>ndvik parallella arbetsgrupper som arbetar med liknande frågor</w:t>
      </w:r>
    </w:p>
    <w:p w14:paraId="509B4FB0" w14:textId="4B968657" w:rsidR="00A729D7" w:rsidRPr="00563F9C" w:rsidRDefault="00A729D7" w:rsidP="00563F9C">
      <w:pPr>
        <w:rPr>
          <w:rFonts w:ascii="Arial" w:hAnsi="Arial" w:cs="Arial"/>
          <w:sz w:val="22"/>
        </w:rPr>
      </w:pPr>
      <w:r w:rsidRPr="00563F9C">
        <w:rPr>
          <w:rFonts w:ascii="Arial" w:hAnsi="Arial" w:cs="Arial"/>
          <w:sz w:val="22"/>
        </w:rPr>
        <w:t xml:space="preserve">Den operativa arbetsgruppen </w:t>
      </w:r>
      <w:r w:rsidR="00E21023">
        <w:rPr>
          <w:rFonts w:ascii="Arial" w:hAnsi="Arial" w:cs="Arial"/>
          <w:sz w:val="22"/>
        </w:rPr>
        <w:t>”</w:t>
      </w:r>
      <w:r w:rsidRPr="00563F9C">
        <w:rPr>
          <w:rFonts w:ascii="Arial" w:hAnsi="Arial" w:cs="Arial"/>
          <w:sz w:val="22"/>
        </w:rPr>
        <w:t>undvikbar</w:t>
      </w:r>
      <w:r w:rsidR="00E21023">
        <w:rPr>
          <w:rFonts w:ascii="Arial" w:hAnsi="Arial" w:cs="Arial"/>
          <w:sz w:val="22"/>
        </w:rPr>
        <w:t xml:space="preserve"> </w:t>
      </w:r>
      <w:r w:rsidR="00E21023" w:rsidRPr="00563F9C">
        <w:rPr>
          <w:rFonts w:ascii="Arial" w:hAnsi="Arial" w:cs="Arial"/>
          <w:sz w:val="22"/>
        </w:rPr>
        <w:t>slutenvård</w:t>
      </w:r>
      <w:r w:rsidR="00E21023">
        <w:rPr>
          <w:rFonts w:ascii="Arial" w:hAnsi="Arial" w:cs="Arial"/>
          <w:sz w:val="22"/>
        </w:rPr>
        <w:t>” förslås avsluta sitt uppdrag. En liknande gruppering</w:t>
      </w:r>
      <w:r w:rsidRPr="00563F9C">
        <w:rPr>
          <w:rFonts w:ascii="Arial" w:hAnsi="Arial" w:cs="Arial"/>
          <w:sz w:val="22"/>
        </w:rPr>
        <w:t xml:space="preserve"> kan aktiveras för att hantera konkreta frågeställningar/problem.  </w:t>
      </w:r>
    </w:p>
    <w:p w14:paraId="1D4EA277" w14:textId="68EE5DAE" w:rsidR="00A729D7" w:rsidRPr="00DD54C3" w:rsidRDefault="00A729D7" w:rsidP="00F7509A">
      <w:pPr>
        <w:rPr>
          <w:rFonts w:ascii="Arial" w:hAnsi="Arial" w:cs="Arial"/>
          <w:b/>
          <w:bCs/>
          <w:sz w:val="22"/>
        </w:rPr>
      </w:pPr>
    </w:p>
    <w:sectPr w:rsidR="00A729D7" w:rsidRPr="00DD54C3" w:rsidSect="00764EC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22" w:right="1701" w:bottom="1418" w:left="1701" w:header="567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6D8B" w14:textId="77777777" w:rsidR="00574CEB" w:rsidRDefault="00574CEB" w:rsidP="0035296B">
      <w:pPr>
        <w:spacing w:after="0"/>
      </w:pPr>
      <w:r>
        <w:separator/>
      </w:r>
    </w:p>
  </w:endnote>
  <w:endnote w:type="continuationSeparator" w:id="0">
    <w:p w14:paraId="0398F2FC" w14:textId="77777777" w:rsidR="00574CEB" w:rsidRDefault="00574CEB" w:rsidP="003529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5729C" w14:textId="77777777" w:rsidR="0035296B" w:rsidRPr="00C53E5F" w:rsidRDefault="00C83E08" w:rsidP="00BE5DA4">
    <w:pPr>
      <w:pStyle w:val="Sidfot"/>
      <w:rPr>
        <w:sz w:val="18"/>
      </w:rPr>
    </w:pPr>
    <w:r>
      <w:rPr>
        <w:b/>
      </w:rPr>
      <w:t>Vårdsamverkan Skåne</w:t>
    </w:r>
    <w:r w:rsidR="00BE5DA4">
      <w:rPr>
        <w:b/>
      </w:rPr>
      <w:tab/>
    </w:r>
    <w:r w:rsidR="00BE5DA4">
      <w:rPr>
        <w:b/>
      </w:rPr>
      <w:tab/>
    </w:r>
    <w:r w:rsidR="00BE5DA4">
      <w:rPr>
        <w:b/>
      </w:rPr>
      <w:fldChar w:fldCharType="begin"/>
    </w:r>
    <w:r w:rsidR="00BE5DA4">
      <w:rPr>
        <w:b/>
      </w:rPr>
      <w:instrText xml:space="preserve"> PAGE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(</w:t>
    </w:r>
    <w:r w:rsidR="00BE5DA4">
      <w:rPr>
        <w:b/>
      </w:rPr>
      <w:fldChar w:fldCharType="begin"/>
    </w:r>
    <w:r w:rsidR="00BE5DA4">
      <w:rPr>
        <w:b/>
      </w:rPr>
      <w:instrText xml:space="preserve"> NUMPAGES  \* MERGEFORMAT </w:instrText>
    </w:r>
    <w:r w:rsidR="00BE5DA4">
      <w:rPr>
        <w:b/>
      </w:rPr>
      <w:fldChar w:fldCharType="separate"/>
    </w:r>
    <w:r w:rsidR="009D0A2F">
      <w:rPr>
        <w:b/>
        <w:noProof/>
      </w:rPr>
      <w:t>2</w:t>
    </w:r>
    <w:r w:rsidR="00BE5DA4">
      <w:rPr>
        <w:b/>
      </w:rPr>
      <w:fldChar w:fldCharType="end"/>
    </w:r>
    <w:r w:rsidR="00BE5DA4">
      <w:rPr>
        <w:b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59C8" w14:textId="77777777" w:rsidR="00C83E08" w:rsidRDefault="00C83E08" w:rsidP="00BE5DA4">
    <w:pPr>
      <w:pStyle w:val="Sidfot"/>
      <w:jc w:val="center"/>
      <w:rPr>
        <w:b/>
      </w:rPr>
    </w:pPr>
    <w:r>
      <w:rPr>
        <w:b/>
      </w:rPr>
      <w:t>Vårdsamverkan Skåne</w:t>
    </w:r>
  </w:p>
  <w:p w14:paraId="22DCFE36" w14:textId="77777777" w:rsidR="00BE5DA4" w:rsidRDefault="00C83E08" w:rsidP="00BE5DA4">
    <w:pPr>
      <w:pStyle w:val="Sidfot"/>
      <w:jc w:val="center"/>
      <w:rPr>
        <w:b/>
      </w:rPr>
    </w:pPr>
    <w:r>
      <w:rPr>
        <w:b/>
      </w:rPr>
      <w:t xml:space="preserve">Kommunförbundet Skåne </w:t>
    </w:r>
    <w:r>
      <w:rPr>
        <w:b/>
      </w:rPr>
      <w:sym w:font="Symbol" w:char="F0BD"/>
    </w:r>
    <w:r>
      <w:rPr>
        <w:b/>
      </w:rPr>
      <w:t xml:space="preserve"> Region Skåne</w:t>
    </w:r>
    <w:r>
      <w:rPr>
        <w:b/>
      </w:rPr>
      <w:br/>
      <w:t>vardsamverkanskane.se</w:t>
    </w:r>
  </w:p>
  <w:p w14:paraId="13112C12" w14:textId="77777777" w:rsidR="00BE5DA4" w:rsidRDefault="00BE5DA4" w:rsidP="00BE5DA4">
    <w:pPr>
      <w:pStyle w:val="Sidfot"/>
      <w:jc w:val="center"/>
      <w:rPr>
        <w:b/>
      </w:rPr>
    </w:pPr>
  </w:p>
  <w:p w14:paraId="14D468D6" w14:textId="77777777" w:rsidR="00BE5DA4" w:rsidRDefault="00BE5D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5980A" w14:textId="77777777" w:rsidR="00574CEB" w:rsidRDefault="00574CEB" w:rsidP="0035296B">
      <w:pPr>
        <w:spacing w:after="0"/>
      </w:pPr>
      <w:r>
        <w:separator/>
      </w:r>
    </w:p>
  </w:footnote>
  <w:footnote w:type="continuationSeparator" w:id="0">
    <w:p w14:paraId="3D13BD99" w14:textId="77777777" w:rsidR="00574CEB" w:rsidRDefault="00574CEB" w:rsidP="003529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82F0" w14:textId="77777777" w:rsidR="0035296B" w:rsidRDefault="000D1944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 w:rsidRPr="000D1944"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5052C821" wp14:editId="12D47E8C">
          <wp:simplePos x="0" y="0"/>
          <wp:positionH relativeFrom="column">
            <wp:posOffset>5594350</wp:posOffset>
          </wp:positionH>
          <wp:positionV relativeFrom="paragraph">
            <wp:posOffset>-133985</wp:posOffset>
          </wp:positionV>
          <wp:extent cx="452557" cy="419021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557" cy="419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1944">
      <w:rPr>
        <w:noProof/>
        <w:lang w:eastAsia="sv-SE"/>
      </w:rPr>
      <w:drawing>
        <wp:anchor distT="0" distB="0" distL="114300" distR="114300" simplePos="0" relativeHeight="251662336" behindDoc="1" locked="0" layoutInCell="1" allowOverlap="1" wp14:anchorId="7D076B31" wp14:editId="20A828B2">
          <wp:simplePos x="0" y="0"/>
          <wp:positionH relativeFrom="column">
            <wp:posOffset>-682625</wp:posOffset>
          </wp:positionH>
          <wp:positionV relativeFrom="paragraph">
            <wp:posOffset>-126365</wp:posOffset>
          </wp:positionV>
          <wp:extent cx="926465" cy="432435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fsk-logo_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6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96B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B78A" w14:textId="77777777" w:rsidR="00764ECD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E2DEBBC" wp14:editId="72B9788A">
          <wp:simplePos x="0" y="0"/>
          <wp:positionH relativeFrom="column">
            <wp:posOffset>5028565</wp:posOffset>
          </wp:positionH>
          <wp:positionV relativeFrom="paragraph">
            <wp:posOffset>-131445</wp:posOffset>
          </wp:positionV>
          <wp:extent cx="814070" cy="753745"/>
          <wp:effectExtent l="0" t="0" r="0" b="825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kå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070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4ECD">
      <w:tab/>
    </w:r>
  </w:p>
  <w:p w14:paraId="13C01063" w14:textId="6EE2B114" w:rsidR="00E714C2" w:rsidRDefault="00A13D13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  <w:r>
      <w:rPr>
        <w:noProof/>
      </w:rPr>
      <w:drawing>
        <wp:inline distT="0" distB="0" distL="0" distR="0" wp14:anchorId="5052400A" wp14:editId="7E6FADD9">
          <wp:extent cx="1631950" cy="474652"/>
          <wp:effectExtent l="0" t="0" r="635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61" cy="485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28FA">
      <w:tab/>
      <w:t>2022-</w:t>
    </w:r>
    <w:r w:rsidR="008B762A">
      <w:t>1</w:t>
    </w:r>
    <w:r w:rsidR="006928FA">
      <w:t>0-</w:t>
    </w:r>
    <w:r w:rsidR="008B762A">
      <w:t>04</w:t>
    </w:r>
  </w:p>
  <w:p w14:paraId="4A4164FB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49CBC1CE" w14:textId="77777777" w:rsidR="00E714C2" w:rsidRDefault="00E714C2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  <w:p w14:paraId="28D6E6C3" w14:textId="77777777" w:rsidR="00764ECD" w:rsidRDefault="00764ECD" w:rsidP="00764ECD">
    <w:pPr>
      <w:pStyle w:val="Sidhuvud"/>
      <w:tabs>
        <w:tab w:val="clear" w:pos="4536"/>
        <w:tab w:val="clear" w:pos="9072"/>
        <w:tab w:val="center" w:pos="4253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B5045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3B0D3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95E15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5C8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5342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9F4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BEA49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02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4A6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9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1AE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A4759"/>
    <w:multiLevelType w:val="hybridMultilevel"/>
    <w:tmpl w:val="ADCE4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371067"/>
    <w:multiLevelType w:val="hybridMultilevel"/>
    <w:tmpl w:val="EC7AA0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392C5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CE54CB4"/>
    <w:multiLevelType w:val="hybridMultilevel"/>
    <w:tmpl w:val="9858F6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90164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A375D3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D93C07"/>
    <w:multiLevelType w:val="hybridMultilevel"/>
    <w:tmpl w:val="1CB232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644FBC"/>
    <w:multiLevelType w:val="hybridMultilevel"/>
    <w:tmpl w:val="5BAC431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C27A7A"/>
    <w:multiLevelType w:val="hybridMultilevel"/>
    <w:tmpl w:val="F6300F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2D24D7"/>
    <w:multiLevelType w:val="hybridMultilevel"/>
    <w:tmpl w:val="14B83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007E7F"/>
    <w:multiLevelType w:val="hybridMultilevel"/>
    <w:tmpl w:val="C38C6EB6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C5460"/>
    <w:multiLevelType w:val="hybridMultilevel"/>
    <w:tmpl w:val="59F8EF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6763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5B73DE"/>
    <w:multiLevelType w:val="hybridMultilevel"/>
    <w:tmpl w:val="C6C04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E4C9B"/>
    <w:multiLevelType w:val="hybridMultilevel"/>
    <w:tmpl w:val="4DEA8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612D46"/>
    <w:multiLevelType w:val="hybridMultilevel"/>
    <w:tmpl w:val="0D1079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46CB7"/>
    <w:multiLevelType w:val="hybridMultilevel"/>
    <w:tmpl w:val="080E5E9A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05041"/>
    <w:multiLevelType w:val="hybridMultilevel"/>
    <w:tmpl w:val="49F0FE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279B1"/>
    <w:multiLevelType w:val="hybridMultilevel"/>
    <w:tmpl w:val="9A32D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2CB9"/>
    <w:multiLevelType w:val="hybridMultilevel"/>
    <w:tmpl w:val="3864A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94AA8"/>
    <w:multiLevelType w:val="hybridMultilevel"/>
    <w:tmpl w:val="28047C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1856"/>
    <w:multiLevelType w:val="hybridMultilevel"/>
    <w:tmpl w:val="90D60D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2642A"/>
    <w:multiLevelType w:val="hybridMultilevel"/>
    <w:tmpl w:val="09B25190"/>
    <w:lvl w:ilvl="0" w:tplc="6DDADD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7196B"/>
    <w:multiLevelType w:val="hybridMultilevel"/>
    <w:tmpl w:val="AE825B9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7746C5"/>
    <w:multiLevelType w:val="hybridMultilevel"/>
    <w:tmpl w:val="5014609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72D560E"/>
    <w:multiLevelType w:val="hybridMultilevel"/>
    <w:tmpl w:val="2C38E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14011"/>
    <w:multiLevelType w:val="hybridMultilevel"/>
    <w:tmpl w:val="FF4A41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656F1"/>
    <w:multiLevelType w:val="hybridMultilevel"/>
    <w:tmpl w:val="D3480D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21"/>
  </w:num>
  <w:num w:numId="17">
    <w:abstractNumId w:val="24"/>
  </w:num>
  <w:num w:numId="18">
    <w:abstractNumId w:val="29"/>
  </w:num>
  <w:num w:numId="19">
    <w:abstractNumId w:val="33"/>
  </w:num>
  <w:num w:numId="20">
    <w:abstractNumId w:val="27"/>
  </w:num>
  <w:num w:numId="21">
    <w:abstractNumId w:val="28"/>
  </w:num>
  <w:num w:numId="22">
    <w:abstractNumId w:val="22"/>
  </w:num>
  <w:num w:numId="23">
    <w:abstractNumId w:val="25"/>
  </w:num>
  <w:num w:numId="24">
    <w:abstractNumId w:val="17"/>
  </w:num>
  <w:num w:numId="25">
    <w:abstractNumId w:val="34"/>
  </w:num>
  <w:num w:numId="26">
    <w:abstractNumId w:val="36"/>
  </w:num>
  <w:num w:numId="27">
    <w:abstractNumId w:val="14"/>
  </w:num>
  <w:num w:numId="28">
    <w:abstractNumId w:val="35"/>
  </w:num>
  <w:num w:numId="29">
    <w:abstractNumId w:val="30"/>
  </w:num>
  <w:num w:numId="30">
    <w:abstractNumId w:val="37"/>
  </w:num>
  <w:num w:numId="31">
    <w:abstractNumId w:val="12"/>
  </w:num>
  <w:num w:numId="32">
    <w:abstractNumId w:val="19"/>
  </w:num>
  <w:num w:numId="33">
    <w:abstractNumId w:val="20"/>
  </w:num>
  <w:num w:numId="34">
    <w:abstractNumId w:val="18"/>
  </w:num>
  <w:num w:numId="35">
    <w:abstractNumId w:val="32"/>
  </w:num>
  <w:num w:numId="36">
    <w:abstractNumId w:val="3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D"/>
    <w:rsid w:val="00000DBC"/>
    <w:rsid w:val="00013DBD"/>
    <w:rsid w:val="00022436"/>
    <w:rsid w:val="00022762"/>
    <w:rsid w:val="00036E39"/>
    <w:rsid w:val="00041C5E"/>
    <w:rsid w:val="000471CC"/>
    <w:rsid w:val="000B2E28"/>
    <w:rsid w:val="000D1944"/>
    <w:rsid w:val="000E5C97"/>
    <w:rsid w:val="001156C5"/>
    <w:rsid w:val="00127DDD"/>
    <w:rsid w:val="00134AAF"/>
    <w:rsid w:val="00135CCC"/>
    <w:rsid w:val="0014554C"/>
    <w:rsid w:val="0015298F"/>
    <w:rsid w:val="00170182"/>
    <w:rsid w:val="001A6D06"/>
    <w:rsid w:val="00204655"/>
    <w:rsid w:val="00227D2A"/>
    <w:rsid w:val="002864B9"/>
    <w:rsid w:val="0029542F"/>
    <w:rsid w:val="002D3F23"/>
    <w:rsid w:val="002D7A7B"/>
    <w:rsid w:val="00307290"/>
    <w:rsid w:val="00320A05"/>
    <w:rsid w:val="00321137"/>
    <w:rsid w:val="0033652B"/>
    <w:rsid w:val="003372B5"/>
    <w:rsid w:val="0034506E"/>
    <w:rsid w:val="0035296B"/>
    <w:rsid w:val="003934E1"/>
    <w:rsid w:val="0039449A"/>
    <w:rsid w:val="003B68A2"/>
    <w:rsid w:val="003D10D9"/>
    <w:rsid w:val="003E350C"/>
    <w:rsid w:val="00422846"/>
    <w:rsid w:val="00433281"/>
    <w:rsid w:val="00442D05"/>
    <w:rsid w:val="004440A6"/>
    <w:rsid w:val="00461FAF"/>
    <w:rsid w:val="00493006"/>
    <w:rsid w:val="005025EB"/>
    <w:rsid w:val="005516E2"/>
    <w:rsid w:val="00553AFB"/>
    <w:rsid w:val="00563F9C"/>
    <w:rsid w:val="005739CA"/>
    <w:rsid w:val="00574CEB"/>
    <w:rsid w:val="00574F27"/>
    <w:rsid w:val="00581AFC"/>
    <w:rsid w:val="005A361F"/>
    <w:rsid w:val="005B3435"/>
    <w:rsid w:val="005B384B"/>
    <w:rsid w:val="005B42CF"/>
    <w:rsid w:val="005C7FAB"/>
    <w:rsid w:val="005E1303"/>
    <w:rsid w:val="0063792E"/>
    <w:rsid w:val="00674CDD"/>
    <w:rsid w:val="006928FA"/>
    <w:rsid w:val="006B329F"/>
    <w:rsid w:val="006B3C60"/>
    <w:rsid w:val="006D7A15"/>
    <w:rsid w:val="007238AF"/>
    <w:rsid w:val="00764ECD"/>
    <w:rsid w:val="00772E68"/>
    <w:rsid w:val="007815FC"/>
    <w:rsid w:val="007903DA"/>
    <w:rsid w:val="007A0B5D"/>
    <w:rsid w:val="007C7C5E"/>
    <w:rsid w:val="00814A63"/>
    <w:rsid w:val="008B6920"/>
    <w:rsid w:val="008B762A"/>
    <w:rsid w:val="00903077"/>
    <w:rsid w:val="00920A7B"/>
    <w:rsid w:val="00921ABF"/>
    <w:rsid w:val="00942710"/>
    <w:rsid w:val="0095178F"/>
    <w:rsid w:val="00956259"/>
    <w:rsid w:val="00993A63"/>
    <w:rsid w:val="009A5620"/>
    <w:rsid w:val="009B3299"/>
    <w:rsid w:val="009C7D75"/>
    <w:rsid w:val="009D0A2F"/>
    <w:rsid w:val="009D695B"/>
    <w:rsid w:val="009E35C6"/>
    <w:rsid w:val="00A00186"/>
    <w:rsid w:val="00A13D13"/>
    <w:rsid w:val="00A3397A"/>
    <w:rsid w:val="00A729D7"/>
    <w:rsid w:val="00A90E8C"/>
    <w:rsid w:val="00A933B3"/>
    <w:rsid w:val="00A97823"/>
    <w:rsid w:val="00AD2CD0"/>
    <w:rsid w:val="00B11332"/>
    <w:rsid w:val="00B24047"/>
    <w:rsid w:val="00B62B7C"/>
    <w:rsid w:val="00B658F5"/>
    <w:rsid w:val="00B7369E"/>
    <w:rsid w:val="00B96C3D"/>
    <w:rsid w:val="00BC40F3"/>
    <w:rsid w:val="00BD5DEA"/>
    <w:rsid w:val="00BE5DA4"/>
    <w:rsid w:val="00BF00A0"/>
    <w:rsid w:val="00C12984"/>
    <w:rsid w:val="00C37EBD"/>
    <w:rsid w:val="00C53E5F"/>
    <w:rsid w:val="00C75427"/>
    <w:rsid w:val="00C83E08"/>
    <w:rsid w:val="00CC2727"/>
    <w:rsid w:val="00CC7F3E"/>
    <w:rsid w:val="00CF559C"/>
    <w:rsid w:val="00D32D52"/>
    <w:rsid w:val="00D45F7C"/>
    <w:rsid w:val="00D50B86"/>
    <w:rsid w:val="00D63C20"/>
    <w:rsid w:val="00D75B0A"/>
    <w:rsid w:val="00D805FC"/>
    <w:rsid w:val="00DB1078"/>
    <w:rsid w:val="00DC2194"/>
    <w:rsid w:val="00DD54C3"/>
    <w:rsid w:val="00E00DCD"/>
    <w:rsid w:val="00E156E5"/>
    <w:rsid w:val="00E21023"/>
    <w:rsid w:val="00E27F0A"/>
    <w:rsid w:val="00E313A3"/>
    <w:rsid w:val="00E32457"/>
    <w:rsid w:val="00E714C2"/>
    <w:rsid w:val="00E75C09"/>
    <w:rsid w:val="00E84701"/>
    <w:rsid w:val="00E91681"/>
    <w:rsid w:val="00EC3A82"/>
    <w:rsid w:val="00EF072C"/>
    <w:rsid w:val="00EF58DE"/>
    <w:rsid w:val="00F07122"/>
    <w:rsid w:val="00F7509A"/>
    <w:rsid w:val="00F76A15"/>
    <w:rsid w:val="00FB09C9"/>
    <w:rsid w:val="00FD55DB"/>
    <w:rsid w:val="00FE0D8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D9E44B"/>
  <w15:docId w15:val="{3CB81067-8A8A-4CBC-9D4F-24147118E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37EBD"/>
    <w:pPr>
      <w:spacing w:after="120" w:line="240" w:lineRule="auto"/>
      <w:contextualSpacing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53E5F"/>
    <w:pPr>
      <w:keepNext/>
      <w:keepLines/>
      <w:spacing w:before="240" w:after="0"/>
      <w:outlineLvl w:val="0"/>
    </w:pPr>
    <w:rPr>
      <w:rFonts w:ascii="Segoe UI Semilight" w:eastAsiaTheme="majorEastAsia" w:hAnsi="Segoe UI Semilight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E5F"/>
    <w:pPr>
      <w:keepNext/>
      <w:keepLines/>
      <w:spacing w:before="40" w:after="0"/>
      <w:outlineLvl w:val="1"/>
    </w:pPr>
    <w:rPr>
      <w:rFonts w:ascii="Segoe UI Semilight" w:eastAsiaTheme="majorEastAsia" w:hAnsi="Segoe UI Semilight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3E5F"/>
    <w:pPr>
      <w:keepNext/>
      <w:keepLines/>
      <w:spacing w:before="40" w:after="0"/>
      <w:outlineLvl w:val="2"/>
    </w:pPr>
    <w:rPr>
      <w:rFonts w:ascii="Segoe UI Semilight" w:eastAsiaTheme="majorEastAsia" w:hAnsi="Segoe UI Semilight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62B7C"/>
    <w:pPr>
      <w:keepNext/>
      <w:keepLines/>
      <w:spacing w:before="40" w:after="0"/>
      <w:outlineLvl w:val="3"/>
    </w:pPr>
    <w:rPr>
      <w:rFonts w:ascii="Segoe UI Light" w:eastAsiaTheme="majorEastAsia" w:hAnsi="Segoe UI Light" w:cstheme="majorBidi"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B62B7C"/>
    <w:pPr>
      <w:keepNext/>
      <w:keepLines/>
      <w:spacing w:before="40" w:after="0"/>
      <w:outlineLvl w:val="4"/>
    </w:pPr>
    <w:rPr>
      <w:rFonts w:ascii="Segoe UI Semibold" w:eastAsiaTheme="majorEastAsia" w:hAnsi="Segoe UI Semibold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B62B7C"/>
    <w:pPr>
      <w:keepNext/>
      <w:keepLines/>
      <w:spacing w:before="40" w:after="0"/>
      <w:outlineLvl w:val="5"/>
    </w:pPr>
    <w:rPr>
      <w:rFonts w:ascii="Segoe UI Semilight" w:eastAsiaTheme="majorEastAsia" w:hAnsi="Segoe UI Semilight" w:cstheme="majorBidi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B62B7C"/>
    <w:pPr>
      <w:keepNext/>
      <w:keepLines/>
      <w:spacing w:before="40" w:after="0"/>
      <w:outlineLvl w:val="6"/>
    </w:pPr>
    <w:rPr>
      <w:rFonts w:ascii="Segoe UI Light" w:eastAsiaTheme="majorEastAsia" w:hAnsi="Segoe UI Light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B62B7C"/>
    <w:pPr>
      <w:keepNext/>
      <w:keepLines/>
      <w:spacing w:before="40" w:after="0"/>
      <w:outlineLvl w:val="7"/>
    </w:pPr>
    <w:rPr>
      <w:rFonts w:ascii="Segoe UI Semilight" w:eastAsiaTheme="majorEastAsia" w:hAnsi="Segoe UI Semilight" w:cstheme="majorBidi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B62B7C"/>
    <w:pPr>
      <w:keepNext/>
      <w:keepLines/>
      <w:spacing w:before="40" w:after="0"/>
      <w:outlineLvl w:val="8"/>
    </w:pPr>
    <w:rPr>
      <w:rFonts w:ascii="Segoe UI Light" w:eastAsiaTheme="majorEastAsia" w:hAnsi="Segoe UI Light" w:cstheme="majorBidi"/>
      <w:i/>
      <w:iCs/>
      <w:sz w:val="21"/>
      <w:szCs w:val="21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296B"/>
    <w:pPr>
      <w:tabs>
        <w:tab w:val="center" w:pos="4536"/>
        <w:tab w:val="right" w:pos="9072"/>
      </w:tabs>
      <w:spacing w:after="0"/>
    </w:pPr>
  </w:style>
  <w:style w:type="paragraph" w:styleId="Brdtext">
    <w:name w:val="Body Text"/>
    <w:basedOn w:val="Normal"/>
    <w:link w:val="BrdtextChar"/>
    <w:uiPriority w:val="99"/>
    <w:unhideWhenUsed/>
    <w:rsid w:val="00E00DCD"/>
  </w:style>
  <w:style w:type="character" w:customStyle="1" w:styleId="BrdtextChar">
    <w:name w:val="Brödtext Char"/>
    <w:basedOn w:val="Standardstycketeckensnitt"/>
    <w:link w:val="Brdtext"/>
    <w:uiPriority w:val="99"/>
    <w:rsid w:val="00E00DCD"/>
    <w:rPr>
      <w:rFonts w:ascii="Garamond" w:hAnsi="Garamond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35296B"/>
  </w:style>
  <w:style w:type="paragraph" w:styleId="Sidfot">
    <w:name w:val="footer"/>
    <w:basedOn w:val="Normal"/>
    <w:link w:val="SidfotChar"/>
    <w:uiPriority w:val="99"/>
    <w:unhideWhenUsed/>
    <w:rsid w:val="00C53E5F"/>
    <w:pPr>
      <w:tabs>
        <w:tab w:val="center" w:pos="4536"/>
        <w:tab w:val="right" w:pos="9072"/>
      </w:tabs>
      <w:spacing w:after="0"/>
    </w:pPr>
    <w:rPr>
      <w:rFonts w:ascii="Segoe UI Light" w:hAnsi="Segoe UI Light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53E5F"/>
    <w:rPr>
      <w:rFonts w:ascii="Segoe UI Light" w:hAnsi="Segoe UI Light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53E5F"/>
    <w:rPr>
      <w:rFonts w:ascii="Segoe UI Semilight" w:eastAsiaTheme="majorEastAsia" w:hAnsi="Segoe UI Semilight" w:cstheme="majorBidi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53E5F"/>
    <w:rPr>
      <w:rFonts w:ascii="Segoe UI Semilight" w:eastAsiaTheme="majorEastAsia" w:hAnsi="Segoe UI Semilight" w:cstheme="majorBidi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3E5F"/>
    <w:rPr>
      <w:rFonts w:ascii="Segoe UI Semilight" w:eastAsiaTheme="majorEastAsia" w:hAnsi="Segoe UI Semilight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2B7C"/>
    <w:rPr>
      <w:rFonts w:ascii="Segoe UI Light" w:eastAsiaTheme="majorEastAsia" w:hAnsi="Segoe UI Light" w:cstheme="majorBidi"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B62B7C"/>
    <w:rPr>
      <w:rFonts w:ascii="Segoe UI Semibold" w:eastAsiaTheme="majorEastAsia" w:hAnsi="Segoe UI Semibold" w:cstheme="majorBidi"/>
      <w:b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B62B7C"/>
    <w:pPr>
      <w:spacing w:after="0"/>
    </w:pPr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62B7C"/>
    <w:rPr>
      <w:rFonts w:ascii="Segoe UI Semilight" w:eastAsiaTheme="majorEastAsia" w:hAnsi="Segoe UI Semilight" w:cstheme="majorBidi"/>
      <w:spacing w:val="-10"/>
      <w:kern w:val="28"/>
      <w:sz w:val="56"/>
      <w:szCs w:val="56"/>
    </w:rPr>
  </w:style>
  <w:style w:type="character" w:customStyle="1" w:styleId="Rubrik6Char">
    <w:name w:val="Rubrik 6 Char"/>
    <w:basedOn w:val="Standardstycketeckensnitt"/>
    <w:link w:val="Rubrik6"/>
    <w:uiPriority w:val="9"/>
    <w:rsid w:val="00B62B7C"/>
    <w:rPr>
      <w:rFonts w:ascii="Segoe UI Semilight" w:eastAsiaTheme="majorEastAsia" w:hAnsi="Segoe UI Semilight" w:cstheme="majorBidi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rsid w:val="00B62B7C"/>
    <w:rPr>
      <w:rFonts w:ascii="Segoe UI Light" w:eastAsiaTheme="majorEastAsia" w:hAnsi="Segoe UI Light" w:cstheme="majorBidi"/>
      <w:iCs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B62B7C"/>
    <w:rPr>
      <w:rFonts w:ascii="Segoe UI Semilight" w:eastAsiaTheme="majorEastAsia" w:hAnsi="Segoe UI Semilight" w:cstheme="majorBidi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rsid w:val="00B62B7C"/>
    <w:rPr>
      <w:rFonts w:ascii="Segoe UI Light" w:eastAsiaTheme="majorEastAsia" w:hAnsi="Segoe UI Light" w:cstheme="majorBidi"/>
      <w:i/>
      <w:iCs/>
      <w:sz w:val="21"/>
      <w:szCs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62B7C"/>
    <w:pPr>
      <w:numPr>
        <w:ilvl w:val="1"/>
      </w:numPr>
      <w:spacing w:after="160"/>
    </w:pPr>
    <w:rPr>
      <w:rFonts w:ascii="Segoe UI Semilight" w:eastAsiaTheme="minorEastAsia" w:hAnsi="Segoe UI Semilight"/>
      <w:spacing w:val="15"/>
      <w:sz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62B7C"/>
    <w:rPr>
      <w:rFonts w:ascii="Segoe UI Semilight" w:eastAsiaTheme="minorEastAsia" w:hAnsi="Segoe UI Semilight"/>
      <w:spacing w:val="15"/>
      <w:sz w:val="28"/>
    </w:rPr>
  </w:style>
  <w:style w:type="character" w:styleId="Sidnummer">
    <w:name w:val="page number"/>
    <w:basedOn w:val="SidfotChar"/>
    <w:uiPriority w:val="99"/>
    <w:semiHidden/>
    <w:unhideWhenUsed/>
    <w:rsid w:val="00B62B7C"/>
    <w:rPr>
      <w:rFonts w:ascii="Segoe UI Light" w:hAnsi="Segoe UI Light"/>
      <w:sz w:val="20"/>
    </w:rPr>
  </w:style>
  <w:style w:type="character" w:styleId="Hyperlnk">
    <w:name w:val="Hyperlink"/>
    <w:basedOn w:val="Standardstycketeckensnitt"/>
    <w:uiPriority w:val="99"/>
    <w:unhideWhenUsed/>
    <w:rsid w:val="00B11332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BF00A0"/>
    <w:pPr>
      <w:ind w:left="720"/>
    </w:pPr>
  </w:style>
  <w:style w:type="character" w:styleId="Olstomnmnande">
    <w:name w:val="Unresolved Mention"/>
    <w:basedOn w:val="Standardstycketeckensnitt"/>
    <w:uiPriority w:val="99"/>
    <w:rsid w:val="00814A63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34A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134A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134AAF"/>
    <w:rPr>
      <w:rFonts w:ascii="Garamond" w:hAnsi="Garamond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34A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34AAF"/>
    <w:rPr>
      <w:rFonts w:ascii="Garamond" w:hAnsi="Garamond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16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1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Grundmall för Kommunförbundet Skåne</vt:lpstr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för Kommunförbundet Skåne</dc:title>
  <dc:subject/>
  <dc:creator>Lotta Green Dahlberg</dc:creator>
  <cp:keywords>Mall</cp:keywords>
  <dc:description/>
  <cp:lastModifiedBy>Karlegärd Stefan</cp:lastModifiedBy>
  <cp:revision>13</cp:revision>
  <dcterms:created xsi:type="dcterms:W3CDTF">2022-09-30T06:45:00Z</dcterms:created>
  <dcterms:modified xsi:type="dcterms:W3CDTF">2022-10-04T07:51:00Z</dcterms:modified>
</cp:coreProperties>
</file>