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C408C" w14:textId="77777777" w:rsidR="00736071" w:rsidRDefault="00736071">
      <w:pPr>
        <w:rPr>
          <w:rStyle w:val="Starkreferens"/>
        </w:rPr>
      </w:pPr>
    </w:p>
    <w:p w14:paraId="0A251424" w14:textId="77777777" w:rsidR="003C6E71" w:rsidRDefault="003C6E71">
      <w:pPr>
        <w:rPr>
          <w:rStyle w:val="Starkreferens"/>
        </w:rPr>
      </w:pPr>
    </w:p>
    <w:p w14:paraId="4B8259A2" w14:textId="77777777" w:rsidR="003C6E71" w:rsidRPr="00736071" w:rsidRDefault="003C6E71">
      <w:pPr>
        <w:rPr>
          <w:rStyle w:val="Starkreferens"/>
        </w:rPr>
      </w:pPr>
    </w:p>
    <w:tbl>
      <w:tblPr>
        <w:tblStyle w:val="Tabellrutnt"/>
        <w:tblW w:w="0" w:type="auto"/>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15"/>
        <w:gridCol w:w="1478"/>
      </w:tblGrid>
      <w:tr w:rsidR="00736071" w14:paraId="125B876F" w14:textId="77777777" w:rsidTr="00736071">
        <w:tc>
          <w:tcPr>
            <w:tcW w:w="1515" w:type="dxa"/>
          </w:tcPr>
          <w:p w14:paraId="62B56A4D" w14:textId="77777777" w:rsidR="00736071" w:rsidRPr="00AA3AB6" w:rsidRDefault="00736071" w:rsidP="005E479A">
            <w:pPr>
              <w:pStyle w:val="Rubrikdokumentinformation"/>
            </w:pPr>
            <w:bookmarkStart w:id="0" w:name="_Hlk52198634"/>
          </w:p>
          <w:p w14:paraId="64BBECA1" w14:textId="77777777" w:rsidR="00736071" w:rsidRPr="00736071" w:rsidRDefault="00736071" w:rsidP="00736071">
            <w:pPr>
              <w:pStyle w:val="Dokumentinformation"/>
              <w:rPr>
                <w:rStyle w:val="Starkreferens"/>
              </w:rPr>
            </w:pPr>
            <w:r w:rsidRPr="00736071">
              <w:rPr>
                <w:rStyle w:val="Starkreferens"/>
              </w:rPr>
              <w:t>Datum</w:t>
            </w:r>
          </w:p>
          <w:p w14:paraId="1871C278" w14:textId="504E5172" w:rsidR="00736071" w:rsidRPr="00AA3AB6" w:rsidRDefault="006F4E0E" w:rsidP="005E479A">
            <w:pPr>
              <w:pStyle w:val="Dokumentinformation"/>
              <w:rPr>
                <w:lang w:val="sv-SE"/>
              </w:rPr>
            </w:pPr>
            <w:sdt>
              <w:sdtPr>
                <w:rPr>
                  <w:sz w:val="18"/>
                  <w:szCs w:val="18"/>
                </w:rPr>
                <w:id w:val="1939490032"/>
                <w:placeholder>
                  <w:docPart w:val="B3FBB84F5155B94B92539B2A190D4E1B"/>
                </w:placeholder>
                <w:date w:fullDate="2021-05-07T00:00:00Z">
                  <w:dateFormat w:val="yyyy-MM-dd"/>
                  <w:lid w:val="sv-SE"/>
                  <w:storeMappedDataAs w:val="dateTime"/>
                  <w:calendar w:val="gregorian"/>
                </w:date>
              </w:sdtPr>
              <w:sdtEndPr/>
              <w:sdtContent>
                <w:r w:rsidR="009246BD">
                  <w:rPr>
                    <w:sz w:val="18"/>
                    <w:szCs w:val="18"/>
                    <w:lang w:val="sv-SE"/>
                  </w:rPr>
                  <w:t>2021-05-07</w:t>
                </w:r>
              </w:sdtContent>
            </w:sdt>
          </w:p>
        </w:tc>
        <w:tc>
          <w:tcPr>
            <w:tcW w:w="1478" w:type="dxa"/>
          </w:tcPr>
          <w:p w14:paraId="5F3E313C" w14:textId="77777777" w:rsidR="00736071" w:rsidRDefault="00736071" w:rsidP="005E479A">
            <w:pPr>
              <w:pStyle w:val="Dokumentinformation"/>
              <w:rPr>
                <w:noProof/>
                <w:lang w:val="sv-SE"/>
              </w:rPr>
            </w:pPr>
          </w:p>
          <w:p w14:paraId="6FF3BB1D" w14:textId="77777777" w:rsidR="00736071" w:rsidRDefault="00736071" w:rsidP="005E479A">
            <w:pPr>
              <w:pStyle w:val="Dokumentinformation"/>
              <w:rPr>
                <w:noProof/>
                <w:lang w:val="sv-SE"/>
              </w:rPr>
            </w:pPr>
          </w:p>
          <w:p w14:paraId="745E2C16" w14:textId="77777777" w:rsidR="00736071" w:rsidRDefault="00736071" w:rsidP="005E479A">
            <w:pPr>
              <w:pStyle w:val="Dokumentinformation"/>
              <w:rPr>
                <w:noProof/>
                <w:lang w:val="sv-SE"/>
              </w:rPr>
            </w:pPr>
          </w:p>
          <w:p w14:paraId="5BCE3F34" w14:textId="77777777" w:rsidR="00736071" w:rsidRPr="00B00A45" w:rsidRDefault="00736071" w:rsidP="005E479A">
            <w:pPr>
              <w:pStyle w:val="Dokumentinformation"/>
              <w:rPr>
                <w:noProof/>
                <w:lang w:val="sv-SE"/>
              </w:rPr>
            </w:pPr>
          </w:p>
        </w:tc>
      </w:tr>
      <w:bookmarkEnd w:id="0"/>
    </w:tbl>
    <w:p w14:paraId="05528624" w14:textId="7CC81E14" w:rsidR="005E479A" w:rsidRPr="002F4FD2" w:rsidRDefault="005E479A" w:rsidP="002F4FD2">
      <w:pPr>
        <w:pStyle w:val="Rubrik1"/>
        <w:rPr>
          <w:rStyle w:val="Starkbetoning"/>
          <w:i w:val="0"/>
          <w:iCs w:val="0"/>
          <w:color w:val="000000" w:themeColor="text1"/>
        </w:rPr>
      </w:pPr>
    </w:p>
    <w:p w14:paraId="49F0B971" w14:textId="2321F0AA" w:rsidR="00736071" w:rsidRDefault="00F5017A" w:rsidP="00736071">
      <w:r>
        <w:t xml:space="preserve">Minnesanteckningar </w:t>
      </w:r>
      <w:r w:rsidR="00666BD7">
        <w:t>delregional</w:t>
      </w:r>
      <w:r w:rsidR="004C1AE3">
        <w:t xml:space="preserve"> samverkan Tjänstemannaberedning</w:t>
      </w:r>
    </w:p>
    <w:p w14:paraId="6F43AA39" w14:textId="11E62F77" w:rsidR="004C1AE3" w:rsidRDefault="004C1AE3" w:rsidP="00736071"/>
    <w:p w14:paraId="46B7AB4B" w14:textId="26728C84" w:rsidR="004C1AE3" w:rsidRDefault="004C1AE3" w:rsidP="00736071">
      <w:r>
        <w:t xml:space="preserve">Fredagen den </w:t>
      </w:r>
      <w:r w:rsidR="00F00B79">
        <w:t>21-05-07</w:t>
      </w:r>
    </w:p>
    <w:p w14:paraId="4E13E8FE" w14:textId="58E51A07" w:rsidR="004C1AE3" w:rsidRDefault="004C1AE3" w:rsidP="00736071">
      <w:r>
        <w:t>Mötet sker via Teams</w:t>
      </w:r>
    </w:p>
    <w:p w14:paraId="682458E8" w14:textId="5573985E" w:rsidR="0068423A" w:rsidRDefault="0068423A" w:rsidP="00736071"/>
    <w:p w14:paraId="4EA9310E" w14:textId="6A35CEEB" w:rsidR="0068423A" w:rsidRDefault="0068423A" w:rsidP="00736071">
      <w:r>
        <w:t>Deltagare;</w:t>
      </w:r>
      <w:r w:rsidRPr="0068423A">
        <w:t xml:space="preserve"> </w:t>
      </w:r>
    </w:p>
    <w:p w14:paraId="301B3989" w14:textId="6F4A3C60" w:rsidR="0068423A" w:rsidRDefault="0068423A" w:rsidP="00736071">
      <w:r>
        <w:t>Eva Gustafsson</w:t>
      </w:r>
    </w:p>
    <w:p w14:paraId="0DFB2E2E" w14:textId="1589DD91" w:rsidR="0068423A" w:rsidRDefault="0068423A" w:rsidP="00736071">
      <w:r>
        <w:t>Dan Kjel</w:t>
      </w:r>
      <w:r w:rsidR="00F5017A">
        <w:t>l</w:t>
      </w:r>
      <w:r>
        <w:t>sson</w:t>
      </w:r>
    </w:p>
    <w:p w14:paraId="706828BD" w14:textId="0F7DF516" w:rsidR="0068423A" w:rsidRDefault="0068423A" w:rsidP="00736071">
      <w:r>
        <w:t>Birgitta Ender</w:t>
      </w:r>
    </w:p>
    <w:p w14:paraId="6E3009FB" w14:textId="66AB627A" w:rsidR="0068423A" w:rsidRDefault="00F5017A" w:rsidP="00736071">
      <w:r>
        <w:t>Thorleif Nilsen</w:t>
      </w:r>
    </w:p>
    <w:p w14:paraId="673A69DD" w14:textId="05255B68" w:rsidR="0068423A" w:rsidRDefault="0068423A" w:rsidP="00736071">
      <w:r>
        <w:t>Thomas Persson</w:t>
      </w:r>
    </w:p>
    <w:p w14:paraId="2BD70222" w14:textId="0B96A00C" w:rsidR="0068423A" w:rsidRDefault="0068423A" w:rsidP="00736071">
      <w:r>
        <w:t>Peter Södergren</w:t>
      </w:r>
    </w:p>
    <w:p w14:paraId="2C869054" w14:textId="43A80A40" w:rsidR="0068423A" w:rsidRDefault="0068423A" w:rsidP="00736071">
      <w:r>
        <w:t xml:space="preserve">Annette </w:t>
      </w:r>
      <w:r w:rsidR="00854ED0">
        <w:t xml:space="preserve">Larsson </w:t>
      </w:r>
    </w:p>
    <w:p w14:paraId="48FEBA9F" w14:textId="1D8B2E9B" w:rsidR="0068423A" w:rsidRDefault="0068423A" w:rsidP="00736071"/>
    <w:p w14:paraId="7F87B3E4" w14:textId="445562C1" w:rsidR="00F5017A" w:rsidRDefault="00F5017A" w:rsidP="00736071">
      <w:r>
        <w:t>Anmält förhinder</w:t>
      </w:r>
    </w:p>
    <w:p w14:paraId="1ABA4FFF" w14:textId="6507E6F7" w:rsidR="00F5017A" w:rsidRDefault="00F5017A" w:rsidP="00736071">
      <w:r>
        <w:t>Cecilia Nilsson</w:t>
      </w:r>
    </w:p>
    <w:p w14:paraId="14AB68D0" w14:textId="77777777" w:rsidR="00C342A7" w:rsidRDefault="00C342A7" w:rsidP="00C342A7"/>
    <w:p w14:paraId="1D290AA7" w14:textId="77777777" w:rsidR="00C342A7" w:rsidRDefault="00C342A7" w:rsidP="00C342A7"/>
    <w:p w14:paraId="4FAB04BB" w14:textId="098BE07E" w:rsidR="00C342A7" w:rsidRDefault="005614A7" w:rsidP="002A38F8">
      <w:pPr>
        <w:pStyle w:val="Liststycke"/>
        <w:numPr>
          <w:ilvl w:val="0"/>
          <w:numId w:val="4"/>
        </w:numPr>
      </w:pPr>
      <w:r w:rsidRPr="0068423A">
        <w:rPr>
          <w:b/>
        </w:rPr>
        <w:t xml:space="preserve">HS </w:t>
      </w:r>
      <w:r w:rsidR="0068423A" w:rsidRPr="0068423A">
        <w:rPr>
          <w:b/>
        </w:rPr>
        <w:t>avt</w:t>
      </w:r>
      <w:r w:rsidRPr="0068423A">
        <w:rPr>
          <w:b/>
        </w:rPr>
        <w:t>alets fokusområden</w:t>
      </w:r>
      <w:r>
        <w:t>:</w:t>
      </w:r>
    </w:p>
    <w:p w14:paraId="7FA10220" w14:textId="5EDB8035" w:rsidR="005614A7" w:rsidRDefault="005614A7" w:rsidP="002A38F8"/>
    <w:p w14:paraId="0DF02F54" w14:textId="7B347FDF" w:rsidR="005614A7" w:rsidRDefault="005614A7" w:rsidP="002A38F8">
      <w:pPr>
        <w:pStyle w:val="Liststycke"/>
        <w:numPr>
          <w:ilvl w:val="1"/>
          <w:numId w:val="6"/>
        </w:numPr>
        <w:ind w:left="1080"/>
      </w:pPr>
      <w:r>
        <w:t>Mobilt läkarstöd</w:t>
      </w:r>
    </w:p>
    <w:p w14:paraId="281A8EAA" w14:textId="6B9CC788" w:rsidR="00F5017A" w:rsidRDefault="00F5017A" w:rsidP="00F5017A">
      <w:r>
        <w:t xml:space="preserve">Pandemin har förhindrat utveckling och det finns olika tolkningar kring både det mobila läkarstödet och vårdcentralernas koordineringsansvar. Birgitta och Eva genomför ett separat möte efter sommaren med representanter för verksamheterna för att klargöra vari </w:t>
      </w:r>
      <w:r w:rsidR="00854ED0">
        <w:t>skillnader</w:t>
      </w:r>
      <w:r>
        <w:t xml:space="preserve"> i tolkning består.</w:t>
      </w:r>
    </w:p>
    <w:p w14:paraId="4B172382" w14:textId="42FA0F43" w:rsidR="005614A7" w:rsidRDefault="005614A7" w:rsidP="002A38F8">
      <w:pPr>
        <w:pStyle w:val="Liststycke"/>
        <w:numPr>
          <w:ilvl w:val="1"/>
          <w:numId w:val="6"/>
        </w:numPr>
        <w:ind w:left="1080"/>
      </w:pPr>
      <w:r>
        <w:t>Samordnad individuell plan</w:t>
      </w:r>
    </w:p>
    <w:p w14:paraId="0E284ABE" w14:textId="0A7FD35E" w:rsidR="00F5017A" w:rsidRDefault="00F5017A" w:rsidP="00F5017A">
      <w:r>
        <w:t>Det finns behov av att utveckla kvalitet kring SIP, både avseende gällande regelverk men också kring genomförandet av möt</w:t>
      </w:r>
      <w:r w:rsidR="00727594">
        <w:t>et, kunden/patienters delaktighet etc. Vi överenskommer att varje verksamhet ansvarar för att påminna om regelverket och att Sjöbo inte</w:t>
      </w:r>
      <w:r w:rsidR="00DD65B0">
        <w:t>rnt testar mötessnurran för att se om den kan vara en hjälp att skapa mötesstruktur.</w:t>
      </w:r>
      <w:r w:rsidR="00727594">
        <w:t xml:space="preserve"> </w:t>
      </w:r>
      <w:r w:rsidR="00854ED0">
        <w:t>Utvärdering före och efter test av Mötessnurran med hjälp av Rutinkollen</w:t>
      </w:r>
    </w:p>
    <w:p w14:paraId="7DBB3AC8" w14:textId="7267BC8D" w:rsidR="002A38F8" w:rsidRDefault="005614A7" w:rsidP="002A38F8">
      <w:pPr>
        <w:pStyle w:val="Liststycke"/>
        <w:numPr>
          <w:ilvl w:val="1"/>
          <w:numId w:val="6"/>
        </w:numPr>
        <w:ind w:left="1080"/>
      </w:pPr>
      <w:r>
        <w:t>E hälsa</w:t>
      </w:r>
    </w:p>
    <w:p w14:paraId="10B965DC" w14:textId="4030E453" w:rsidR="00DD65B0" w:rsidRDefault="00DD65B0" w:rsidP="00DD65B0">
      <w:r>
        <w:t>Problem med att teams inte säkras sekretess, utredningar pågår</w:t>
      </w:r>
    </w:p>
    <w:p w14:paraId="1E132450" w14:textId="2EB41B98" w:rsidR="002A38F8" w:rsidRDefault="005614A7" w:rsidP="002A38F8">
      <w:pPr>
        <w:pStyle w:val="Liststycke"/>
        <w:numPr>
          <w:ilvl w:val="1"/>
          <w:numId w:val="6"/>
        </w:numPr>
        <w:ind w:left="1080"/>
      </w:pPr>
      <w:r>
        <w:t>Kompetensförsörjning</w:t>
      </w:r>
      <w:r w:rsidR="00F00B79">
        <w:t xml:space="preserve"> – arbetsgrupp delade tjänster</w:t>
      </w:r>
    </w:p>
    <w:p w14:paraId="4E936F15" w14:textId="7EA2571C" w:rsidR="00DD65B0" w:rsidRDefault="00DD65B0" w:rsidP="00DD65B0">
      <w:r>
        <w:t xml:space="preserve">Internt möte i Regionen planeras som ett första led i att identifiera </w:t>
      </w:r>
      <w:proofErr w:type="spellStart"/>
      <w:r>
        <w:t>ev</w:t>
      </w:r>
      <w:proofErr w:type="spellEnd"/>
      <w:r>
        <w:t xml:space="preserve"> </w:t>
      </w:r>
      <w:proofErr w:type="spellStart"/>
      <w:r>
        <w:t>svårgheter</w:t>
      </w:r>
      <w:proofErr w:type="spellEnd"/>
      <w:r>
        <w:t>.</w:t>
      </w:r>
    </w:p>
    <w:p w14:paraId="34F4C3A2" w14:textId="77777777" w:rsidR="00DD65B0" w:rsidRDefault="00DD65B0" w:rsidP="00DD65B0"/>
    <w:p w14:paraId="21B501CE" w14:textId="1CB08988" w:rsidR="002A38F8" w:rsidRDefault="005614A7" w:rsidP="002A38F8">
      <w:pPr>
        <w:pStyle w:val="Liststycke"/>
        <w:numPr>
          <w:ilvl w:val="1"/>
          <w:numId w:val="6"/>
        </w:numPr>
        <w:ind w:left="1080"/>
      </w:pPr>
      <w:r>
        <w:t>Kompetensutveckling</w:t>
      </w:r>
      <w:r w:rsidR="00F00B79">
        <w:t xml:space="preserve"> – SVU proces</w:t>
      </w:r>
      <w:r w:rsidR="00DD65B0">
        <w:t>sen</w:t>
      </w:r>
    </w:p>
    <w:p w14:paraId="5C708C4E" w14:textId="6E2C5E07" w:rsidR="00DD65B0" w:rsidRDefault="00DD65B0" w:rsidP="00DD65B0">
      <w:r>
        <w:t xml:space="preserve">Tjänstemannaberedningen ger uppdrag att fortsätta med </w:t>
      </w:r>
      <w:proofErr w:type="spellStart"/>
      <w:r>
        <w:t>kompetensutvecklig</w:t>
      </w:r>
      <w:proofErr w:type="spellEnd"/>
      <w:r>
        <w:t xml:space="preserve"> avseende </w:t>
      </w:r>
      <w:proofErr w:type="spellStart"/>
      <w:r>
        <w:t>svu</w:t>
      </w:r>
      <w:proofErr w:type="spellEnd"/>
      <w:r>
        <w:t xml:space="preserve"> processen när detta låter sig göras.</w:t>
      </w:r>
    </w:p>
    <w:p w14:paraId="37201992" w14:textId="77777777" w:rsidR="00DD65B0" w:rsidRDefault="00DD65B0" w:rsidP="00DD65B0"/>
    <w:p w14:paraId="2AA10782" w14:textId="2949AC63" w:rsidR="0068423A" w:rsidRDefault="0068423A" w:rsidP="002A38F8">
      <w:pPr>
        <w:pStyle w:val="Liststycke"/>
        <w:numPr>
          <w:ilvl w:val="1"/>
          <w:numId w:val="6"/>
        </w:numPr>
        <w:ind w:left="1080"/>
      </w:pPr>
      <w:r>
        <w:t>Övrigt kopplat till HS avtalet</w:t>
      </w:r>
      <w:r w:rsidR="00F00B79">
        <w:t xml:space="preserve"> – indi</w:t>
      </w:r>
      <w:r w:rsidR="00DD65B0">
        <w:t>katorer</w:t>
      </w:r>
    </w:p>
    <w:p w14:paraId="0A670C7D" w14:textId="22FB8D3C" w:rsidR="00DD65B0" w:rsidRDefault="00DD65B0" w:rsidP="00DD65B0">
      <w:r>
        <w:t>Överenskommer att arbeta med 8 indikatorer kopplade till SVU processen se bilaga. Inledande arbete blir att kontrollera att mätningarna går att få fram enkelt i mina planer. Frågan ställs om det går att plocka fram motsvarande siffror för psykiatrin.</w:t>
      </w:r>
    </w:p>
    <w:p w14:paraId="2765EEC5" w14:textId="0C85C958" w:rsidR="00854ED0" w:rsidRDefault="00854ED0" w:rsidP="00DD65B0"/>
    <w:p w14:paraId="0389FD47" w14:textId="77777777" w:rsidR="00854ED0" w:rsidRDefault="00854ED0" w:rsidP="00DD65B0"/>
    <w:p w14:paraId="2CBB3C3C" w14:textId="6A019042" w:rsidR="009246BD" w:rsidRDefault="009246BD" w:rsidP="009246BD"/>
    <w:p w14:paraId="5B289102" w14:textId="3B56944E" w:rsidR="00A23BFD" w:rsidRDefault="00A23BFD" w:rsidP="00A23BFD">
      <w:pPr>
        <w:pStyle w:val="Liststycke"/>
      </w:pPr>
    </w:p>
    <w:p w14:paraId="0384400E" w14:textId="64DC6FB9" w:rsidR="00A23BFD" w:rsidRPr="00854ED0" w:rsidRDefault="00A23BFD" w:rsidP="00854ED0">
      <w:pPr>
        <w:pStyle w:val="Liststycke"/>
        <w:numPr>
          <w:ilvl w:val="0"/>
          <w:numId w:val="4"/>
        </w:numPr>
        <w:rPr>
          <w:b/>
          <w:bCs/>
        </w:rPr>
      </w:pPr>
      <w:r w:rsidRPr="00854ED0">
        <w:rPr>
          <w:b/>
          <w:bCs/>
        </w:rPr>
        <w:t>Operativa gruppen</w:t>
      </w:r>
    </w:p>
    <w:p w14:paraId="7064A037" w14:textId="540A4F42" w:rsidR="005614A7" w:rsidRPr="00A23BFD" w:rsidRDefault="00DD65B0" w:rsidP="00DD65B0">
      <w:r>
        <w:t>Den operativa gruppen meddelar att de har stora svårigheter att mötas, medlemmarna i gruppen är upptagna av andra arbetsuppgifter med anledning av pandemi. Tjänstemannaberedningen föreslår att gruppen läggs på is över sommaren för nystart till hösten. Deltagarförteckning skickas ut så att eventuella behov av revideringar görs.</w:t>
      </w:r>
    </w:p>
    <w:p w14:paraId="7E0AB1E4" w14:textId="7B578271" w:rsidR="005614A7" w:rsidRDefault="005614A7" w:rsidP="00C342A7"/>
    <w:p w14:paraId="6EE147DB" w14:textId="00116EB5" w:rsidR="00C342A7" w:rsidRPr="009246BD" w:rsidRDefault="005614A7" w:rsidP="00C342A7">
      <w:pPr>
        <w:pStyle w:val="Liststycke"/>
        <w:numPr>
          <w:ilvl w:val="0"/>
          <w:numId w:val="4"/>
        </w:numPr>
        <w:rPr>
          <w:b/>
        </w:rPr>
      </w:pPr>
      <w:r w:rsidRPr="0068423A">
        <w:rPr>
          <w:b/>
        </w:rPr>
        <w:t>Samverkansfrågor</w:t>
      </w:r>
    </w:p>
    <w:p w14:paraId="7D647126" w14:textId="46F2CFBA" w:rsidR="0027329C" w:rsidRDefault="00DD65B0" w:rsidP="00DD65B0">
      <w:r>
        <w:t>Petra presenterar sammanställning av avvikelser som kommit sjukhuset till handa, se bilaga</w:t>
      </w:r>
    </w:p>
    <w:p w14:paraId="412F39D5" w14:textId="77777777" w:rsidR="00F00B79" w:rsidRDefault="00F00B79" w:rsidP="00F00B79">
      <w:pPr>
        <w:pStyle w:val="Liststycke"/>
        <w:ind w:left="1140"/>
      </w:pPr>
    </w:p>
    <w:p w14:paraId="6E17F0AD" w14:textId="4EC3759D" w:rsidR="00F00B79" w:rsidRDefault="00F00B79" w:rsidP="00F00B79">
      <w:pPr>
        <w:pStyle w:val="Liststycke"/>
        <w:numPr>
          <w:ilvl w:val="0"/>
          <w:numId w:val="4"/>
        </w:numPr>
        <w:rPr>
          <w:b/>
          <w:bCs/>
        </w:rPr>
      </w:pPr>
      <w:r w:rsidRPr="00F00B79">
        <w:rPr>
          <w:b/>
          <w:bCs/>
        </w:rPr>
        <w:t>Patientmedverkan</w:t>
      </w:r>
    </w:p>
    <w:p w14:paraId="0CE6645E" w14:textId="7DA52437" w:rsidR="00F00B79" w:rsidRDefault="00F00B79" w:rsidP="00F00B79">
      <w:pPr>
        <w:rPr>
          <w:b/>
          <w:bCs/>
        </w:rPr>
      </w:pPr>
    </w:p>
    <w:p w14:paraId="436B6069" w14:textId="0A64A894" w:rsidR="00F00B79" w:rsidRDefault="00F00B79" w:rsidP="00F00B79">
      <w:pPr>
        <w:pStyle w:val="Liststycke"/>
        <w:numPr>
          <w:ilvl w:val="0"/>
          <w:numId w:val="4"/>
        </w:numPr>
        <w:rPr>
          <w:b/>
          <w:bCs/>
        </w:rPr>
      </w:pPr>
      <w:r>
        <w:rPr>
          <w:b/>
          <w:bCs/>
        </w:rPr>
        <w:t>Planeringsdag</w:t>
      </w:r>
    </w:p>
    <w:p w14:paraId="79B20FB5" w14:textId="77777777" w:rsidR="00DD65B0" w:rsidRPr="00DD65B0" w:rsidRDefault="00DD65B0" w:rsidP="00DD65B0">
      <w:pPr>
        <w:pStyle w:val="Liststycke"/>
        <w:rPr>
          <w:b/>
          <w:bCs/>
        </w:rPr>
      </w:pPr>
    </w:p>
    <w:p w14:paraId="52A3D9A8" w14:textId="2330226B" w:rsidR="00DD65B0" w:rsidRPr="00DD65B0" w:rsidRDefault="00DD65B0" w:rsidP="00DD65B0">
      <w:pPr>
        <w:rPr>
          <w:bCs/>
        </w:rPr>
      </w:pPr>
      <w:r w:rsidRPr="00DD65B0">
        <w:rPr>
          <w:bCs/>
        </w:rPr>
        <w:t>Tjänstemannaberedningen planerar en heldag den 27 september för att förstärka samverkan och planera åtgärder.</w:t>
      </w:r>
    </w:p>
    <w:p w14:paraId="3C071CCF" w14:textId="77777777" w:rsidR="001017BD" w:rsidRPr="00DD65B0" w:rsidRDefault="001017BD" w:rsidP="001017BD">
      <w:pPr>
        <w:rPr>
          <w:bCs/>
        </w:rPr>
      </w:pPr>
    </w:p>
    <w:p w14:paraId="184E758D" w14:textId="4A303F80" w:rsidR="001017BD" w:rsidRDefault="001017BD" w:rsidP="001017BD">
      <w:pPr>
        <w:pStyle w:val="Liststycke"/>
        <w:numPr>
          <w:ilvl w:val="0"/>
          <w:numId w:val="4"/>
        </w:numPr>
        <w:rPr>
          <w:b/>
          <w:bCs/>
        </w:rPr>
      </w:pPr>
      <w:r>
        <w:rPr>
          <w:b/>
          <w:bCs/>
        </w:rPr>
        <w:t>Agenda DSO</w:t>
      </w:r>
    </w:p>
    <w:p w14:paraId="3800DF80" w14:textId="2D373F80" w:rsidR="00DD65B0" w:rsidRPr="00DD4E9F" w:rsidRDefault="00DD65B0" w:rsidP="00DD65B0">
      <w:pPr>
        <w:rPr>
          <w:bCs/>
        </w:rPr>
      </w:pPr>
      <w:r w:rsidRPr="00DD4E9F">
        <w:rPr>
          <w:bCs/>
        </w:rPr>
        <w:t>Följande punkter:</w:t>
      </w:r>
    </w:p>
    <w:p w14:paraId="3B8BCA12" w14:textId="7A5EFC8A" w:rsidR="00DD65B0" w:rsidRPr="00DD4E9F" w:rsidRDefault="00DD4E9F" w:rsidP="00DD65B0">
      <w:pPr>
        <w:rPr>
          <w:bCs/>
        </w:rPr>
      </w:pPr>
      <w:r w:rsidRPr="00DD4E9F">
        <w:rPr>
          <w:bCs/>
        </w:rPr>
        <w:t>Presentation av ramöverenskommelse för psykisk hälsa och länsgemensamma projekt. Peter</w:t>
      </w:r>
    </w:p>
    <w:p w14:paraId="290B2BF3" w14:textId="78936940" w:rsidR="00DD4E9F" w:rsidRPr="00DD4E9F" w:rsidRDefault="00DD4E9F" w:rsidP="00DD65B0">
      <w:pPr>
        <w:rPr>
          <w:bCs/>
        </w:rPr>
      </w:pPr>
      <w:r w:rsidRPr="00DD4E9F">
        <w:rPr>
          <w:bCs/>
        </w:rPr>
        <w:t>Presentation av indikatorer för uppföljning samt avvikelser. Petra</w:t>
      </w:r>
    </w:p>
    <w:p w14:paraId="4A39A91F" w14:textId="7BF17D04" w:rsidR="00DD4E9F" w:rsidRPr="00DD4E9F" w:rsidRDefault="00DD4E9F" w:rsidP="00DD65B0">
      <w:pPr>
        <w:rPr>
          <w:bCs/>
        </w:rPr>
      </w:pPr>
      <w:r w:rsidRPr="00DD4E9F">
        <w:rPr>
          <w:bCs/>
        </w:rPr>
        <w:t>Presentation av planerade insats för att arbeta med olika tolkningar av vissa punkter i avtalet. Birgitta</w:t>
      </w:r>
    </w:p>
    <w:p w14:paraId="7A55F3BE" w14:textId="7AAB054F" w:rsidR="00DD4E9F" w:rsidRPr="00DD4E9F" w:rsidRDefault="00DD4E9F" w:rsidP="00DD65B0">
      <w:pPr>
        <w:rPr>
          <w:bCs/>
        </w:rPr>
      </w:pPr>
      <w:r w:rsidRPr="00DD4E9F">
        <w:rPr>
          <w:bCs/>
        </w:rPr>
        <w:t>Presentation av nya uppdraget för Simrishamns sjukhus. Thorleif</w:t>
      </w:r>
    </w:p>
    <w:p w14:paraId="0DF7AD00" w14:textId="01B356F2" w:rsidR="00DD4E9F" w:rsidRPr="00DD4E9F" w:rsidRDefault="00DD4E9F" w:rsidP="00DD65B0">
      <w:pPr>
        <w:rPr>
          <w:bCs/>
        </w:rPr>
      </w:pPr>
      <w:proofErr w:type="spellStart"/>
      <w:r w:rsidRPr="00DD4E9F">
        <w:rPr>
          <w:bCs/>
        </w:rPr>
        <w:t>Covidläget</w:t>
      </w:r>
      <w:proofErr w:type="spellEnd"/>
      <w:r w:rsidRPr="00DD4E9F">
        <w:rPr>
          <w:bCs/>
        </w:rPr>
        <w:t xml:space="preserve"> – samtliga</w:t>
      </w:r>
    </w:p>
    <w:p w14:paraId="729FB32E" w14:textId="357483F6" w:rsidR="00DD4E9F" w:rsidRPr="00DD4E9F" w:rsidRDefault="00DD4E9F" w:rsidP="00DD65B0">
      <w:pPr>
        <w:rPr>
          <w:bCs/>
        </w:rPr>
      </w:pPr>
      <w:r w:rsidRPr="00DD4E9F">
        <w:rPr>
          <w:bCs/>
        </w:rPr>
        <w:t>Övrigt</w:t>
      </w:r>
    </w:p>
    <w:p w14:paraId="26FC6DA6" w14:textId="3D0730AD" w:rsidR="00F00B79" w:rsidRDefault="00F00B79" w:rsidP="00F00B79">
      <w:pPr>
        <w:rPr>
          <w:b/>
          <w:bCs/>
        </w:rPr>
      </w:pPr>
    </w:p>
    <w:p w14:paraId="57E33F9A" w14:textId="075BE68F" w:rsidR="00F00B79" w:rsidRDefault="00F00B79" w:rsidP="00F00B79">
      <w:pPr>
        <w:pStyle w:val="Liststycke"/>
        <w:numPr>
          <w:ilvl w:val="0"/>
          <w:numId w:val="4"/>
        </w:numPr>
        <w:rPr>
          <w:b/>
          <w:bCs/>
        </w:rPr>
      </w:pPr>
      <w:r>
        <w:rPr>
          <w:b/>
          <w:bCs/>
        </w:rPr>
        <w:t>Övrigt</w:t>
      </w:r>
    </w:p>
    <w:p w14:paraId="6BA8AAA1" w14:textId="1519BBB8" w:rsidR="00F00B79" w:rsidRDefault="00DD4E9F" w:rsidP="00DD4E9F">
      <w:proofErr w:type="spellStart"/>
      <w:r>
        <w:t>Covidläget</w:t>
      </w:r>
      <w:proofErr w:type="spellEnd"/>
      <w:r>
        <w:t xml:space="preserve"> – fortsatt ansträngt läge för Ystad Lasarett, krislägesavtal aktiveras och planerade operationer ställs in.</w:t>
      </w:r>
    </w:p>
    <w:p w14:paraId="17433BEA" w14:textId="00E19096" w:rsidR="00DD4E9F" w:rsidRDefault="00DD4E9F" w:rsidP="00DD4E9F">
      <w:r>
        <w:t xml:space="preserve">Vårdcentralerna arbetar hårt med vaccinationer. Svårigheter kring den målgrupp som av olika skäl är svåra att nå. Kommunerna har fortsatt högre frånvaro </w:t>
      </w:r>
      <w:proofErr w:type="spellStart"/>
      <w:r>
        <w:t>pga</w:t>
      </w:r>
      <w:proofErr w:type="spellEnd"/>
      <w:r>
        <w:t xml:space="preserve"> rekommendationer och fortfarande en del ovaccinerad personal</w:t>
      </w:r>
    </w:p>
    <w:p w14:paraId="68748A41" w14:textId="74E09EE8" w:rsidR="00DD4E9F" w:rsidRDefault="00DD4E9F" w:rsidP="00DD4E9F"/>
    <w:p w14:paraId="683D2FF4" w14:textId="6D86CED2" w:rsidR="00DD4E9F" w:rsidRDefault="00DD4E9F" w:rsidP="00DD4E9F"/>
    <w:p w14:paraId="67B94BDE" w14:textId="48893CF7" w:rsidR="00DD4E9F" w:rsidRDefault="00DD4E9F" w:rsidP="00DD4E9F"/>
    <w:p w14:paraId="53F4A3A6" w14:textId="28134A26" w:rsidR="00DD4E9F" w:rsidRDefault="00DD4E9F" w:rsidP="00DD4E9F">
      <w:r>
        <w:t>Eva</w:t>
      </w:r>
    </w:p>
    <w:p w14:paraId="71196363" w14:textId="7868DC0E" w:rsidR="0027329C" w:rsidRDefault="0027329C" w:rsidP="00DD4E9F">
      <w:pPr>
        <w:ind w:left="1080"/>
      </w:pPr>
    </w:p>
    <w:p w14:paraId="06BFF1B9" w14:textId="77777777" w:rsidR="009246BD" w:rsidRDefault="009246BD" w:rsidP="009246BD">
      <w:pPr>
        <w:pStyle w:val="Liststycke"/>
      </w:pPr>
    </w:p>
    <w:p w14:paraId="41876A0B" w14:textId="394AB69B" w:rsidR="009246BD" w:rsidRDefault="009246BD" w:rsidP="009246BD">
      <w:pPr>
        <w:pStyle w:val="Liststycke"/>
      </w:pPr>
    </w:p>
    <w:p w14:paraId="024C312D" w14:textId="77777777" w:rsidR="00DD4E9F" w:rsidRDefault="00DD4E9F" w:rsidP="009246BD">
      <w:pPr>
        <w:pStyle w:val="Liststycke"/>
      </w:pPr>
    </w:p>
    <w:p w14:paraId="7B5A317B" w14:textId="77777777" w:rsidR="009246BD" w:rsidRPr="00F00B79" w:rsidRDefault="009246BD" w:rsidP="009246BD"/>
    <w:p w14:paraId="2F7AE224" w14:textId="18424CEE" w:rsidR="00F00B79" w:rsidRDefault="00F00B79" w:rsidP="00F00B79">
      <w:pPr>
        <w:pStyle w:val="Liststycke"/>
        <w:rPr>
          <w:b/>
          <w:bCs/>
        </w:rPr>
      </w:pPr>
    </w:p>
    <w:p w14:paraId="428E15BC" w14:textId="62EF6FBF" w:rsidR="00F00B79" w:rsidRPr="00F00B79" w:rsidRDefault="00F00B79" w:rsidP="00F00B79">
      <w:pPr>
        <w:rPr>
          <w:b/>
          <w:bCs/>
        </w:rPr>
      </w:pPr>
    </w:p>
    <w:p w14:paraId="2EF0CE30" w14:textId="6722DD01" w:rsidR="004C1AE3" w:rsidRDefault="004C1AE3" w:rsidP="00736071"/>
    <w:p w14:paraId="2D5A5648" w14:textId="7DACD255" w:rsidR="004C1AE3" w:rsidRDefault="004C1AE3" w:rsidP="00736071"/>
    <w:sectPr w:rsidR="004C1AE3" w:rsidSect="003C6E71">
      <w:headerReference w:type="default" r:id="rId7"/>
      <w:footerReference w:type="even" r:id="rId8"/>
      <w:footerReference w:type="default" r:id="rId9"/>
      <w:headerReference w:type="first" r:id="rId10"/>
      <w:footerReference w:type="first" r:id="rId11"/>
      <w:pgSz w:w="11900" w:h="16840"/>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1AA8A" w14:textId="77777777" w:rsidR="006F4E0E" w:rsidRDefault="006F4E0E" w:rsidP="00736071">
      <w:r>
        <w:separator/>
      </w:r>
    </w:p>
  </w:endnote>
  <w:endnote w:type="continuationSeparator" w:id="0">
    <w:p w14:paraId="555B1307" w14:textId="77777777" w:rsidR="006F4E0E" w:rsidRDefault="006F4E0E" w:rsidP="0073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559326252"/>
      <w:docPartObj>
        <w:docPartGallery w:val="Page Numbers (Bottom of Page)"/>
        <w:docPartUnique/>
      </w:docPartObj>
    </w:sdtPr>
    <w:sdtEndPr>
      <w:rPr>
        <w:rStyle w:val="Sidnummer"/>
      </w:rPr>
    </w:sdtEndPr>
    <w:sdtContent>
      <w:p w14:paraId="2430296E" w14:textId="77777777" w:rsidR="003C6E71" w:rsidRDefault="003C6E71" w:rsidP="005E479A">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66B21658" w14:textId="77777777" w:rsidR="003C6E71" w:rsidRDefault="003C6E71" w:rsidP="003C6E71">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sz w:val="18"/>
        <w:szCs w:val="18"/>
      </w:rPr>
      <w:id w:val="1037780690"/>
      <w:docPartObj>
        <w:docPartGallery w:val="Page Numbers (Bottom of Page)"/>
        <w:docPartUnique/>
      </w:docPartObj>
    </w:sdtPr>
    <w:sdtEndPr>
      <w:rPr>
        <w:rStyle w:val="Sidnummer"/>
      </w:rPr>
    </w:sdtEndPr>
    <w:sdtContent>
      <w:p w14:paraId="5C50D4FC" w14:textId="64EF7AE8" w:rsidR="003C6E71" w:rsidRPr="003C6E71" w:rsidRDefault="003C6E71" w:rsidP="005E479A">
        <w:pPr>
          <w:pStyle w:val="Sidfot"/>
          <w:framePr w:wrap="none" w:vAnchor="text" w:hAnchor="margin" w:xAlign="right" w:y="1"/>
          <w:rPr>
            <w:rStyle w:val="Sidnummer"/>
            <w:sz w:val="18"/>
            <w:szCs w:val="18"/>
          </w:rPr>
        </w:pPr>
        <w:r w:rsidRPr="003C6E71">
          <w:rPr>
            <w:rStyle w:val="Sidnummer"/>
            <w:sz w:val="18"/>
            <w:szCs w:val="18"/>
          </w:rPr>
          <w:fldChar w:fldCharType="begin"/>
        </w:r>
        <w:r w:rsidRPr="003C6E71">
          <w:rPr>
            <w:rStyle w:val="Sidnummer"/>
            <w:sz w:val="18"/>
            <w:szCs w:val="18"/>
          </w:rPr>
          <w:instrText xml:space="preserve"> PAGE </w:instrText>
        </w:r>
        <w:r w:rsidRPr="003C6E71">
          <w:rPr>
            <w:rStyle w:val="Sidnummer"/>
            <w:sz w:val="18"/>
            <w:szCs w:val="18"/>
          </w:rPr>
          <w:fldChar w:fldCharType="separate"/>
        </w:r>
        <w:r w:rsidR="006B35BE">
          <w:rPr>
            <w:rStyle w:val="Sidnummer"/>
            <w:noProof/>
            <w:sz w:val="18"/>
            <w:szCs w:val="18"/>
          </w:rPr>
          <w:t>2</w:t>
        </w:r>
        <w:r w:rsidRPr="003C6E71">
          <w:rPr>
            <w:rStyle w:val="Sidnummer"/>
            <w:sz w:val="18"/>
            <w:szCs w:val="18"/>
          </w:rPr>
          <w:fldChar w:fldCharType="end"/>
        </w:r>
      </w:p>
    </w:sdtContent>
  </w:sdt>
  <w:p w14:paraId="2407AF06" w14:textId="77777777" w:rsidR="00736071" w:rsidRPr="003C6E71" w:rsidRDefault="00736071" w:rsidP="003C6E71">
    <w:pPr>
      <w:pStyle w:val="Sidfot"/>
      <w:ind w:right="360"/>
      <w:rPr>
        <w:rFonts w:cs="Arial"/>
        <w:bCs/>
        <w:sz w:val="18"/>
        <w:szCs w:val="18"/>
      </w:rPr>
    </w:pPr>
    <w:r w:rsidRPr="003C6E71">
      <w:rPr>
        <w:rFonts w:cs="Arial"/>
        <w:bCs/>
        <w:sz w:val="18"/>
        <w:szCs w:val="18"/>
      </w:rPr>
      <w:t>Vårdsamverkan Skåne</w:t>
    </w:r>
    <w:r w:rsidR="003C6E71" w:rsidRPr="003C6E71">
      <w:rPr>
        <w:rFonts w:cs="Arial"/>
        <w:bCs/>
        <w:sz w:val="18"/>
        <w:szCs w:val="18"/>
      </w:rPr>
      <w:tab/>
    </w:r>
    <w:r w:rsidR="003C6E71" w:rsidRPr="003C6E71">
      <w:rPr>
        <w:rFonts w:cs="Arial"/>
        <w:bCs/>
        <w:sz w:val="18"/>
        <w:szCs w:val="18"/>
      </w:rPr>
      <w:tab/>
    </w:r>
  </w:p>
  <w:p w14:paraId="55D24D19" w14:textId="77777777" w:rsidR="00736071" w:rsidRDefault="0073607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46260" w14:textId="77777777" w:rsidR="003C6E71" w:rsidRPr="00A97CED" w:rsidRDefault="003C6E71" w:rsidP="003C6E71">
    <w:pPr>
      <w:pStyle w:val="Sidfot"/>
      <w:jc w:val="center"/>
      <w:rPr>
        <w:b/>
        <w:sz w:val="16"/>
        <w:szCs w:val="16"/>
      </w:rPr>
    </w:pPr>
    <w:r w:rsidRPr="00A97CED">
      <w:rPr>
        <w:b/>
        <w:sz w:val="16"/>
        <w:szCs w:val="16"/>
      </w:rPr>
      <w:t>Vårdsamverkan Skåne</w:t>
    </w:r>
  </w:p>
  <w:p w14:paraId="7D6EB657" w14:textId="77777777" w:rsidR="003C6E71" w:rsidRPr="00A97CED" w:rsidRDefault="003C6E71" w:rsidP="003C6E71">
    <w:pPr>
      <w:pStyle w:val="Sidfot"/>
      <w:jc w:val="center"/>
      <w:rPr>
        <w:bCs/>
        <w:sz w:val="16"/>
        <w:szCs w:val="16"/>
      </w:rPr>
    </w:pPr>
    <w:r w:rsidRPr="00A97CED">
      <w:rPr>
        <w:bCs/>
        <w:sz w:val="16"/>
        <w:szCs w:val="16"/>
      </w:rPr>
      <w:t>Region Skåne</w:t>
    </w:r>
    <w:r w:rsidRPr="00A97CED">
      <w:rPr>
        <w:bCs/>
        <w:sz w:val="16"/>
        <w:szCs w:val="16"/>
      </w:rPr>
      <w:sym w:font="Symbol" w:char="F0BD"/>
    </w:r>
    <w:r w:rsidRPr="00A97CED">
      <w:rPr>
        <w:bCs/>
        <w:sz w:val="16"/>
        <w:szCs w:val="16"/>
      </w:rPr>
      <w:t>Skånes Kommuner</w:t>
    </w:r>
    <w:r w:rsidRPr="00A97CED">
      <w:rPr>
        <w:bCs/>
        <w:sz w:val="16"/>
        <w:szCs w:val="16"/>
      </w:rPr>
      <w:br/>
      <w:t>vardsamverkanskane.se</w:t>
    </w:r>
  </w:p>
  <w:p w14:paraId="1B563406" w14:textId="77777777" w:rsidR="003C6E71" w:rsidRPr="003C6E71" w:rsidRDefault="003C6E71">
    <w:pPr>
      <w:pStyle w:val="Sidfo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F50BA" w14:textId="77777777" w:rsidR="006F4E0E" w:rsidRDefault="006F4E0E" w:rsidP="00736071">
      <w:r>
        <w:separator/>
      </w:r>
    </w:p>
  </w:footnote>
  <w:footnote w:type="continuationSeparator" w:id="0">
    <w:p w14:paraId="444097FD" w14:textId="77777777" w:rsidR="006F4E0E" w:rsidRDefault="006F4E0E" w:rsidP="00736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8F681" w14:textId="77777777" w:rsidR="00736071" w:rsidRDefault="00736071" w:rsidP="00736071">
    <w:pPr>
      <w:pStyle w:val="Sidhuvud"/>
      <w:tabs>
        <w:tab w:val="left" w:pos="5639"/>
      </w:tabs>
    </w:pPr>
    <w:r>
      <w:rPr>
        <w:noProof/>
        <w:lang w:eastAsia="sv-SE"/>
      </w:rPr>
      <w:drawing>
        <wp:inline distT="0" distB="0" distL="0" distR="0" wp14:anchorId="27B69F7A" wp14:editId="2410D93F">
          <wp:extent cx="490424" cy="454025"/>
          <wp:effectExtent l="0" t="0" r="5080" b="317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515438" cy="477183"/>
                  </a:xfrm>
                  <a:prstGeom prst="rect">
                    <a:avLst/>
                  </a:prstGeom>
                </pic:spPr>
              </pic:pic>
            </a:graphicData>
          </a:graphic>
        </wp:inline>
      </w:drawing>
    </w:r>
    <w:r>
      <w:tab/>
    </w:r>
    <w:r>
      <w:tab/>
    </w:r>
    <w:r>
      <w:tab/>
    </w:r>
    <w:r>
      <w:rPr>
        <w:noProof/>
        <w:lang w:eastAsia="sv-SE"/>
      </w:rPr>
      <w:drawing>
        <wp:inline distT="0" distB="0" distL="0" distR="0" wp14:anchorId="356B1C21" wp14:editId="6922FA73">
          <wp:extent cx="1218796" cy="350503"/>
          <wp:effectExtent l="0" t="0" r="635" b="5715"/>
          <wp:docPr id="2" name="Bildobjekt 2"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ritning&#10;&#10;Automatiskt genererad beskrivning"/>
                  <pic:cNvPicPr/>
                </pic:nvPicPr>
                <pic:blipFill>
                  <a:blip r:embed="rId2">
                    <a:extLst>
                      <a:ext uri="{28A0092B-C50C-407E-A947-70E740481C1C}">
                        <a14:useLocalDpi xmlns:a14="http://schemas.microsoft.com/office/drawing/2010/main" val="0"/>
                      </a:ext>
                    </a:extLst>
                  </a:blip>
                  <a:stretch>
                    <a:fillRect/>
                  </a:stretch>
                </pic:blipFill>
                <pic:spPr>
                  <a:xfrm>
                    <a:off x="0" y="0"/>
                    <a:ext cx="1303610" cy="3748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2BF71" w14:textId="1928354D" w:rsidR="003C6E71" w:rsidRDefault="003C6E71" w:rsidP="007E5420">
    <w:pPr>
      <w:pStyle w:val="Sidhuvud"/>
      <w:tabs>
        <w:tab w:val="left" w:pos="3640"/>
      </w:tabs>
    </w:pPr>
    <w:r>
      <w:rPr>
        <w:noProof/>
        <w:lang w:eastAsia="sv-SE"/>
      </w:rPr>
      <w:drawing>
        <wp:inline distT="0" distB="0" distL="0" distR="0" wp14:anchorId="7DEEED28" wp14:editId="369189EA">
          <wp:extent cx="664144" cy="614852"/>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
                    <a:extLst>
                      <a:ext uri="{28A0092B-C50C-407E-A947-70E740481C1C}">
                        <a14:useLocalDpi xmlns:a14="http://schemas.microsoft.com/office/drawing/2010/main" val="0"/>
                      </a:ext>
                    </a:extLst>
                  </a:blip>
                  <a:stretch>
                    <a:fillRect/>
                  </a:stretch>
                </pic:blipFill>
                <pic:spPr>
                  <a:xfrm>
                    <a:off x="0" y="0"/>
                    <a:ext cx="689456" cy="638285"/>
                  </a:xfrm>
                  <a:prstGeom prst="rect">
                    <a:avLst/>
                  </a:prstGeom>
                </pic:spPr>
              </pic:pic>
            </a:graphicData>
          </a:graphic>
        </wp:inline>
      </w:drawing>
    </w:r>
    <w:r>
      <w:tab/>
    </w:r>
    <w:r w:rsidR="007E5420">
      <w:tab/>
    </w:r>
    <w:r>
      <w:tab/>
    </w:r>
    <w:r>
      <w:rPr>
        <w:noProof/>
        <w:lang w:eastAsia="sv-SE"/>
      </w:rPr>
      <w:drawing>
        <wp:inline distT="0" distB="0" distL="0" distR="0" wp14:anchorId="5CA4A9D6" wp14:editId="341460B1">
          <wp:extent cx="1617779" cy="465245"/>
          <wp:effectExtent l="0" t="0" r="0" b="5080"/>
          <wp:docPr id="3" name="Bildobjekt 3"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ritning&#10;&#10;Automatiskt genererad beskrivning"/>
                  <pic:cNvPicPr/>
                </pic:nvPicPr>
                <pic:blipFill>
                  <a:blip r:embed="rId2">
                    <a:extLst>
                      <a:ext uri="{28A0092B-C50C-407E-A947-70E740481C1C}">
                        <a14:useLocalDpi xmlns:a14="http://schemas.microsoft.com/office/drawing/2010/main" val="0"/>
                      </a:ext>
                    </a:extLst>
                  </a:blip>
                  <a:stretch>
                    <a:fillRect/>
                  </a:stretch>
                </pic:blipFill>
                <pic:spPr>
                  <a:xfrm>
                    <a:off x="0" y="0"/>
                    <a:ext cx="1672237" cy="4809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F7472"/>
    <w:multiLevelType w:val="hybridMultilevel"/>
    <w:tmpl w:val="F1C0D1A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EE6B5B"/>
    <w:multiLevelType w:val="hybridMultilevel"/>
    <w:tmpl w:val="9C1A0478"/>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1E985C34"/>
    <w:multiLevelType w:val="hybridMultilevel"/>
    <w:tmpl w:val="E54AFB96"/>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 w15:restartNumberingAfterBreak="0">
    <w:nsid w:val="2646164E"/>
    <w:multiLevelType w:val="hybridMultilevel"/>
    <w:tmpl w:val="D6C2479E"/>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 w15:restartNumberingAfterBreak="0">
    <w:nsid w:val="2D0C57A7"/>
    <w:multiLevelType w:val="hybridMultilevel"/>
    <w:tmpl w:val="C8ACEA42"/>
    <w:lvl w:ilvl="0" w:tplc="94E4719E">
      <w:start w:val="1"/>
      <w:numFmt w:val="decimal"/>
      <w:lvlText w:val="%1."/>
      <w:lvlJc w:val="left"/>
      <w:pPr>
        <w:ind w:left="720" w:hanging="360"/>
      </w:pPr>
      <w:rPr>
        <w:rFonts w:hint="default"/>
        <w:b/>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DE2767F"/>
    <w:multiLevelType w:val="hybridMultilevel"/>
    <w:tmpl w:val="82043FB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32942741"/>
    <w:multiLevelType w:val="hybridMultilevel"/>
    <w:tmpl w:val="19344BD4"/>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385C65A2"/>
    <w:multiLevelType w:val="hybridMultilevel"/>
    <w:tmpl w:val="97340BE2"/>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8" w15:restartNumberingAfterBreak="0">
    <w:nsid w:val="3BCC4EA5"/>
    <w:multiLevelType w:val="hybridMultilevel"/>
    <w:tmpl w:val="6BD09E18"/>
    <w:lvl w:ilvl="0" w:tplc="041D0001">
      <w:start w:val="1"/>
      <w:numFmt w:val="bullet"/>
      <w:lvlText w:val=""/>
      <w:lvlJc w:val="left"/>
      <w:pPr>
        <w:ind w:left="1500" w:hanging="360"/>
      </w:pPr>
      <w:rPr>
        <w:rFonts w:ascii="Symbol" w:hAnsi="Symbol" w:hint="default"/>
      </w:rPr>
    </w:lvl>
    <w:lvl w:ilvl="1" w:tplc="041D0003" w:tentative="1">
      <w:start w:val="1"/>
      <w:numFmt w:val="bullet"/>
      <w:lvlText w:val="o"/>
      <w:lvlJc w:val="left"/>
      <w:pPr>
        <w:ind w:left="2220" w:hanging="360"/>
      </w:pPr>
      <w:rPr>
        <w:rFonts w:ascii="Courier New" w:hAnsi="Courier New" w:cs="Courier New" w:hint="default"/>
      </w:rPr>
    </w:lvl>
    <w:lvl w:ilvl="2" w:tplc="041D0005" w:tentative="1">
      <w:start w:val="1"/>
      <w:numFmt w:val="bullet"/>
      <w:lvlText w:val=""/>
      <w:lvlJc w:val="left"/>
      <w:pPr>
        <w:ind w:left="2940" w:hanging="360"/>
      </w:pPr>
      <w:rPr>
        <w:rFonts w:ascii="Wingdings" w:hAnsi="Wingdings" w:hint="default"/>
      </w:rPr>
    </w:lvl>
    <w:lvl w:ilvl="3" w:tplc="041D0001" w:tentative="1">
      <w:start w:val="1"/>
      <w:numFmt w:val="bullet"/>
      <w:lvlText w:val=""/>
      <w:lvlJc w:val="left"/>
      <w:pPr>
        <w:ind w:left="3660" w:hanging="360"/>
      </w:pPr>
      <w:rPr>
        <w:rFonts w:ascii="Symbol" w:hAnsi="Symbol" w:hint="default"/>
      </w:rPr>
    </w:lvl>
    <w:lvl w:ilvl="4" w:tplc="041D0003" w:tentative="1">
      <w:start w:val="1"/>
      <w:numFmt w:val="bullet"/>
      <w:lvlText w:val="o"/>
      <w:lvlJc w:val="left"/>
      <w:pPr>
        <w:ind w:left="4380" w:hanging="360"/>
      </w:pPr>
      <w:rPr>
        <w:rFonts w:ascii="Courier New" w:hAnsi="Courier New" w:cs="Courier New" w:hint="default"/>
      </w:rPr>
    </w:lvl>
    <w:lvl w:ilvl="5" w:tplc="041D0005" w:tentative="1">
      <w:start w:val="1"/>
      <w:numFmt w:val="bullet"/>
      <w:lvlText w:val=""/>
      <w:lvlJc w:val="left"/>
      <w:pPr>
        <w:ind w:left="5100" w:hanging="360"/>
      </w:pPr>
      <w:rPr>
        <w:rFonts w:ascii="Wingdings" w:hAnsi="Wingdings" w:hint="default"/>
      </w:rPr>
    </w:lvl>
    <w:lvl w:ilvl="6" w:tplc="041D0001" w:tentative="1">
      <w:start w:val="1"/>
      <w:numFmt w:val="bullet"/>
      <w:lvlText w:val=""/>
      <w:lvlJc w:val="left"/>
      <w:pPr>
        <w:ind w:left="5820" w:hanging="360"/>
      </w:pPr>
      <w:rPr>
        <w:rFonts w:ascii="Symbol" w:hAnsi="Symbol" w:hint="default"/>
      </w:rPr>
    </w:lvl>
    <w:lvl w:ilvl="7" w:tplc="041D0003" w:tentative="1">
      <w:start w:val="1"/>
      <w:numFmt w:val="bullet"/>
      <w:lvlText w:val="o"/>
      <w:lvlJc w:val="left"/>
      <w:pPr>
        <w:ind w:left="6540" w:hanging="360"/>
      </w:pPr>
      <w:rPr>
        <w:rFonts w:ascii="Courier New" w:hAnsi="Courier New" w:cs="Courier New" w:hint="default"/>
      </w:rPr>
    </w:lvl>
    <w:lvl w:ilvl="8" w:tplc="041D0005" w:tentative="1">
      <w:start w:val="1"/>
      <w:numFmt w:val="bullet"/>
      <w:lvlText w:val=""/>
      <w:lvlJc w:val="left"/>
      <w:pPr>
        <w:ind w:left="7260" w:hanging="360"/>
      </w:pPr>
      <w:rPr>
        <w:rFonts w:ascii="Wingdings" w:hAnsi="Wingdings" w:hint="default"/>
      </w:rPr>
    </w:lvl>
  </w:abstractNum>
  <w:abstractNum w:abstractNumId="9" w15:restartNumberingAfterBreak="0">
    <w:nsid w:val="44594AD9"/>
    <w:multiLevelType w:val="hybridMultilevel"/>
    <w:tmpl w:val="32EC08C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4AE013E"/>
    <w:multiLevelType w:val="hybridMultilevel"/>
    <w:tmpl w:val="C3D8DB7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11" w15:restartNumberingAfterBreak="0">
    <w:nsid w:val="45B32669"/>
    <w:multiLevelType w:val="hybridMultilevel"/>
    <w:tmpl w:val="786AFFAC"/>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562F0C02"/>
    <w:multiLevelType w:val="hybridMultilevel"/>
    <w:tmpl w:val="3746CD44"/>
    <w:lvl w:ilvl="0" w:tplc="94E4719E">
      <w:start w:val="1"/>
      <w:numFmt w:val="decimal"/>
      <w:lvlText w:val="%1."/>
      <w:lvlJc w:val="left"/>
      <w:pPr>
        <w:ind w:left="720"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2F50DB4"/>
    <w:multiLevelType w:val="hybridMultilevel"/>
    <w:tmpl w:val="D8D0667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0AE19ED"/>
    <w:multiLevelType w:val="hybridMultilevel"/>
    <w:tmpl w:val="87E85F82"/>
    <w:lvl w:ilvl="0" w:tplc="041D0001">
      <w:start w:val="1"/>
      <w:numFmt w:val="bullet"/>
      <w:lvlText w:val=""/>
      <w:lvlJc w:val="left"/>
      <w:pPr>
        <w:ind w:left="1140" w:hanging="360"/>
      </w:pPr>
      <w:rPr>
        <w:rFonts w:ascii="Symbol" w:hAnsi="Symbol" w:hint="default"/>
      </w:rPr>
    </w:lvl>
    <w:lvl w:ilvl="1" w:tplc="041D0003" w:tentative="1">
      <w:start w:val="1"/>
      <w:numFmt w:val="bullet"/>
      <w:lvlText w:val="o"/>
      <w:lvlJc w:val="left"/>
      <w:pPr>
        <w:ind w:left="1860" w:hanging="360"/>
      </w:pPr>
      <w:rPr>
        <w:rFonts w:ascii="Courier New" w:hAnsi="Courier New" w:cs="Courier New" w:hint="default"/>
      </w:rPr>
    </w:lvl>
    <w:lvl w:ilvl="2" w:tplc="041D0005" w:tentative="1">
      <w:start w:val="1"/>
      <w:numFmt w:val="bullet"/>
      <w:lvlText w:val=""/>
      <w:lvlJc w:val="left"/>
      <w:pPr>
        <w:ind w:left="2580" w:hanging="360"/>
      </w:pPr>
      <w:rPr>
        <w:rFonts w:ascii="Wingdings" w:hAnsi="Wingdings" w:hint="default"/>
      </w:rPr>
    </w:lvl>
    <w:lvl w:ilvl="3" w:tplc="041D0001" w:tentative="1">
      <w:start w:val="1"/>
      <w:numFmt w:val="bullet"/>
      <w:lvlText w:val=""/>
      <w:lvlJc w:val="left"/>
      <w:pPr>
        <w:ind w:left="3300" w:hanging="360"/>
      </w:pPr>
      <w:rPr>
        <w:rFonts w:ascii="Symbol" w:hAnsi="Symbol" w:hint="default"/>
      </w:rPr>
    </w:lvl>
    <w:lvl w:ilvl="4" w:tplc="041D0003" w:tentative="1">
      <w:start w:val="1"/>
      <w:numFmt w:val="bullet"/>
      <w:lvlText w:val="o"/>
      <w:lvlJc w:val="left"/>
      <w:pPr>
        <w:ind w:left="4020" w:hanging="360"/>
      </w:pPr>
      <w:rPr>
        <w:rFonts w:ascii="Courier New" w:hAnsi="Courier New" w:cs="Courier New" w:hint="default"/>
      </w:rPr>
    </w:lvl>
    <w:lvl w:ilvl="5" w:tplc="041D0005" w:tentative="1">
      <w:start w:val="1"/>
      <w:numFmt w:val="bullet"/>
      <w:lvlText w:val=""/>
      <w:lvlJc w:val="left"/>
      <w:pPr>
        <w:ind w:left="4740" w:hanging="360"/>
      </w:pPr>
      <w:rPr>
        <w:rFonts w:ascii="Wingdings" w:hAnsi="Wingdings" w:hint="default"/>
      </w:rPr>
    </w:lvl>
    <w:lvl w:ilvl="6" w:tplc="041D0001" w:tentative="1">
      <w:start w:val="1"/>
      <w:numFmt w:val="bullet"/>
      <w:lvlText w:val=""/>
      <w:lvlJc w:val="left"/>
      <w:pPr>
        <w:ind w:left="5460" w:hanging="360"/>
      </w:pPr>
      <w:rPr>
        <w:rFonts w:ascii="Symbol" w:hAnsi="Symbol" w:hint="default"/>
      </w:rPr>
    </w:lvl>
    <w:lvl w:ilvl="7" w:tplc="041D0003" w:tentative="1">
      <w:start w:val="1"/>
      <w:numFmt w:val="bullet"/>
      <w:lvlText w:val="o"/>
      <w:lvlJc w:val="left"/>
      <w:pPr>
        <w:ind w:left="6180" w:hanging="360"/>
      </w:pPr>
      <w:rPr>
        <w:rFonts w:ascii="Courier New" w:hAnsi="Courier New" w:cs="Courier New" w:hint="default"/>
      </w:rPr>
    </w:lvl>
    <w:lvl w:ilvl="8" w:tplc="041D0005" w:tentative="1">
      <w:start w:val="1"/>
      <w:numFmt w:val="bullet"/>
      <w:lvlText w:val=""/>
      <w:lvlJc w:val="left"/>
      <w:pPr>
        <w:ind w:left="6900" w:hanging="360"/>
      </w:pPr>
      <w:rPr>
        <w:rFonts w:ascii="Wingdings" w:hAnsi="Wingdings" w:hint="default"/>
      </w:rPr>
    </w:lvl>
  </w:abstractNum>
  <w:num w:numId="1">
    <w:abstractNumId w:val="9"/>
  </w:num>
  <w:num w:numId="2">
    <w:abstractNumId w:val="10"/>
  </w:num>
  <w:num w:numId="3">
    <w:abstractNumId w:val="13"/>
  </w:num>
  <w:num w:numId="4">
    <w:abstractNumId w:val="12"/>
  </w:num>
  <w:num w:numId="5">
    <w:abstractNumId w:val="6"/>
  </w:num>
  <w:num w:numId="6">
    <w:abstractNumId w:val="0"/>
  </w:num>
  <w:num w:numId="7">
    <w:abstractNumId w:val="14"/>
  </w:num>
  <w:num w:numId="8">
    <w:abstractNumId w:val="3"/>
  </w:num>
  <w:num w:numId="9">
    <w:abstractNumId w:val="8"/>
  </w:num>
  <w:num w:numId="10">
    <w:abstractNumId w:val="7"/>
  </w:num>
  <w:num w:numId="11">
    <w:abstractNumId w:val="4"/>
  </w:num>
  <w:num w:numId="12">
    <w:abstractNumId w:val="2"/>
  </w:num>
  <w:num w:numId="13">
    <w:abstractNumId w:val="1"/>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D99"/>
    <w:rsid w:val="0000715C"/>
    <w:rsid w:val="00074562"/>
    <w:rsid w:val="000E3C9E"/>
    <w:rsid w:val="001017BD"/>
    <w:rsid w:val="001029E7"/>
    <w:rsid w:val="00103C29"/>
    <w:rsid w:val="001143A0"/>
    <w:rsid w:val="00153717"/>
    <w:rsid w:val="001640CC"/>
    <w:rsid w:val="001D26B8"/>
    <w:rsid w:val="001E5959"/>
    <w:rsid w:val="0027329C"/>
    <w:rsid w:val="002A38F8"/>
    <w:rsid w:val="002C75E3"/>
    <w:rsid w:val="002F4FD2"/>
    <w:rsid w:val="003420E6"/>
    <w:rsid w:val="003A19AE"/>
    <w:rsid w:val="003C6E71"/>
    <w:rsid w:val="00422F5D"/>
    <w:rsid w:val="004354E9"/>
    <w:rsid w:val="0043634B"/>
    <w:rsid w:val="004946ED"/>
    <w:rsid w:val="004C1AE3"/>
    <w:rsid w:val="004E3BE0"/>
    <w:rsid w:val="005614A7"/>
    <w:rsid w:val="005B10FF"/>
    <w:rsid w:val="005E479A"/>
    <w:rsid w:val="00666BD7"/>
    <w:rsid w:val="0068423A"/>
    <w:rsid w:val="006B35BE"/>
    <w:rsid w:val="006D63DF"/>
    <w:rsid w:val="006E43B6"/>
    <w:rsid w:val="006F4E0E"/>
    <w:rsid w:val="007227BF"/>
    <w:rsid w:val="00727594"/>
    <w:rsid w:val="00736071"/>
    <w:rsid w:val="00741AFB"/>
    <w:rsid w:val="007E5420"/>
    <w:rsid w:val="00854ED0"/>
    <w:rsid w:val="00895E4B"/>
    <w:rsid w:val="008C1440"/>
    <w:rsid w:val="009246BD"/>
    <w:rsid w:val="00965B15"/>
    <w:rsid w:val="00977C0B"/>
    <w:rsid w:val="009F6A82"/>
    <w:rsid w:val="00A0270E"/>
    <w:rsid w:val="00A15A89"/>
    <w:rsid w:val="00A23BFD"/>
    <w:rsid w:val="00A527C3"/>
    <w:rsid w:val="00A727C4"/>
    <w:rsid w:val="00A76D99"/>
    <w:rsid w:val="00A97CED"/>
    <w:rsid w:val="00B17C03"/>
    <w:rsid w:val="00B47812"/>
    <w:rsid w:val="00B51A3A"/>
    <w:rsid w:val="00BA66A4"/>
    <w:rsid w:val="00C342A7"/>
    <w:rsid w:val="00D40638"/>
    <w:rsid w:val="00D46B9D"/>
    <w:rsid w:val="00D476DD"/>
    <w:rsid w:val="00D92219"/>
    <w:rsid w:val="00DD08AE"/>
    <w:rsid w:val="00DD3FD9"/>
    <w:rsid w:val="00DD4E9F"/>
    <w:rsid w:val="00DD65B0"/>
    <w:rsid w:val="00E121A3"/>
    <w:rsid w:val="00E97D07"/>
    <w:rsid w:val="00ED34DC"/>
    <w:rsid w:val="00F00B79"/>
    <w:rsid w:val="00F5017A"/>
    <w:rsid w:val="00FD11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3C15A"/>
  <w14:defaultImageDpi w14:val="32767"/>
  <w15:chartTrackingRefBased/>
  <w15:docId w15:val="{EA006DBA-B9D9-41ED-B883-11B5B612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071"/>
    <w:rPr>
      <w:rFonts w:ascii="Arial" w:hAnsi="Arial"/>
      <w:color w:val="000000" w:themeColor="text1"/>
      <w:sz w:val="22"/>
    </w:rPr>
  </w:style>
  <w:style w:type="paragraph" w:styleId="Rubrik1">
    <w:name w:val="heading 1"/>
    <w:basedOn w:val="Normal"/>
    <w:next w:val="Normal"/>
    <w:link w:val="Rubrik1Char"/>
    <w:autoRedefine/>
    <w:uiPriority w:val="9"/>
    <w:qFormat/>
    <w:rsid w:val="002F4FD2"/>
    <w:pPr>
      <w:autoSpaceDE w:val="0"/>
      <w:autoSpaceDN w:val="0"/>
      <w:adjustRightInd w:val="0"/>
      <w:textAlignment w:val="center"/>
      <w:outlineLvl w:val="0"/>
    </w:pPr>
    <w:rPr>
      <w:rFonts w:cs="Arial"/>
      <w:b/>
      <w:bCs/>
      <w:sz w:val="32"/>
      <w:szCs w:val="32"/>
    </w:rPr>
  </w:style>
  <w:style w:type="paragraph" w:styleId="Rubrik2">
    <w:name w:val="heading 2"/>
    <w:basedOn w:val="Normal"/>
    <w:next w:val="Normal"/>
    <w:link w:val="Rubrik2Char"/>
    <w:uiPriority w:val="9"/>
    <w:unhideWhenUsed/>
    <w:qFormat/>
    <w:rsid w:val="00736071"/>
    <w:pPr>
      <w:keepNext/>
      <w:keepLines/>
      <w:spacing w:before="40"/>
      <w:outlineLvl w:val="1"/>
    </w:pPr>
    <w:rPr>
      <w:rFonts w:eastAsiaTheme="majorEastAsia" w:cstheme="majorBidi"/>
      <w:sz w:val="36"/>
      <w:szCs w:val="26"/>
    </w:rPr>
  </w:style>
  <w:style w:type="paragraph" w:styleId="Rubrik3">
    <w:name w:val="heading 3"/>
    <w:basedOn w:val="Normal"/>
    <w:next w:val="Normal"/>
    <w:link w:val="Rubrik3Char"/>
    <w:uiPriority w:val="9"/>
    <w:unhideWhenUsed/>
    <w:qFormat/>
    <w:rsid w:val="00BA66A4"/>
    <w:pPr>
      <w:keepNext/>
      <w:keepLines/>
      <w:spacing w:before="40"/>
      <w:outlineLvl w:val="2"/>
    </w:pPr>
    <w:rPr>
      <w:rFonts w:eastAsiaTheme="majorEastAsia" w:cstheme="majorBidi"/>
      <w:b/>
      <w:sz w:val="32"/>
    </w:rPr>
  </w:style>
  <w:style w:type="paragraph" w:styleId="Rubrik4">
    <w:name w:val="heading 4"/>
    <w:basedOn w:val="Normal"/>
    <w:next w:val="Normal"/>
    <w:link w:val="Rubrik4Char"/>
    <w:uiPriority w:val="9"/>
    <w:unhideWhenUsed/>
    <w:qFormat/>
    <w:rsid w:val="00BA66A4"/>
    <w:pPr>
      <w:keepNext/>
      <w:keepLines/>
      <w:spacing w:before="40"/>
      <w:outlineLvl w:val="3"/>
    </w:pPr>
    <w:rPr>
      <w:rFonts w:eastAsiaTheme="majorEastAsia" w:cstheme="majorBidi"/>
      <w:b/>
      <w:i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36071"/>
    <w:pPr>
      <w:tabs>
        <w:tab w:val="center" w:pos="4536"/>
        <w:tab w:val="right" w:pos="9072"/>
      </w:tabs>
    </w:pPr>
  </w:style>
  <w:style w:type="character" w:customStyle="1" w:styleId="SidhuvudChar">
    <w:name w:val="Sidhuvud Char"/>
    <w:basedOn w:val="Standardstycketeckensnitt"/>
    <w:link w:val="Sidhuvud"/>
    <w:uiPriority w:val="99"/>
    <w:rsid w:val="00736071"/>
  </w:style>
  <w:style w:type="paragraph" w:styleId="Sidfot">
    <w:name w:val="footer"/>
    <w:basedOn w:val="Normal"/>
    <w:link w:val="SidfotChar"/>
    <w:uiPriority w:val="99"/>
    <w:unhideWhenUsed/>
    <w:rsid w:val="00736071"/>
    <w:pPr>
      <w:tabs>
        <w:tab w:val="center" w:pos="4536"/>
        <w:tab w:val="right" w:pos="9072"/>
      </w:tabs>
    </w:pPr>
  </w:style>
  <w:style w:type="character" w:customStyle="1" w:styleId="SidfotChar">
    <w:name w:val="Sidfot Char"/>
    <w:basedOn w:val="Standardstycketeckensnitt"/>
    <w:link w:val="Sidfot"/>
    <w:uiPriority w:val="99"/>
    <w:rsid w:val="00736071"/>
  </w:style>
  <w:style w:type="character" w:customStyle="1" w:styleId="Rubrik1Char">
    <w:name w:val="Rubrik 1 Char"/>
    <w:basedOn w:val="Standardstycketeckensnitt"/>
    <w:link w:val="Rubrik1"/>
    <w:uiPriority w:val="9"/>
    <w:rsid w:val="002F4FD2"/>
    <w:rPr>
      <w:rFonts w:ascii="Arial" w:hAnsi="Arial" w:cs="Arial"/>
      <w:b/>
      <w:bCs/>
      <w:color w:val="000000" w:themeColor="text1"/>
      <w:sz w:val="32"/>
      <w:szCs w:val="32"/>
    </w:rPr>
  </w:style>
  <w:style w:type="table" w:styleId="Tabellrutnt">
    <w:name w:val="Table Grid"/>
    <w:basedOn w:val="Normaltabell"/>
    <w:uiPriority w:val="39"/>
    <w:rsid w:val="00736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information">
    <w:name w:val="Dokumentinformation"/>
    <w:basedOn w:val="Normal"/>
    <w:autoRedefine/>
    <w:rsid w:val="00736071"/>
    <w:pPr>
      <w:autoSpaceDE w:val="0"/>
      <w:autoSpaceDN w:val="0"/>
      <w:adjustRightInd w:val="0"/>
      <w:textAlignment w:val="center"/>
    </w:pPr>
    <w:rPr>
      <w:rFonts w:cs="Arial"/>
      <w:color w:val="000000"/>
      <w:sz w:val="15"/>
      <w:szCs w:val="15"/>
      <w:lang w:val="en-US"/>
    </w:rPr>
  </w:style>
  <w:style w:type="paragraph" w:customStyle="1" w:styleId="Rubrikdokumentinformation">
    <w:name w:val="Rubrik dokumentinformation"/>
    <w:basedOn w:val="Normal"/>
    <w:autoRedefine/>
    <w:rsid w:val="00736071"/>
    <w:rPr>
      <w:rFonts w:cs="Arial"/>
      <w:b/>
      <w:bCs/>
      <w:noProof/>
      <w:color w:val="000000"/>
      <w:sz w:val="15"/>
      <w:szCs w:val="15"/>
    </w:rPr>
  </w:style>
  <w:style w:type="character" w:styleId="Starkbetoning">
    <w:name w:val="Intense Emphasis"/>
    <w:basedOn w:val="Standardstycketeckensnitt"/>
    <w:uiPriority w:val="21"/>
    <w:qFormat/>
    <w:rsid w:val="00736071"/>
    <w:rPr>
      <w:rFonts w:ascii="Arial" w:hAnsi="Arial"/>
      <w:i/>
      <w:iCs/>
      <w:color w:val="4472C4" w:themeColor="accent1"/>
    </w:rPr>
  </w:style>
  <w:style w:type="character" w:customStyle="1" w:styleId="Rubrik2Char">
    <w:name w:val="Rubrik 2 Char"/>
    <w:basedOn w:val="Standardstycketeckensnitt"/>
    <w:link w:val="Rubrik2"/>
    <w:uiPriority w:val="9"/>
    <w:rsid w:val="00736071"/>
    <w:rPr>
      <w:rFonts w:ascii="Arial" w:eastAsiaTheme="majorEastAsia" w:hAnsi="Arial" w:cstheme="majorBidi"/>
      <w:color w:val="000000" w:themeColor="text1"/>
      <w:sz w:val="36"/>
      <w:szCs w:val="26"/>
    </w:rPr>
  </w:style>
  <w:style w:type="character" w:customStyle="1" w:styleId="Rubrik3Char">
    <w:name w:val="Rubrik 3 Char"/>
    <w:basedOn w:val="Standardstycketeckensnitt"/>
    <w:link w:val="Rubrik3"/>
    <w:uiPriority w:val="9"/>
    <w:rsid w:val="00BA66A4"/>
    <w:rPr>
      <w:rFonts w:ascii="Arial" w:eastAsiaTheme="majorEastAsia" w:hAnsi="Arial" w:cstheme="majorBidi"/>
      <w:b/>
      <w:color w:val="000000" w:themeColor="text1"/>
      <w:sz w:val="32"/>
    </w:rPr>
  </w:style>
  <w:style w:type="character" w:customStyle="1" w:styleId="Rubrik4Char">
    <w:name w:val="Rubrik 4 Char"/>
    <w:basedOn w:val="Standardstycketeckensnitt"/>
    <w:link w:val="Rubrik4"/>
    <w:uiPriority w:val="9"/>
    <w:rsid w:val="00BA66A4"/>
    <w:rPr>
      <w:rFonts w:ascii="Arial" w:eastAsiaTheme="majorEastAsia" w:hAnsi="Arial" w:cstheme="majorBidi"/>
      <w:b/>
      <w:iCs/>
      <w:color w:val="000000" w:themeColor="text1"/>
    </w:rPr>
  </w:style>
  <w:style w:type="character" w:styleId="Diskretbetoning">
    <w:name w:val="Subtle Emphasis"/>
    <w:basedOn w:val="Standardstycketeckensnitt"/>
    <w:uiPriority w:val="19"/>
    <w:qFormat/>
    <w:rsid w:val="00736071"/>
    <w:rPr>
      <w:rFonts w:ascii="Arial" w:hAnsi="Arial"/>
      <w:i/>
      <w:iCs/>
      <w:color w:val="404040" w:themeColor="text1" w:themeTint="BF"/>
    </w:rPr>
  </w:style>
  <w:style w:type="character" w:styleId="Betoning">
    <w:name w:val="Emphasis"/>
    <w:basedOn w:val="Standardstycketeckensnitt"/>
    <w:uiPriority w:val="20"/>
    <w:qFormat/>
    <w:rsid w:val="00736071"/>
    <w:rPr>
      <w:rFonts w:ascii="Arial" w:hAnsi="Arial"/>
      <w:i/>
      <w:iCs/>
    </w:rPr>
  </w:style>
  <w:style w:type="character" w:styleId="Stark">
    <w:name w:val="Strong"/>
    <w:basedOn w:val="Standardstycketeckensnitt"/>
    <w:uiPriority w:val="22"/>
    <w:qFormat/>
    <w:rsid w:val="00736071"/>
    <w:rPr>
      <w:rFonts w:ascii="Arial" w:hAnsi="Arial"/>
      <w:b/>
      <w:bCs/>
    </w:rPr>
  </w:style>
  <w:style w:type="paragraph" w:styleId="Citat">
    <w:name w:val="Quote"/>
    <w:basedOn w:val="Normal"/>
    <w:next w:val="Normal"/>
    <w:link w:val="CitatChar"/>
    <w:uiPriority w:val="29"/>
    <w:qFormat/>
    <w:rsid w:val="00736071"/>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736071"/>
    <w:rPr>
      <w:rFonts w:ascii="Arial" w:hAnsi="Arial"/>
      <w:i/>
      <w:iCs/>
      <w:color w:val="404040" w:themeColor="text1" w:themeTint="BF"/>
      <w:sz w:val="22"/>
    </w:rPr>
  </w:style>
  <w:style w:type="character" w:styleId="Starkreferens">
    <w:name w:val="Intense Reference"/>
    <w:aliases w:val="Datum dokument"/>
    <w:basedOn w:val="Standardstycketeckensnitt"/>
    <w:uiPriority w:val="32"/>
    <w:qFormat/>
    <w:rsid w:val="00736071"/>
    <w:rPr>
      <w:rFonts w:ascii="Arial" w:hAnsi="Arial"/>
      <w:b/>
      <w:bCs/>
      <w:smallCaps/>
      <w:color w:val="000000" w:themeColor="text1"/>
      <w:spacing w:val="5"/>
      <w:sz w:val="18"/>
    </w:rPr>
  </w:style>
  <w:style w:type="character" w:styleId="Sidnummer">
    <w:name w:val="page number"/>
    <w:basedOn w:val="Standardstycketeckensnitt"/>
    <w:uiPriority w:val="99"/>
    <w:semiHidden/>
    <w:unhideWhenUsed/>
    <w:rsid w:val="003C6E71"/>
  </w:style>
  <w:style w:type="character" w:styleId="Platshllartext">
    <w:name w:val="Placeholder Text"/>
    <w:basedOn w:val="Standardstycketeckensnitt"/>
    <w:uiPriority w:val="99"/>
    <w:semiHidden/>
    <w:rsid w:val="003C6E71"/>
    <w:rPr>
      <w:color w:val="808080"/>
    </w:rPr>
  </w:style>
  <w:style w:type="paragraph" w:styleId="Liststycke">
    <w:name w:val="List Paragraph"/>
    <w:basedOn w:val="Normal"/>
    <w:uiPriority w:val="34"/>
    <w:qFormat/>
    <w:rsid w:val="007E5420"/>
    <w:pPr>
      <w:ind w:left="720"/>
      <w:contextualSpacing/>
    </w:pPr>
  </w:style>
  <w:style w:type="paragraph" w:styleId="Ballongtext">
    <w:name w:val="Balloon Text"/>
    <w:basedOn w:val="Normal"/>
    <w:link w:val="BallongtextChar"/>
    <w:uiPriority w:val="99"/>
    <w:semiHidden/>
    <w:unhideWhenUsed/>
    <w:rsid w:val="00965B1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65B15"/>
    <w:rPr>
      <w:rFonts w:ascii="Segoe UI" w:hAnsi="Segoe UI" w:cs="Segoe UI"/>
      <w:color w:val="000000" w:themeColor="text1"/>
      <w:sz w:val="18"/>
      <w:szCs w:val="18"/>
    </w:rPr>
  </w:style>
  <w:style w:type="character" w:styleId="Kommentarsreferens">
    <w:name w:val="annotation reference"/>
    <w:basedOn w:val="Standardstycketeckensnitt"/>
    <w:uiPriority w:val="99"/>
    <w:semiHidden/>
    <w:unhideWhenUsed/>
    <w:rsid w:val="008C1440"/>
    <w:rPr>
      <w:sz w:val="16"/>
      <w:szCs w:val="16"/>
    </w:rPr>
  </w:style>
  <w:style w:type="paragraph" w:styleId="Kommentarer">
    <w:name w:val="annotation text"/>
    <w:basedOn w:val="Normal"/>
    <w:link w:val="KommentarerChar"/>
    <w:uiPriority w:val="99"/>
    <w:semiHidden/>
    <w:unhideWhenUsed/>
    <w:rsid w:val="008C1440"/>
    <w:rPr>
      <w:sz w:val="20"/>
      <w:szCs w:val="20"/>
    </w:rPr>
  </w:style>
  <w:style w:type="character" w:customStyle="1" w:styleId="KommentarerChar">
    <w:name w:val="Kommentarer Char"/>
    <w:basedOn w:val="Standardstycketeckensnitt"/>
    <w:link w:val="Kommentarer"/>
    <w:uiPriority w:val="99"/>
    <w:semiHidden/>
    <w:rsid w:val="008C1440"/>
    <w:rPr>
      <w:rFonts w:ascii="Arial" w:hAnsi="Arial"/>
      <w:color w:val="000000" w:themeColor="text1"/>
      <w:sz w:val="20"/>
      <w:szCs w:val="20"/>
    </w:rPr>
  </w:style>
  <w:style w:type="paragraph" w:styleId="Kommentarsmne">
    <w:name w:val="annotation subject"/>
    <w:basedOn w:val="Kommentarer"/>
    <w:next w:val="Kommentarer"/>
    <w:link w:val="KommentarsmneChar"/>
    <w:uiPriority w:val="99"/>
    <w:semiHidden/>
    <w:unhideWhenUsed/>
    <w:rsid w:val="008C1440"/>
    <w:rPr>
      <w:b/>
      <w:bCs/>
    </w:rPr>
  </w:style>
  <w:style w:type="character" w:customStyle="1" w:styleId="KommentarsmneChar">
    <w:name w:val="Kommentarsämne Char"/>
    <w:basedOn w:val="KommentarerChar"/>
    <w:link w:val="Kommentarsmne"/>
    <w:uiPriority w:val="99"/>
    <w:semiHidden/>
    <w:rsid w:val="008C1440"/>
    <w:rPr>
      <w:rFonts w:ascii="Arial" w:hAnsi="Arial"/>
      <w:b/>
      <w:bCs/>
      <w:color w:val="000000" w:themeColor="text1"/>
      <w:sz w:val="20"/>
      <w:szCs w:val="20"/>
    </w:rPr>
  </w:style>
  <w:style w:type="character" w:styleId="Hyperlnk">
    <w:name w:val="Hyperlink"/>
    <w:basedOn w:val="Standardstycketeckensnitt"/>
    <w:uiPriority w:val="99"/>
    <w:unhideWhenUsed/>
    <w:rsid w:val="007227BF"/>
    <w:rPr>
      <w:color w:val="0563C1" w:themeColor="hyperlink"/>
      <w:u w:val="single"/>
    </w:rPr>
  </w:style>
  <w:style w:type="character" w:customStyle="1" w:styleId="Olstomnmnande1">
    <w:name w:val="Olöst omnämnande1"/>
    <w:basedOn w:val="Standardstycketeckensnitt"/>
    <w:uiPriority w:val="99"/>
    <w:rsid w:val="00722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3FBB84F5155B94B92539B2A190D4E1B"/>
        <w:category>
          <w:name w:val="Allmänt"/>
          <w:gallery w:val="placeholder"/>
        </w:category>
        <w:types>
          <w:type w:val="bbPlcHdr"/>
        </w:types>
        <w:behaviors>
          <w:behavior w:val="content"/>
        </w:behaviors>
        <w:guid w:val="{31CF6862-6360-3045-B1FB-8189CFF2478B}"/>
      </w:docPartPr>
      <w:docPartBody>
        <w:p w:rsidR="00884BF7" w:rsidRDefault="00A2146C">
          <w:pPr>
            <w:pStyle w:val="B3FBB84F5155B94B92539B2A190D4E1B"/>
          </w:pPr>
          <w:r>
            <w:rPr>
              <w:rStyle w:val="Platshllartext"/>
            </w:rPr>
            <w:t xml:space="preserve">Klicka för </w:t>
          </w:r>
          <w:r w:rsidRPr="00AA3AB6">
            <w:rPr>
              <w:rStyle w:val="Platshlla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46C"/>
    <w:rsid w:val="00220D21"/>
    <w:rsid w:val="00505613"/>
    <w:rsid w:val="00542D5F"/>
    <w:rsid w:val="007C72E9"/>
    <w:rsid w:val="00884BF7"/>
    <w:rsid w:val="00A2146C"/>
    <w:rsid w:val="00B67445"/>
    <w:rsid w:val="00F570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3FBB84F5155B94B92539B2A190D4E1B">
    <w:name w:val="B3FBB84F5155B94B92539B2A190D4E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2592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Nordehammar</dc:creator>
  <cp:keywords/>
  <dc:description/>
  <cp:lastModifiedBy>Eva Gustafsson</cp:lastModifiedBy>
  <cp:revision>2</cp:revision>
  <cp:lastPrinted>2020-12-14T13:34:00Z</cp:lastPrinted>
  <dcterms:created xsi:type="dcterms:W3CDTF">2021-05-07T10:45:00Z</dcterms:created>
  <dcterms:modified xsi:type="dcterms:W3CDTF">2021-05-07T10:45:00Z</dcterms:modified>
</cp:coreProperties>
</file>