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92DC" w14:textId="77777777" w:rsidR="00736071" w:rsidRDefault="00736071">
      <w:pPr>
        <w:rPr>
          <w:rStyle w:val="Starkreferens"/>
        </w:rPr>
      </w:pPr>
    </w:p>
    <w:p w14:paraId="26D4BBEB" w14:textId="77777777" w:rsidR="003C6E71" w:rsidRDefault="003C6E71">
      <w:pPr>
        <w:rPr>
          <w:rStyle w:val="Starkreferens"/>
        </w:rPr>
      </w:pPr>
    </w:p>
    <w:p w14:paraId="4A39F07A" w14:textId="77777777" w:rsidR="003C6E71" w:rsidRPr="00736071" w:rsidRDefault="003C6E71">
      <w:pPr>
        <w:rPr>
          <w:rStyle w:val="Starkreferens"/>
        </w:rPr>
      </w:pP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478"/>
      </w:tblGrid>
      <w:tr w:rsidR="00736071" w14:paraId="2D43F4D8" w14:textId="77777777" w:rsidTr="00736071">
        <w:tc>
          <w:tcPr>
            <w:tcW w:w="1515" w:type="dxa"/>
          </w:tcPr>
          <w:p w14:paraId="2BCB4473" w14:textId="77777777" w:rsidR="00736071" w:rsidRPr="00AA3AB6" w:rsidRDefault="00736071" w:rsidP="00F951B3">
            <w:pPr>
              <w:pStyle w:val="Rubrikdokumentinformation"/>
            </w:pPr>
            <w:bookmarkStart w:id="0" w:name="_Hlk52198634"/>
          </w:p>
          <w:p w14:paraId="300DB83C" w14:textId="77777777" w:rsidR="00736071" w:rsidRPr="00736071" w:rsidRDefault="00736071" w:rsidP="00736071">
            <w:pPr>
              <w:pStyle w:val="Dokumentinformation"/>
              <w:rPr>
                <w:rStyle w:val="Starkreferens"/>
              </w:rPr>
            </w:pPr>
            <w:r w:rsidRPr="00736071">
              <w:rPr>
                <w:rStyle w:val="Starkreferens"/>
              </w:rPr>
              <w:t>Datum</w:t>
            </w:r>
          </w:p>
          <w:p w14:paraId="1961A214" w14:textId="6B5556A1" w:rsidR="00736071" w:rsidRPr="00AA3AB6" w:rsidRDefault="00243104" w:rsidP="00F951B3">
            <w:pPr>
              <w:pStyle w:val="Dokumentinformation"/>
              <w:rPr>
                <w:lang w:val="sv-SE"/>
              </w:rPr>
            </w:pPr>
            <w:sdt>
              <w:sdtPr>
                <w:rPr>
                  <w:sz w:val="18"/>
                  <w:szCs w:val="18"/>
                </w:rPr>
                <w:id w:val="1939490032"/>
                <w:placeholder>
                  <w:docPart w:val="B3FBB84F5155B94B92539B2A190D4E1B"/>
                </w:placeholder>
                <w:date w:fullDate="2021-06-04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1A23EE">
                  <w:rPr>
                    <w:sz w:val="18"/>
                    <w:szCs w:val="18"/>
                    <w:lang w:val="sv-SE"/>
                  </w:rPr>
                  <w:t>2021-06-04</w:t>
                </w:r>
              </w:sdtContent>
            </w:sdt>
          </w:p>
        </w:tc>
        <w:tc>
          <w:tcPr>
            <w:tcW w:w="1478" w:type="dxa"/>
          </w:tcPr>
          <w:p w14:paraId="5193894B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2406ECA5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38B14D15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04E701FD" w14:textId="77777777" w:rsidR="00736071" w:rsidRPr="00B00A45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</w:tc>
      </w:tr>
      <w:bookmarkEnd w:id="0"/>
    </w:tbl>
    <w:p w14:paraId="2314C335" w14:textId="77777777" w:rsidR="00736071" w:rsidRPr="00736071" w:rsidRDefault="00736071" w:rsidP="00736071">
      <w:pPr>
        <w:pStyle w:val="Rubrik1"/>
        <w:rPr>
          <w:rStyle w:val="Starkbetoning"/>
          <w:i w:val="0"/>
          <w:iCs w:val="0"/>
          <w:color w:val="000000" w:themeColor="text1"/>
        </w:rPr>
      </w:pPr>
    </w:p>
    <w:p w14:paraId="348BF5A2" w14:textId="6C8D3AC8" w:rsidR="006106DC" w:rsidRPr="006106DC" w:rsidRDefault="001A23EE" w:rsidP="006106DC">
      <w:pPr>
        <w:autoSpaceDE w:val="0"/>
        <w:autoSpaceDN w:val="0"/>
        <w:adjustRightInd w:val="0"/>
        <w:textAlignment w:val="center"/>
        <w:outlineLvl w:val="0"/>
        <w:rPr>
          <w:rFonts w:eastAsia="Calibri" w:cs="Arial"/>
          <w:b/>
          <w:bCs/>
          <w:color w:val="000000"/>
          <w:sz w:val="44"/>
          <w:szCs w:val="48"/>
        </w:rPr>
      </w:pPr>
      <w:r>
        <w:rPr>
          <w:rFonts w:eastAsia="Calibri" w:cs="Arial"/>
          <w:b/>
          <w:bCs/>
          <w:color w:val="000000"/>
          <w:sz w:val="44"/>
          <w:szCs w:val="48"/>
        </w:rPr>
        <w:t xml:space="preserve">Minnesanteckningar </w:t>
      </w:r>
      <w:r w:rsidR="006106DC" w:rsidRPr="006106DC">
        <w:rPr>
          <w:rFonts w:eastAsia="Calibri" w:cs="Arial"/>
          <w:b/>
          <w:bCs/>
          <w:color w:val="000000"/>
          <w:sz w:val="44"/>
          <w:szCs w:val="48"/>
        </w:rPr>
        <w:t xml:space="preserve">möte i Centralt Samverkansorgan </w:t>
      </w:r>
    </w:p>
    <w:p w14:paraId="785B1DCB" w14:textId="77777777" w:rsidR="006106DC" w:rsidRPr="006106DC" w:rsidRDefault="006106DC" w:rsidP="006106DC">
      <w:pPr>
        <w:rPr>
          <w:rFonts w:eastAsia="Calibri" w:cs="Arial"/>
          <w:color w:val="auto"/>
          <w:szCs w:val="22"/>
        </w:rPr>
      </w:pPr>
    </w:p>
    <w:p w14:paraId="5A92DBB2" w14:textId="77777777" w:rsidR="006106DC" w:rsidRPr="006106DC" w:rsidRDefault="006106DC" w:rsidP="006106DC">
      <w:pPr>
        <w:rPr>
          <w:rFonts w:eastAsia="Calibri" w:cs="Times New Roman"/>
          <w:b/>
          <w:bCs/>
          <w:color w:val="auto"/>
          <w:sz w:val="18"/>
        </w:rPr>
      </w:pPr>
    </w:p>
    <w:p w14:paraId="5D6DB432" w14:textId="77777777" w:rsidR="007C654C" w:rsidRDefault="007C654C" w:rsidP="006106DC">
      <w:pPr>
        <w:rPr>
          <w:rFonts w:eastAsia="Calibri" w:cs="Times New Roman"/>
          <w:b/>
          <w:bCs/>
          <w:color w:val="auto"/>
          <w:sz w:val="18"/>
        </w:rPr>
        <w:sectPr w:rsidR="007C654C" w:rsidSect="003C6E7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417" w:right="1417" w:bottom="1417" w:left="1417" w:header="567" w:footer="567" w:gutter="0"/>
          <w:cols w:space="708"/>
          <w:titlePg/>
          <w:docGrid w:linePitch="360"/>
        </w:sectPr>
      </w:pPr>
    </w:p>
    <w:p w14:paraId="2BBBDD77" w14:textId="77777777" w:rsidR="007C654C" w:rsidRDefault="006106DC" w:rsidP="006106DC">
      <w:pPr>
        <w:rPr>
          <w:rFonts w:eastAsia="Calibri" w:cs="Times New Roman"/>
          <w:color w:val="auto"/>
          <w:sz w:val="18"/>
        </w:rPr>
      </w:pPr>
      <w:r w:rsidRPr="006106DC">
        <w:rPr>
          <w:rFonts w:eastAsia="Calibri" w:cs="Times New Roman"/>
          <w:b/>
          <w:bCs/>
          <w:color w:val="auto"/>
          <w:sz w:val="18"/>
        </w:rPr>
        <w:t>För Region Skåne</w:t>
      </w:r>
      <w:r w:rsidRPr="006106DC">
        <w:rPr>
          <w:rFonts w:eastAsia="Calibri" w:cs="Times New Roman"/>
          <w:color w:val="auto"/>
          <w:sz w:val="18"/>
        </w:rPr>
        <w:tab/>
      </w:r>
    </w:p>
    <w:p w14:paraId="47AFA141" w14:textId="398B2FF7" w:rsidR="006106DC" w:rsidRPr="007C654C" w:rsidRDefault="006106DC" w:rsidP="006106DC">
      <w:pPr>
        <w:rPr>
          <w:rFonts w:eastAsia="Calibri" w:cs="Times New Roman"/>
          <w:color w:val="auto"/>
          <w:sz w:val="18"/>
        </w:rPr>
      </w:pPr>
      <w:r w:rsidRPr="0071714A">
        <w:rPr>
          <w:rFonts w:eastAsia="Calibri" w:cs="Times New Roman"/>
          <w:color w:val="auto"/>
          <w:sz w:val="18"/>
          <w:szCs w:val="18"/>
        </w:rPr>
        <w:t>Anna Mannfalk</w:t>
      </w:r>
      <w:r w:rsidRPr="0071714A">
        <w:rPr>
          <w:rFonts w:eastAsia="Calibri" w:cs="Times New Roman"/>
          <w:color w:val="auto"/>
          <w:sz w:val="18"/>
          <w:szCs w:val="18"/>
        </w:rPr>
        <w:tab/>
      </w:r>
      <w:r w:rsidRPr="0071714A">
        <w:rPr>
          <w:rFonts w:eastAsia="Calibri" w:cs="Times New Roman"/>
          <w:color w:val="auto"/>
          <w:sz w:val="18"/>
          <w:szCs w:val="18"/>
        </w:rPr>
        <w:tab/>
      </w:r>
      <w:r w:rsidRPr="0071714A">
        <w:rPr>
          <w:rFonts w:eastAsia="Calibri" w:cs="Times New Roman"/>
          <w:color w:val="auto"/>
          <w:sz w:val="18"/>
          <w:szCs w:val="18"/>
        </w:rPr>
        <w:tab/>
      </w:r>
    </w:p>
    <w:p w14:paraId="37CA1BCC" w14:textId="4901C5D7" w:rsidR="006106DC" w:rsidRPr="00F9239C" w:rsidRDefault="006106DC" w:rsidP="006106DC">
      <w:pPr>
        <w:rPr>
          <w:rFonts w:eastAsia="Calibri" w:cs="Times New Roman"/>
          <w:color w:val="auto"/>
          <w:sz w:val="18"/>
          <w:szCs w:val="18"/>
        </w:rPr>
      </w:pPr>
      <w:r w:rsidRPr="00F9239C">
        <w:rPr>
          <w:rFonts w:eastAsia="Calibri" w:cs="Times New Roman"/>
          <w:color w:val="auto"/>
          <w:sz w:val="18"/>
          <w:szCs w:val="18"/>
        </w:rPr>
        <w:t>Agneta Lenander</w:t>
      </w:r>
      <w:r w:rsidRPr="00F9239C">
        <w:rPr>
          <w:rFonts w:eastAsia="Calibri" w:cs="Times New Roman"/>
          <w:color w:val="auto"/>
          <w:sz w:val="18"/>
          <w:szCs w:val="18"/>
        </w:rPr>
        <w:tab/>
      </w:r>
      <w:r w:rsidRPr="00F9239C">
        <w:rPr>
          <w:rFonts w:eastAsia="Calibri" w:cs="Times New Roman"/>
          <w:color w:val="auto"/>
          <w:sz w:val="18"/>
          <w:szCs w:val="18"/>
        </w:rPr>
        <w:tab/>
      </w:r>
    </w:p>
    <w:p w14:paraId="5BECF5BC" w14:textId="6595CED9" w:rsidR="006106DC" w:rsidRPr="0071714A" w:rsidRDefault="006106DC" w:rsidP="006106DC">
      <w:pPr>
        <w:rPr>
          <w:rFonts w:eastAsia="Calibri" w:cs="Times New Roman"/>
          <w:color w:val="auto"/>
          <w:sz w:val="18"/>
          <w:szCs w:val="18"/>
        </w:rPr>
      </w:pPr>
      <w:r w:rsidRPr="0071714A">
        <w:rPr>
          <w:rFonts w:eastAsia="Calibri" w:cs="Times New Roman"/>
          <w:color w:val="auto"/>
          <w:sz w:val="18"/>
          <w:szCs w:val="18"/>
        </w:rPr>
        <w:t>Anna-Lena Hogerud</w:t>
      </w:r>
      <w:r w:rsidRPr="0071714A">
        <w:rPr>
          <w:rFonts w:eastAsia="Calibri" w:cs="Times New Roman"/>
          <w:color w:val="auto"/>
          <w:sz w:val="18"/>
          <w:szCs w:val="18"/>
        </w:rPr>
        <w:tab/>
      </w:r>
      <w:r w:rsidRPr="0071714A">
        <w:rPr>
          <w:rFonts w:eastAsia="Calibri" w:cs="Times New Roman"/>
          <w:b/>
          <w:bCs/>
          <w:color w:val="auto"/>
          <w:sz w:val="18"/>
          <w:szCs w:val="18"/>
        </w:rPr>
        <w:tab/>
      </w:r>
    </w:p>
    <w:p w14:paraId="2C9C1F90" w14:textId="04073F27" w:rsidR="006106DC" w:rsidRPr="0071714A" w:rsidRDefault="006106DC" w:rsidP="006106DC">
      <w:pPr>
        <w:rPr>
          <w:rFonts w:eastAsia="Calibri" w:cs="Times New Roman"/>
          <w:color w:val="auto"/>
          <w:sz w:val="18"/>
          <w:szCs w:val="18"/>
        </w:rPr>
      </w:pPr>
      <w:r w:rsidRPr="0071714A">
        <w:rPr>
          <w:rFonts w:eastAsia="Calibri" w:cs="Times New Roman"/>
          <w:color w:val="auto"/>
          <w:sz w:val="18"/>
          <w:szCs w:val="18"/>
        </w:rPr>
        <w:t>Patrik Holmberg</w:t>
      </w:r>
      <w:r w:rsidRPr="0071714A">
        <w:rPr>
          <w:rFonts w:eastAsia="Calibri" w:cs="Times New Roman"/>
          <w:color w:val="auto"/>
          <w:sz w:val="18"/>
          <w:szCs w:val="18"/>
        </w:rPr>
        <w:tab/>
      </w:r>
      <w:r w:rsidRPr="0071714A">
        <w:rPr>
          <w:rFonts w:eastAsia="Calibri" w:cs="Times New Roman"/>
          <w:color w:val="auto"/>
          <w:sz w:val="18"/>
          <w:szCs w:val="18"/>
        </w:rPr>
        <w:tab/>
      </w:r>
      <w:r w:rsidRPr="0071714A">
        <w:rPr>
          <w:rFonts w:eastAsia="Calibri" w:cs="Times New Roman"/>
          <w:color w:val="auto"/>
          <w:sz w:val="18"/>
          <w:szCs w:val="18"/>
        </w:rPr>
        <w:tab/>
      </w:r>
    </w:p>
    <w:p w14:paraId="7C73B139" w14:textId="5069FDC9" w:rsidR="006106DC" w:rsidRPr="0071714A" w:rsidRDefault="006106DC" w:rsidP="006106DC">
      <w:pPr>
        <w:rPr>
          <w:rFonts w:eastAsia="Calibri" w:cs="Times New Roman"/>
          <w:color w:val="auto"/>
          <w:sz w:val="18"/>
          <w:szCs w:val="18"/>
        </w:rPr>
      </w:pPr>
      <w:r w:rsidRPr="0071714A">
        <w:rPr>
          <w:rFonts w:eastAsia="Calibri" w:cs="Times New Roman"/>
          <w:color w:val="auto"/>
          <w:sz w:val="18"/>
          <w:szCs w:val="18"/>
        </w:rPr>
        <w:t>Marlen Ottesen</w:t>
      </w:r>
      <w:r w:rsidRPr="0071714A">
        <w:rPr>
          <w:rFonts w:eastAsia="Calibri" w:cs="Times New Roman"/>
          <w:color w:val="auto"/>
          <w:sz w:val="18"/>
          <w:szCs w:val="18"/>
        </w:rPr>
        <w:tab/>
      </w:r>
      <w:r w:rsidRPr="0071714A">
        <w:rPr>
          <w:rFonts w:eastAsia="Calibri" w:cs="Times New Roman"/>
          <w:color w:val="auto"/>
          <w:sz w:val="18"/>
          <w:szCs w:val="18"/>
        </w:rPr>
        <w:tab/>
      </w:r>
      <w:r w:rsidRPr="0071714A">
        <w:rPr>
          <w:rFonts w:eastAsia="Calibri" w:cs="Times New Roman"/>
          <w:b/>
          <w:bCs/>
          <w:color w:val="auto"/>
          <w:sz w:val="18"/>
          <w:szCs w:val="18"/>
        </w:rPr>
        <w:tab/>
      </w:r>
    </w:p>
    <w:p w14:paraId="1157F323" w14:textId="77777777" w:rsidR="0071714A" w:rsidRDefault="006106DC" w:rsidP="006106DC">
      <w:pPr>
        <w:rPr>
          <w:rFonts w:eastAsia="Calibri" w:cs="Times New Roman"/>
          <w:color w:val="auto"/>
          <w:sz w:val="18"/>
          <w:szCs w:val="18"/>
        </w:rPr>
      </w:pPr>
      <w:r w:rsidRPr="0071714A">
        <w:rPr>
          <w:rFonts w:eastAsia="Calibri" w:cs="Times New Roman"/>
          <w:color w:val="auto"/>
          <w:sz w:val="18"/>
          <w:szCs w:val="18"/>
        </w:rPr>
        <w:t>Mätta Ivarsson</w:t>
      </w:r>
      <w:r w:rsidRPr="0071714A">
        <w:rPr>
          <w:rFonts w:eastAsia="Calibri" w:cs="Times New Roman"/>
          <w:color w:val="auto"/>
          <w:sz w:val="18"/>
          <w:szCs w:val="18"/>
        </w:rPr>
        <w:tab/>
      </w:r>
    </w:p>
    <w:p w14:paraId="1E455A96" w14:textId="77777777" w:rsidR="007C654C" w:rsidRDefault="007C654C" w:rsidP="007C654C">
      <w:pPr>
        <w:rPr>
          <w:rFonts w:eastAsia="Calibri" w:cs="Times New Roman"/>
          <w:color w:val="auto"/>
          <w:sz w:val="18"/>
          <w:szCs w:val="18"/>
        </w:rPr>
      </w:pPr>
    </w:p>
    <w:p w14:paraId="50E2BEBE" w14:textId="34FE0D5C" w:rsidR="007C654C" w:rsidRPr="007C654C" w:rsidRDefault="007C654C" w:rsidP="007C654C">
      <w:pPr>
        <w:rPr>
          <w:rFonts w:eastAsia="Calibri" w:cs="Times New Roman"/>
          <w:b/>
          <w:bCs/>
          <w:color w:val="auto"/>
          <w:sz w:val="18"/>
          <w:szCs w:val="18"/>
        </w:rPr>
      </w:pPr>
      <w:r w:rsidRPr="007C654C">
        <w:rPr>
          <w:rFonts w:eastAsia="Calibri" w:cs="Times New Roman"/>
          <w:b/>
          <w:bCs/>
          <w:color w:val="auto"/>
          <w:sz w:val="18"/>
          <w:szCs w:val="18"/>
        </w:rPr>
        <w:t>Region Skåne</w:t>
      </w:r>
    </w:p>
    <w:p w14:paraId="25BC5365" w14:textId="77777777" w:rsidR="007C654C" w:rsidRPr="007C654C" w:rsidRDefault="007C654C" w:rsidP="007C654C">
      <w:pPr>
        <w:rPr>
          <w:rFonts w:eastAsia="Calibri" w:cs="Times New Roman"/>
          <w:color w:val="auto"/>
          <w:sz w:val="18"/>
          <w:szCs w:val="18"/>
        </w:rPr>
      </w:pPr>
      <w:r w:rsidRPr="007C654C">
        <w:rPr>
          <w:rFonts w:eastAsia="Calibri" w:cs="Times New Roman"/>
          <w:color w:val="auto"/>
          <w:sz w:val="18"/>
          <w:szCs w:val="18"/>
        </w:rPr>
        <w:t>Lars Almroth</w:t>
      </w:r>
    </w:p>
    <w:p w14:paraId="44D81166" w14:textId="77777777" w:rsidR="007C654C" w:rsidRPr="007C654C" w:rsidRDefault="007C654C" w:rsidP="007C654C">
      <w:pPr>
        <w:rPr>
          <w:rFonts w:eastAsia="Calibri" w:cs="Times New Roman"/>
          <w:color w:val="auto"/>
          <w:sz w:val="18"/>
          <w:szCs w:val="18"/>
        </w:rPr>
      </w:pPr>
      <w:r w:rsidRPr="007C654C">
        <w:rPr>
          <w:rFonts w:eastAsia="Calibri" w:cs="Times New Roman"/>
          <w:color w:val="auto"/>
          <w:sz w:val="18"/>
          <w:szCs w:val="18"/>
        </w:rPr>
        <w:t>Karin Ekelund</w:t>
      </w:r>
    </w:p>
    <w:p w14:paraId="30204960" w14:textId="77777777" w:rsidR="007C654C" w:rsidRPr="007C654C" w:rsidRDefault="007C654C" w:rsidP="007C654C">
      <w:pPr>
        <w:rPr>
          <w:rFonts w:eastAsia="Calibri" w:cs="Times New Roman"/>
          <w:color w:val="auto"/>
          <w:sz w:val="18"/>
          <w:szCs w:val="18"/>
        </w:rPr>
      </w:pPr>
      <w:r w:rsidRPr="007C654C">
        <w:rPr>
          <w:rFonts w:eastAsia="Calibri" w:cs="Times New Roman"/>
          <w:color w:val="auto"/>
          <w:sz w:val="18"/>
          <w:szCs w:val="18"/>
        </w:rPr>
        <w:t>Greger Linander</w:t>
      </w:r>
    </w:p>
    <w:p w14:paraId="61ABC11D" w14:textId="77777777" w:rsidR="007C654C" w:rsidRPr="007C654C" w:rsidRDefault="007C654C" w:rsidP="007C654C">
      <w:pPr>
        <w:rPr>
          <w:rFonts w:eastAsia="Calibri" w:cs="Times New Roman"/>
          <w:color w:val="auto"/>
          <w:sz w:val="18"/>
          <w:szCs w:val="18"/>
        </w:rPr>
      </w:pPr>
      <w:r w:rsidRPr="007C654C">
        <w:rPr>
          <w:rFonts w:eastAsia="Calibri" w:cs="Times New Roman"/>
          <w:color w:val="auto"/>
          <w:sz w:val="18"/>
          <w:szCs w:val="18"/>
        </w:rPr>
        <w:t>Maria Ohlsson Andersson</w:t>
      </w:r>
    </w:p>
    <w:p w14:paraId="151C5C31" w14:textId="77777777" w:rsidR="007C654C" w:rsidRPr="007C654C" w:rsidRDefault="007C654C" w:rsidP="007C654C">
      <w:pPr>
        <w:rPr>
          <w:rFonts w:eastAsia="Calibri" w:cs="Times New Roman"/>
          <w:color w:val="auto"/>
          <w:sz w:val="18"/>
          <w:szCs w:val="18"/>
        </w:rPr>
      </w:pPr>
      <w:r w:rsidRPr="007C654C">
        <w:rPr>
          <w:rFonts w:eastAsia="Calibri" w:cs="Times New Roman"/>
          <w:color w:val="auto"/>
          <w:sz w:val="18"/>
          <w:szCs w:val="18"/>
        </w:rPr>
        <w:t>Marie Olsson</w:t>
      </w:r>
    </w:p>
    <w:p w14:paraId="7C09716E" w14:textId="77777777" w:rsidR="007C654C" w:rsidRPr="007C654C" w:rsidRDefault="007C654C" w:rsidP="007C654C">
      <w:pPr>
        <w:rPr>
          <w:rFonts w:eastAsia="Calibri" w:cs="Times New Roman"/>
          <w:color w:val="auto"/>
          <w:sz w:val="18"/>
          <w:szCs w:val="18"/>
          <w:lang w:val="en-US"/>
        </w:rPr>
      </w:pPr>
      <w:r w:rsidRPr="007C654C">
        <w:rPr>
          <w:rFonts w:eastAsia="Calibri" w:cs="Times New Roman"/>
          <w:color w:val="auto"/>
          <w:sz w:val="18"/>
          <w:szCs w:val="18"/>
          <w:lang w:val="en-US"/>
        </w:rPr>
        <w:t xml:space="preserve">Thomas Persson </w:t>
      </w:r>
    </w:p>
    <w:p w14:paraId="11517A8E" w14:textId="77777777" w:rsidR="007C654C" w:rsidRPr="007C654C" w:rsidRDefault="007C654C" w:rsidP="007C654C">
      <w:pPr>
        <w:rPr>
          <w:rFonts w:eastAsia="Calibri" w:cs="Times New Roman"/>
          <w:color w:val="auto"/>
          <w:sz w:val="18"/>
          <w:szCs w:val="18"/>
          <w:lang w:val="en-US"/>
        </w:rPr>
      </w:pPr>
      <w:r w:rsidRPr="007C654C">
        <w:rPr>
          <w:rFonts w:eastAsia="Calibri" w:cs="Times New Roman"/>
          <w:color w:val="auto"/>
          <w:sz w:val="18"/>
          <w:szCs w:val="18"/>
          <w:lang w:val="en-US"/>
        </w:rPr>
        <w:t>Louise Roberts</w:t>
      </w:r>
    </w:p>
    <w:p w14:paraId="7DD75B25" w14:textId="77777777" w:rsidR="007C654C" w:rsidRPr="007C654C" w:rsidRDefault="007C654C" w:rsidP="007C654C">
      <w:pPr>
        <w:rPr>
          <w:rFonts w:eastAsia="Calibri" w:cs="Times New Roman"/>
          <w:color w:val="auto"/>
          <w:sz w:val="18"/>
          <w:szCs w:val="18"/>
          <w:lang w:val="en-US"/>
        </w:rPr>
      </w:pPr>
      <w:r w:rsidRPr="007C654C">
        <w:rPr>
          <w:rFonts w:eastAsia="Calibri" w:cs="Times New Roman"/>
          <w:color w:val="auto"/>
          <w:sz w:val="18"/>
          <w:szCs w:val="18"/>
          <w:lang w:val="en-US"/>
        </w:rPr>
        <w:t>Karin Torell</w:t>
      </w:r>
    </w:p>
    <w:p w14:paraId="7D62D6B5" w14:textId="49D0982C" w:rsidR="006106DC" w:rsidRPr="0071714A" w:rsidRDefault="007C654C" w:rsidP="007C654C">
      <w:pPr>
        <w:rPr>
          <w:rFonts w:eastAsia="Calibri" w:cs="Times New Roman"/>
          <w:color w:val="auto"/>
          <w:sz w:val="18"/>
          <w:szCs w:val="18"/>
        </w:rPr>
      </w:pPr>
      <w:r w:rsidRPr="007C654C">
        <w:rPr>
          <w:rFonts w:eastAsia="Calibri" w:cs="Times New Roman"/>
          <w:color w:val="auto"/>
          <w:sz w:val="18"/>
          <w:szCs w:val="18"/>
        </w:rPr>
        <w:t>Ingrid Vesterberg</w:t>
      </w:r>
      <w:r w:rsidR="006106DC" w:rsidRPr="0071714A">
        <w:rPr>
          <w:rFonts w:eastAsia="Calibri" w:cs="Times New Roman"/>
          <w:b/>
          <w:bCs/>
          <w:color w:val="auto"/>
          <w:sz w:val="18"/>
          <w:szCs w:val="18"/>
        </w:rPr>
        <w:tab/>
      </w:r>
    </w:p>
    <w:p w14:paraId="5830D515" w14:textId="77777777" w:rsidR="007C654C" w:rsidRDefault="007C654C" w:rsidP="006106DC">
      <w:pPr>
        <w:autoSpaceDE w:val="0"/>
        <w:autoSpaceDN w:val="0"/>
        <w:adjustRightInd w:val="0"/>
        <w:textAlignment w:val="center"/>
        <w:outlineLvl w:val="1"/>
        <w:rPr>
          <w:rFonts w:eastAsia="Calibri" w:cs="Times New Roman"/>
          <w:b/>
          <w:bCs/>
          <w:color w:val="auto"/>
          <w:sz w:val="18"/>
        </w:rPr>
      </w:pPr>
    </w:p>
    <w:p w14:paraId="53D3D976" w14:textId="6C60C9F6" w:rsidR="006106DC" w:rsidRPr="0071714A" w:rsidRDefault="0071714A" w:rsidP="006106DC">
      <w:pPr>
        <w:autoSpaceDE w:val="0"/>
        <w:autoSpaceDN w:val="0"/>
        <w:adjustRightInd w:val="0"/>
        <w:textAlignment w:val="center"/>
        <w:outlineLvl w:val="1"/>
        <w:rPr>
          <w:rFonts w:eastAsia="Calibri" w:cs="Arial"/>
          <w:b/>
          <w:bCs/>
          <w:color w:val="000000"/>
          <w:sz w:val="18"/>
          <w:szCs w:val="18"/>
        </w:rPr>
      </w:pPr>
      <w:r w:rsidRPr="006106DC">
        <w:rPr>
          <w:rFonts w:eastAsia="Calibri" w:cs="Times New Roman"/>
          <w:b/>
          <w:bCs/>
          <w:color w:val="auto"/>
          <w:sz w:val="18"/>
        </w:rPr>
        <w:t>För kommunerna</w:t>
      </w:r>
    </w:p>
    <w:p w14:paraId="2D64E479" w14:textId="0EEB9738" w:rsidR="0071714A" w:rsidRPr="0071714A" w:rsidRDefault="0071714A" w:rsidP="0071714A">
      <w:pPr>
        <w:autoSpaceDE w:val="0"/>
        <w:autoSpaceDN w:val="0"/>
        <w:adjustRightInd w:val="0"/>
        <w:textAlignment w:val="center"/>
        <w:outlineLvl w:val="2"/>
        <w:rPr>
          <w:rFonts w:eastAsia="Calibri" w:cs="Arial"/>
          <w:bCs/>
          <w:color w:val="000000"/>
          <w:sz w:val="18"/>
          <w:szCs w:val="18"/>
        </w:rPr>
      </w:pPr>
      <w:r w:rsidRPr="0071714A">
        <w:rPr>
          <w:rFonts w:eastAsia="Calibri" w:cs="Arial"/>
          <w:bCs/>
          <w:color w:val="000000"/>
          <w:sz w:val="18"/>
          <w:szCs w:val="18"/>
        </w:rPr>
        <w:t xml:space="preserve">Anders Rubin </w:t>
      </w:r>
    </w:p>
    <w:p w14:paraId="66112C05" w14:textId="051896E9" w:rsidR="0071714A" w:rsidRPr="0071714A" w:rsidRDefault="0071714A" w:rsidP="0071714A">
      <w:pPr>
        <w:autoSpaceDE w:val="0"/>
        <w:autoSpaceDN w:val="0"/>
        <w:adjustRightInd w:val="0"/>
        <w:textAlignment w:val="center"/>
        <w:outlineLvl w:val="2"/>
        <w:rPr>
          <w:rFonts w:eastAsia="Calibri" w:cs="Arial"/>
          <w:bCs/>
          <w:color w:val="000000"/>
          <w:sz w:val="18"/>
          <w:szCs w:val="18"/>
        </w:rPr>
      </w:pPr>
      <w:r w:rsidRPr="0071714A">
        <w:rPr>
          <w:rFonts w:eastAsia="Calibri" w:cs="Arial"/>
          <w:bCs/>
          <w:color w:val="000000"/>
          <w:sz w:val="18"/>
          <w:szCs w:val="18"/>
        </w:rPr>
        <w:t>Fredrik Ljunghill</w:t>
      </w:r>
    </w:p>
    <w:p w14:paraId="1CFCEF14" w14:textId="27FBFF7A" w:rsidR="0071714A" w:rsidRPr="0071714A" w:rsidRDefault="0071714A" w:rsidP="0071714A">
      <w:pPr>
        <w:autoSpaceDE w:val="0"/>
        <w:autoSpaceDN w:val="0"/>
        <w:adjustRightInd w:val="0"/>
        <w:textAlignment w:val="center"/>
        <w:outlineLvl w:val="2"/>
        <w:rPr>
          <w:rFonts w:eastAsia="Calibri" w:cs="Arial"/>
          <w:bCs/>
          <w:color w:val="000000"/>
          <w:sz w:val="18"/>
          <w:szCs w:val="18"/>
        </w:rPr>
      </w:pPr>
      <w:r w:rsidRPr="0071714A">
        <w:rPr>
          <w:rFonts w:eastAsia="Calibri" w:cs="Arial"/>
          <w:bCs/>
          <w:color w:val="000000"/>
          <w:sz w:val="18"/>
          <w:szCs w:val="18"/>
        </w:rPr>
        <w:t xml:space="preserve">Camilla Palm </w:t>
      </w:r>
    </w:p>
    <w:p w14:paraId="17C33420" w14:textId="2E945B63" w:rsidR="0071714A" w:rsidRPr="0071714A" w:rsidRDefault="0071714A" w:rsidP="0071714A">
      <w:pPr>
        <w:autoSpaceDE w:val="0"/>
        <w:autoSpaceDN w:val="0"/>
        <w:adjustRightInd w:val="0"/>
        <w:textAlignment w:val="center"/>
        <w:outlineLvl w:val="2"/>
        <w:rPr>
          <w:rFonts w:eastAsia="Calibri" w:cs="Arial"/>
          <w:bCs/>
          <w:color w:val="000000"/>
          <w:sz w:val="18"/>
          <w:szCs w:val="18"/>
        </w:rPr>
      </w:pPr>
      <w:r w:rsidRPr="0071714A">
        <w:rPr>
          <w:rFonts w:eastAsia="Calibri" w:cs="Arial"/>
          <w:bCs/>
          <w:color w:val="000000"/>
          <w:sz w:val="18"/>
          <w:szCs w:val="18"/>
        </w:rPr>
        <w:t xml:space="preserve">Lars Nyander </w:t>
      </w:r>
    </w:p>
    <w:p w14:paraId="1B9A265C" w14:textId="31618BEC" w:rsidR="0071714A" w:rsidRPr="0071714A" w:rsidRDefault="0071714A" w:rsidP="0071714A">
      <w:pPr>
        <w:autoSpaceDE w:val="0"/>
        <w:autoSpaceDN w:val="0"/>
        <w:adjustRightInd w:val="0"/>
        <w:textAlignment w:val="center"/>
        <w:outlineLvl w:val="2"/>
        <w:rPr>
          <w:rFonts w:eastAsia="Calibri" w:cs="Arial"/>
          <w:bCs/>
          <w:color w:val="000000"/>
          <w:sz w:val="18"/>
          <w:szCs w:val="18"/>
        </w:rPr>
      </w:pPr>
      <w:r w:rsidRPr="0071714A">
        <w:rPr>
          <w:rFonts w:eastAsia="Calibri" w:cs="Arial"/>
          <w:bCs/>
          <w:color w:val="000000"/>
          <w:sz w:val="18"/>
          <w:szCs w:val="18"/>
        </w:rPr>
        <w:t xml:space="preserve">Lars Thunberg </w:t>
      </w:r>
    </w:p>
    <w:p w14:paraId="396B4746" w14:textId="7542BA97" w:rsidR="0071714A" w:rsidRPr="0071714A" w:rsidRDefault="0071714A" w:rsidP="0071714A">
      <w:pPr>
        <w:autoSpaceDE w:val="0"/>
        <w:autoSpaceDN w:val="0"/>
        <w:adjustRightInd w:val="0"/>
        <w:textAlignment w:val="center"/>
        <w:outlineLvl w:val="2"/>
        <w:rPr>
          <w:rFonts w:eastAsia="Calibri" w:cs="Arial"/>
          <w:bCs/>
          <w:color w:val="000000"/>
          <w:sz w:val="18"/>
          <w:szCs w:val="18"/>
        </w:rPr>
      </w:pPr>
      <w:r w:rsidRPr="0071714A">
        <w:rPr>
          <w:rFonts w:eastAsia="Calibri" w:cs="Arial"/>
          <w:bCs/>
          <w:color w:val="000000"/>
          <w:sz w:val="18"/>
          <w:szCs w:val="18"/>
        </w:rPr>
        <w:t xml:space="preserve">Pia Ingvarsson </w:t>
      </w:r>
    </w:p>
    <w:p w14:paraId="771E9C58" w14:textId="77777777" w:rsidR="007C654C" w:rsidRDefault="007C654C" w:rsidP="007C654C">
      <w:pPr>
        <w:autoSpaceDE w:val="0"/>
        <w:autoSpaceDN w:val="0"/>
        <w:adjustRightInd w:val="0"/>
        <w:textAlignment w:val="center"/>
        <w:outlineLvl w:val="2"/>
        <w:rPr>
          <w:rFonts w:eastAsia="Calibri" w:cs="Arial"/>
          <w:bCs/>
          <w:color w:val="000000"/>
          <w:sz w:val="18"/>
          <w:szCs w:val="18"/>
        </w:rPr>
      </w:pPr>
      <w:r w:rsidRPr="0071714A">
        <w:rPr>
          <w:rFonts w:eastAsia="Calibri" w:cs="Arial"/>
          <w:bCs/>
          <w:color w:val="000000"/>
          <w:sz w:val="18"/>
          <w:szCs w:val="18"/>
        </w:rPr>
        <w:t>Cecilia Bladh in Zito</w:t>
      </w:r>
    </w:p>
    <w:p w14:paraId="66456F5D" w14:textId="10CE2578" w:rsidR="0074468B" w:rsidRDefault="0074468B" w:rsidP="006106DC">
      <w:pPr>
        <w:autoSpaceDE w:val="0"/>
        <w:autoSpaceDN w:val="0"/>
        <w:adjustRightInd w:val="0"/>
        <w:textAlignment w:val="center"/>
        <w:outlineLvl w:val="2"/>
        <w:rPr>
          <w:rFonts w:eastAsia="Calibri" w:cs="Arial"/>
          <w:bCs/>
          <w:color w:val="000000"/>
          <w:sz w:val="18"/>
          <w:szCs w:val="18"/>
        </w:rPr>
      </w:pPr>
    </w:p>
    <w:p w14:paraId="4F802889" w14:textId="4E6D77E0" w:rsidR="0074468B" w:rsidRPr="0074468B" w:rsidRDefault="005B3BF2" w:rsidP="006106DC">
      <w:pPr>
        <w:autoSpaceDE w:val="0"/>
        <w:autoSpaceDN w:val="0"/>
        <w:adjustRightInd w:val="0"/>
        <w:textAlignment w:val="center"/>
        <w:outlineLvl w:val="2"/>
        <w:rPr>
          <w:rFonts w:eastAsia="Calibri" w:cs="Arial"/>
          <w:b/>
          <w:color w:val="000000"/>
          <w:sz w:val="18"/>
          <w:szCs w:val="18"/>
        </w:rPr>
      </w:pPr>
      <w:r>
        <w:rPr>
          <w:rFonts w:eastAsia="Calibri" w:cs="Arial"/>
          <w:b/>
          <w:color w:val="000000"/>
          <w:sz w:val="18"/>
          <w:szCs w:val="18"/>
        </w:rPr>
        <w:t>K</w:t>
      </w:r>
      <w:r w:rsidR="0074468B" w:rsidRPr="0074468B">
        <w:rPr>
          <w:rFonts w:eastAsia="Calibri" w:cs="Arial"/>
          <w:b/>
          <w:color w:val="000000"/>
          <w:sz w:val="18"/>
          <w:szCs w:val="18"/>
        </w:rPr>
        <w:t>ommuner</w:t>
      </w:r>
      <w:r>
        <w:rPr>
          <w:rFonts w:eastAsia="Calibri" w:cs="Arial"/>
          <w:b/>
          <w:color w:val="000000"/>
          <w:sz w:val="18"/>
          <w:szCs w:val="18"/>
        </w:rPr>
        <w:t>na</w:t>
      </w:r>
    </w:p>
    <w:p w14:paraId="2888B3A7" w14:textId="6F108430" w:rsidR="0074468B" w:rsidRDefault="0074468B" w:rsidP="006106DC">
      <w:pPr>
        <w:autoSpaceDE w:val="0"/>
        <w:autoSpaceDN w:val="0"/>
        <w:adjustRightInd w:val="0"/>
        <w:textAlignment w:val="center"/>
        <w:outlineLvl w:val="2"/>
        <w:rPr>
          <w:rFonts w:eastAsia="Calibri" w:cs="Arial"/>
          <w:bCs/>
          <w:color w:val="000000"/>
          <w:sz w:val="18"/>
          <w:szCs w:val="18"/>
        </w:rPr>
      </w:pPr>
      <w:r>
        <w:rPr>
          <w:rFonts w:eastAsia="Calibri" w:cs="Arial"/>
          <w:bCs/>
          <w:color w:val="000000"/>
          <w:sz w:val="18"/>
          <w:szCs w:val="18"/>
        </w:rPr>
        <w:t>Carina Lindkvist</w:t>
      </w:r>
    </w:p>
    <w:p w14:paraId="39104602" w14:textId="1835CE56" w:rsidR="0074468B" w:rsidRDefault="0074468B" w:rsidP="006106DC">
      <w:pPr>
        <w:autoSpaceDE w:val="0"/>
        <w:autoSpaceDN w:val="0"/>
        <w:adjustRightInd w:val="0"/>
        <w:textAlignment w:val="center"/>
        <w:outlineLvl w:val="2"/>
        <w:rPr>
          <w:rFonts w:eastAsia="Calibri" w:cs="Arial"/>
          <w:bCs/>
          <w:color w:val="000000"/>
          <w:sz w:val="18"/>
          <w:szCs w:val="18"/>
        </w:rPr>
      </w:pPr>
      <w:r>
        <w:rPr>
          <w:rFonts w:eastAsia="Calibri" w:cs="Arial"/>
          <w:bCs/>
          <w:color w:val="000000"/>
          <w:sz w:val="18"/>
          <w:szCs w:val="18"/>
        </w:rPr>
        <w:t>Agneta Hugander</w:t>
      </w:r>
    </w:p>
    <w:p w14:paraId="633978B4" w14:textId="5EC0342B" w:rsidR="0074468B" w:rsidRDefault="0074468B" w:rsidP="006106DC">
      <w:pPr>
        <w:autoSpaceDE w:val="0"/>
        <w:autoSpaceDN w:val="0"/>
        <w:adjustRightInd w:val="0"/>
        <w:textAlignment w:val="center"/>
        <w:outlineLvl w:val="2"/>
        <w:rPr>
          <w:rFonts w:eastAsia="Calibri" w:cs="Arial"/>
          <w:bCs/>
          <w:color w:val="000000"/>
          <w:sz w:val="18"/>
          <w:szCs w:val="18"/>
        </w:rPr>
      </w:pPr>
      <w:r>
        <w:rPr>
          <w:rFonts w:eastAsia="Calibri" w:cs="Arial"/>
          <w:bCs/>
          <w:color w:val="000000"/>
          <w:sz w:val="18"/>
          <w:szCs w:val="18"/>
        </w:rPr>
        <w:t>Catharina Byström</w:t>
      </w:r>
    </w:p>
    <w:p w14:paraId="0E9E41BF" w14:textId="793552F8" w:rsidR="0074468B" w:rsidRDefault="0074468B" w:rsidP="006106DC">
      <w:pPr>
        <w:autoSpaceDE w:val="0"/>
        <w:autoSpaceDN w:val="0"/>
        <w:adjustRightInd w:val="0"/>
        <w:textAlignment w:val="center"/>
        <w:outlineLvl w:val="2"/>
        <w:rPr>
          <w:rFonts w:eastAsia="Calibri" w:cs="Arial"/>
          <w:bCs/>
          <w:color w:val="000000"/>
          <w:sz w:val="18"/>
          <w:szCs w:val="18"/>
        </w:rPr>
      </w:pPr>
      <w:r>
        <w:rPr>
          <w:rFonts w:eastAsia="Calibri" w:cs="Arial"/>
          <w:bCs/>
          <w:color w:val="000000"/>
          <w:sz w:val="18"/>
          <w:szCs w:val="18"/>
        </w:rPr>
        <w:t>Gisela Öst</w:t>
      </w:r>
    </w:p>
    <w:p w14:paraId="0DBCFAAB" w14:textId="3029FE4A" w:rsidR="0074468B" w:rsidRDefault="0074468B" w:rsidP="006106DC">
      <w:pPr>
        <w:autoSpaceDE w:val="0"/>
        <w:autoSpaceDN w:val="0"/>
        <w:adjustRightInd w:val="0"/>
        <w:textAlignment w:val="center"/>
        <w:outlineLvl w:val="2"/>
        <w:rPr>
          <w:rFonts w:eastAsia="Calibri" w:cs="Arial"/>
          <w:bCs/>
          <w:color w:val="000000"/>
          <w:sz w:val="18"/>
          <w:szCs w:val="18"/>
        </w:rPr>
      </w:pPr>
      <w:r>
        <w:rPr>
          <w:rFonts w:eastAsia="Calibri" w:cs="Arial"/>
          <w:bCs/>
          <w:color w:val="000000"/>
          <w:sz w:val="18"/>
          <w:szCs w:val="18"/>
        </w:rPr>
        <w:t>Leila Misirli</w:t>
      </w:r>
    </w:p>
    <w:p w14:paraId="560D3718" w14:textId="5F5EEA66" w:rsidR="0074468B" w:rsidRDefault="0074468B" w:rsidP="006106DC">
      <w:pPr>
        <w:autoSpaceDE w:val="0"/>
        <w:autoSpaceDN w:val="0"/>
        <w:adjustRightInd w:val="0"/>
        <w:textAlignment w:val="center"/>
        <w:outlineLvl w:val="2"/>
        <w:rPr>
          <w:rFonts w:eastAsia="Calibri" w:cs="Arial"/>
          <w:bCs/>
          <w:color w:val="000000"/>
          <w:sz w:val="18"/>
          <w:szCs w:val="18"/>
        </w:rPr>
      </w:pPr>
      <w:r>
        <w:rPr>
          <w:rFonts w:eastAsia="Calibri" w:cs="Arial"/>
          <w:bCs/>
          <w:color w:val="000000"/>
          <w:sz w:val="18"/>
          <w:szCs w:val="18"/>
        </w:rPr>
        <w:t>Mats Renard</w:t>
      </w:r>
    </w:p>
    <w:p w14:paraId="08AE6CC3" w14:textId="7D39395B" w:rsidR="0074468B" w:rsidRDefault="0074468B" w:rsidP="006106DC">
      <w:pPr>
        <w:autoSpaceDE w:val="0"/>
        <w:autoSpaceDN w:val="0"/>
        <w:adjustRightInd w:val="0"/>
        <w:textAlignment w:val="center"/>
        <w:outlineLvl w:val="2"/>
        <w:rPr>
          <w:rFonts w:eastAsia="Calibri" w:cs="Arial"/>
          <w:bCs/>
          <w:color w:val="000000"/>
          <w:sz w:val="18"/>
          <w:szCs w:val="18"/>
        </w:rPr>
      </w:pPr>
      <w:r>
        <w:rPr>
          <w:rFonts w:eastAsia="Calibri" w:cs="Arial"/>
          <w:bCs/>
          <w:color w:val="000000"/>
          <w:sz w:val="18"/>
          <w:szCs w:val="18"/>
        </w:rPr>
        <w:t>Nina Mårtensson</w:t>
      </w:r>
    </w:p>
    <w:p w14:paraId="1EDCFDA1" w14:textId="122D6103" w:rsidR="007C654C" w:rsidRDefault="0074468B" w:rsidP="006106DC">
      <w:pPr>
        <w:autoSpaceDE w:val="0"/>
        <w:autoSpaceDN w:val="0"/>
        <w:adjustRightInd w:val="0"/>
        <w:textAlignment w:val="center"/>
        <w:outlineLvl w:val="2"/>
        <w:rPr>
          <w:rFonts w:eastAsia="Calibri" w:cs="Arial"/>
          <w:bCs/>
          <w:color w:val="000000"/>
          <w:sz w:val="18"/>
          <w:szCs w:val="18"/>
        </w:rPr>
        <w:sectPr w:rsidR="007C654C" w:rsidSect="007C654C">
          <w:type w:val="continuous"/>
          <w:pgSz w:w="11900" w:h="16840"/>
          <w:pgMar w:top="1417" w:right="1417" w:bottom="1417" w:left="1417" w:header="567" w:footer="567" w:gutter="0"/>
          <w:cols w:num="2" w:space="708"/>
          <w:titlePg/>
          <w:docGrid w:linePitch="360"/>
        </w:sectPr>
      </w:pPr>
      <w:r>
        <w:rPr>
          <w:rFonts w:eastAsia="Calibri" w:cs="Arial"/>
          <w:bCs/>
          <w:color w:val="000000"/>
          <w:sz w:val="18"/>
          <w:szCs w:val="18"/>
        </w:rPr>
        <w:t>Emelie Sundén</w:t>
      </w:r>
    </w:p>
    <w:p w14:paraId="6BCFAC19" w14:textId="0E58B8AC" w:rsidR="0071714A" w:rsidRPr="00133FD7" w:rsidRDefault="00133FD7" w:rsidP="00133FD7">
      <w:pPr>
        <w:rPr>
          <w:rFonts w:eastAsia="Calibri" w:cs="Times New Roman"/>
          <w:b/>
          <w:bCs/>
          <w:color w:val="auto"/>
          <w:sz w:val="18"/>
          <w:szCs w:val="18"/>
        </w:rPr>
      </w:pPr>
      <w:r w:rsidRPr="00133FD7">
        <w:rPr>
          <w:rFonts w:eastAsia="Calibri" w:cs="Times New Roman"/>
          <w:b/>
          <w:bCs/>
          <w:color w:val="auto"/>
          <w:sz w:val="18"/>
          <w:szCs w:val="18"/>
        </w:rPr>
        <w:t>Adjungerande</w:t>
      </w:r>
    </w:p>
    <w:p w14:paraId="7CB1648A" w14:textId="0DB84CE3" w:rsidR="00133FD7" w:rsidRPr="00133FD7" w:rsidRDefault="00133FD7" w:rsidP="00133FD7">
      <w:pPr>
        <w:rPr>
          <w:rFonts w:eastAsia="Calibri" w:cs="Times New Roman"/>
          <w:color w:val="auto"/>
          <w:sz w:val="18"/>
          <w:szCs w:val="18"/>
        </w:rPr>
      </w:pPr>
      <w:r w:rsidRPr="00133FD7">
        <w:rPr>
          <w:rFonts w:eastAsia="Calibri" w:cs="Times New Roman"/>
          <w:color w:val="auto"/>
          <w:sz w:val="18"/>
          <w:szCs w:val="18"/>
        </w:rPr>
        <w:t>Mattias Haraldsson</w:t>
      </w:r>
    </w:p>
    <w:p w14:paraId="3450C9F3" w14:textId="675B6FCF" w:rsidR="00133FD7" w:rsidRPr="00133FD7" w:rsidRDefault="00133FD7" w:rsidP="00133FD7">
      <w:pPr>
        <w:rPr>
          <w:rFonts w:eastAsia="Calibri" w:cs="Times New Roman"/>
          <w:color w:val="auto"/>
          <w:sz w:val="18"/>
          <w:szCs w:val="18"/>
        </w:rPr>
      </w:pPr>
      <w:r w:rsidRPr="00133FD7">
        <w:rPr>
          <w:rFonts w:eastAsia="Calibri" w:cs="Times New Roman"/>
          <w:color w:val="auto"/>
          <w:sz w:val="18"/>
          <w:szCs w:val="18"/>
        </w:rPr>
        <w:t xml:space="preserve">Anna Häger Glenngård </w:t>
      </w:r>
    </w:p>
    <w:p w14:paraId="39DD430C" w14:textId="69C93D0D" w:rsidR="00133FD7" w:rsidRPr="00133FD7" w:rsidRDefault="00133FD7" w:rsidP="00133FD7">
      <w:pPr>
        <w:rPr>
          <w:rFonts w:eastAsia="Calibri" w:cs="Times New Roman"/>
          <w:color w:val="auto"/>
          <w:sz w:val="18"/>
          <w:szCs w:val="18"/>
        </w:rPr>
      </w:pPr>
      <w:r w:rsidRPr="00133FD7">
        <w:rPr>
          <w:rFonts w:eastAsia="Calibri" w:cs="Times New Roman"/>
          <w:color w:val="auto"/>
          <w:sz w:val="18"/>
          <w:szCs w:val="18"/>
        </w:rPr>
        <w:t xml:space="preserve">Anders Annell </w:t>
      </w:r>
    </w:p>
    <w:p w14:paraId="00F3C40C" w14:textId="3A9267C8" w:rsidR="00076F21" w:rsidRDefault="00076F21" w:rsidP="006106DC">
      <w:pPr>
        <w:autoSpaceDE w:val="0"/>
        <w:autoSpaceDN w:val="0"/>
        <w:adjustRightInd w:val="0"/>
        <w:textAlignment w:val="center"/>
        <w:outlineLvl w:val="2"/>
        <w:rPr>
          <w:rFonts w:eastAsia="Calibri" w:cs="Arial"/>
          <w:b/>
          <w:color w:val="000000"/>
          <w:sz w:val="24"/>
          <w:szCs w:val="22"/>
        </w:rPr>
      </w:pPr>
    </w:p>
    <w:p w14:paraId="014A5984" w14:textId="5B6C7BA1" w:rsidR="006106DC" w:rsidRPr="006106DC" w:rsidRDefault="006106DC" w:rsidP="006106DC">
      <w:pPr>
        <w:autoSpaceDE w:val="0"/>
        <w:autoSpaceDN w:val="0"/>
        <w:adjustRightInd w:val="0"/>
        <w:textAlignment w:val="center"/>
        <w:outlineLvl w:val="2"/>
        <w:rPr>
          <w:rFonts w:eastAsia="Calibri" w:cs="Arial"/>
          <w:b/>
          <w:color w:val="000000"/>
          <w:sz w:val="24"/>
          <w:szCs w:val="22"/>
        </w:rPr>
      </w:pPr>
      <w:r w:rsidRPr="006106DC">
        <w:rPr>
          <w:rFonts w:eastAsia="Calibri" w:cs="Arial"/>
          <w:b/>
          <w:color w:val="000000"/>
          <w:sz w:val="24"/>
          <w:szCs w:val="22"/>
        </w:rPr>
        <w:t>Tid</w:t>
      </w:r>
    </w:p>
    <w:p w14:paraId="1C58C1AC" w14:textId="1D3E55CE" w:rsidR="006106DC" w:rsidRDefault="0071714A" w:rsidP="006106DC">
      <w:pPr>
        <w:rPr>
          <w:rFonts w:eastAsia="Calibri" w:cs="Times New Roman"/>
          <w:color w:val="auto"/>
          <w:sz w:val="18"/>
        </w:rPr>
      </w:pPr>
      <w:r>
        <w:rPr>
          <w:rFonts w:eastAsia="Calibri" w:cs="Times New Roman"/>
          <w:color w:val="auto"/>
          <w:sz w:val="18"/>
        </w:rPr>
        <w:t>Fredag 4 juni kl</w:t>
      </w:r>
      <w:r w:rsidR="002E3904">
        <w:rPr>
          <w:rFonts w:eastAsia="Calibri" w:cs="Times New Roman"/>
          <w:color w:val="auto"/>
          <w:sz w:val="18"/>
        </w:rPr>
        <w:t>.</w:t>
      </w:r>
      <w:r>
        <w:rPr>
          <w:rFonts w:eastAsia="Calibri" w:cs="Times New Roman"/>
          <w:color w:val="auto"/>
          <w:sz w:val="18"/>
        </w:rPr>
        <w:t xml:space="preserve"> 9.30-12.00</w:t>
      </w:r>
    </w:p>
    <w:p w14:paraId="677DBE5C" w14:textId="5DFCCB47" w:rsidR="00C41434" w:rsidRDefault="00C41434" w:rsidP="006106DC">
      <w:pPr>
        <w:rPr>
          <w:rFonts w:eastAsia="Calibri" w:cs="Times New Roman"/>
          <w:color w:val="auto"/>
          <w:sz w:val="18"/>
        </w:rPr>
      </w:pPr>
    </w:p>
    <w:p w14:paraId="140A971D" w14:textId="77777777" w:rsidR="006106DC" w:rsidRPr="006106DC" w:rsidRDefault="006106DC" w:rsidP="006106DC">
      <w:pPr>
        <w:rPr>
          <w:rFonts w:eastAsia="Calibri" w:cs="Times New Roman"/>
          <w:color w:val="auto"/>
          <w:sz w:val="18"/>
        </w:rPr>
      </w:pPr>
    </w:p>
    <w:p w14:paraId="7553F847" w14:textId="77777777" w:rsidR="006106DC" w:rsidRPr="006106DC" w:rsidRDefault="006106DC" w:rsidP="006106DC">
      <w:pPr>
        <w:autoSpaceDE w:val="0"/>
        <w:autoSpaceDN w:val="0"/>
        <w:adjustRightInd w:val="0"/>
        <w:textAlignment w:val="center"/>
        <w:outlineLvl w:val="2"/>
        <w:rPr>
          <w:rFonts w:eastAsia="Calibri" w:cs="Arial"/>
          <w:b/>
          <w:color w:val="000000"/>
          <w:sz w:val="24"/>
          <w:szCs w:val="22"/>
        </w:rPr>
      </w:pPr>
      <w:r w:rsidRPr="006106DC">
        <w:rPr>
          <w:rFonts w:eastAsia="Calibri" w:cs="Arial"/>
          <w:b/>
          <w:color w:val="000000"/>
          <w:sz w:val="24"/>
          <w:szCs w:val="22"/>
        </w:rPr>
        <w:t>Plats</w:t>
      </w:r>
    </w:p>
    <w:p w14:paraId="3168C1F4" w14:textId="11B5EEFC" w:rsidR="006106DC" w:rsidRPr="006106DC" w:rsidRDefault="006106DC" w:rsidP="006106DC">
      <w:pPr>
        <w:rPr>
          <w:rFonts w:eastAsia="Calibri" w:cs="Times New Roman"/>
          <w:color w:val="auto"/>
          <w:sz w:val="18"/>
        </w:rPr>
      </w:pPr>
      <w:r w:rsidRPr="006106DC">
        <w:rPr>
          <w:rFonts w:eastAsia="Calibri" w:cs="Times New Roman"/>
          <w:color w:val="auto"/>
          <w:sz w:val="18"/>
        </w:rPr>
        <w:t>Mötet genomför</w:t>
      </w:r>
      <w:r w:rsidR="00983EC1">
        <w:rPr>
          <w:rFonts w:eastAsia="Calibri" w:cs="Times New Roman"/>
          <w:color w:val="auto"/>
          <w:sz w:val="18"/>
        </w:rPr>
        <w:t>des</w:t>
      </w:r>
      <w:r w:rsidRPr="006106DC">
        <w:rPr>
          <w:rFonts w:eastAsia="Calibri" w:cs="Times New Roman"/>
          <w:color w:val="auto"/>
          <w:sz w:val="18"/>
        </w:rPr>
        <w:t xml:space="preserve"> via teams.  </w:t>
      </w:r>
    </w:p>
    <w:p w14:paraId="72E1A689" w14:textId="77777777" w:rsidR="006106DC" w:rsidRPr="006106DC" w:rsidRDefault="006106DC" w:rsidP="006106DC">
      <w:pPr>
        <w:rPr>
          <w:rFonts w:eastAsia="Calibri" w:cs="Times New Roman"/>
          <w:color w:val="auto"/>
          <w:sz w:val="18"/>
        </w:rPr>
      </w:pPr>
    </w:p>
    <w:p w14:paraId="55BEBD18" w14:textId="68EB8876" w:rsidR="006106DC" w:rsidRPr="006106DC" w:rsidRDefault="006106DC" w:rsidP="006106DC">
      <w:pPr>
        <w:pStyle w:val="Rubrik4"/>
        <w:rPr>
          <w:rFonts w:eastAsia="Calibri"/>
        </w:rPr>
      </w:pPr>
      <w:r w:rsidRPr="006106DC">
        <w:rPr>
          <w:rFonts w:eastAsia="Calibri"/>
        </w:rPr>
        <w:t>Välkommen</w:t>
      </w:r>
      <w:r w:rsidR="004215BF">
        <w:rPr>
          <w:rFonts w:eastAsia="Calibri"/>
        </w:rPr>
        <w:t xml:space="preserve">, presentationsrunda </w:t>
      </w:r>
    </w:p>
    <w:p w14:paraId="11692E25" w14:textId="77777777" w:rsidR="006106DC" w:rsidRPr="006106DC" w:rsidRDefault="006106DC" w:rsidP="006106DC">
      <w:pPr>
        <w:rPr>
          <w:rFonts w:eastAsia="Calibri" w:cs="Times New Roman"/>
          <w:color w:val="auto"/>
          <w:sz w:val="18"/>
          <w:szCs w:val="18"/>
        </w:rPr>
      </w:pPr>
    </w:p>
    <w:p w14:paraId="0B1BEE8D" w14:textId="14A2AF63" w:rsidR="006106DC" w:rsidRDefault="006106DC" w:rsidP="006106DC">
      <w:pPr>
        <w:pStyle w:val="Rubrik4"/>
        <w:rPr>
          <w:rFonts w:eastAsia="Calibri"/>
        </w:rPr>
      </w:pPr>
      <w:r w:rsidRPr="006106DC">
        <w:rPr>
          <w:rFonts w:eastAsia="Calibri"/>
        </w:rPr>
        <w:t>Fråga om GDPR</w:t>
      </w:r>
    </w:p>
    <w:p w14:paraId="402F18FF" w14:textId="4615AE91" w:rsidR="00D51D3B" w:rsidRPr="00D51D3B" w:rsidRDefault="00D51D3B" w:rsidP="00D51D3B">
      <w:r>
        <w:t xml:space="preserve">Alla godkänner namnpublicering i enlighet med GDPR. </w:t>
      </w:r>
    </w:p>
    <w:p w14:paraId="6DAC9700" w14:textId="1129C686" w:rsidR="004215BF" w:rsidRDefault="004215BF" w:rsidP="004215BF"/>
    <w:p w14:paraId="0AB1CF56" w14:textId="195E8906" w:rsidR="004215BF" w:rsidRDefault="004215BF" w:rsidP="004215BF">
      <w:pPr>
        <w:pStyle w:val="Rubrik4"/>
      </w:pPr>
      <w:r>
        <w:t>Covid-19 och Vaccinationer</w:t>
      </w:r>
    </w:p>
    <w:p w14:paraId="32B8F61E" w14:textId="77777777" w:rsidR="00C54B35" w:rsidRDefault="004215BF" w:rsidP="004215BF">
      <w:r>
        <w:t>Läget i Skåne</w:t>
      </w:r>
      <w:r w:rsidR="007801C1">
        <w:t>,</w:t>
      </w:r>
      <w:r w:rsidR="00C54B35">
        <w:t xml:space="preserve"> Lars Almroth</w:t>
      </w:r>
    </w:p>
    <w:p w14:paraId="1D00B494" w14:textId="510FC37F" w:rsidR="007801C1" w:rsidRDefault="00C54B35" w:rsidP="004215BF">
      <w:r>
        <w:t>S</w:t>
      </w:r>
      <w:r w:rsidR="007801C1">
        <w:t>e bifog</w:t>
      </w:r>
      <w:r w:rsidR="00C965F2">
        <w:t>at bildspel.</w:t>
      </w:r>
    </w:p>
    <w:p w14:paraId="4D201535" w14:textId="62DA65CC" w:rsidR="00D91C11" w:rsidRDefault="00D91C11" w:rsidP="004215BF"/>
    <w:p w14:paraId="6F803140" w14:textId="4089119E" w:rsidR="00D91C11" w:rsidRDefault="00D91C11" w:rsidP="004215BF">
      <w:r>
        <w:t xml:space="preserve">Det har lanserats en </w:t>
      </w:r>
      <w:r w:rsidR="007A4E16">
        <w:t>översiktssida över lediga tider för vaccination</w:t>
      </w:r>
      <w:r w:rsidR="004360EE">
        <w:t xml:space="preserve">. </w:t>
      </w:r>
    </w:p>
    <w:p w14:paraId="6575A2ED" w14:textId="6CF857B4" w:rsidR="006F64F1" w:rsidRDefault="006F64F1" w:rsidP="004215BF"/>
    <w:p w14:paraId="0E498D07" w14:textId="7B91D8D8" w:rsidR="006F64F1" w:rsidRPr="004215BF" w:rsidRDefault="006F64F1" w:rsidP="004215BF">
      <w:r>
        <w:t xml:space="preserve">Det finns möjlighet att vaccinera personal inom äldreomsorgen. </w:t>
      </w:r>
      <w:r w:rsidR="003912CD">
        <w:t xml:space="preserve">Dessa vaccinationer utförs endast på SUS. </w:t>
      </w:r>
    </w:p>
    <w:p w14:paraId="35BF45E3" w14:textId="77777777" w:rsidR="003E76DA" w:rsidRDefault="003E76DA" w:rsidP="003E76DA"/>
    <w:p w14:paraId="149FDE76" w14:textId="639328EE" w:rsidR="003E76DA" w:rsidRDefault="003E76DA" w:rsidP="00344CEE">
      <w:pPr>
        <w:pStyle w:val="Rubrik4"/>
      </w:pPr>
      <w:r>
        <w:t xml:space="preserve">God och nära vård </w:t>
      </w:r>
    </w:p>
    <w:p w14:paraId="762F5152" w14:textId="77777777" w:rsidR="007F33CB" w:rsidRDefault="0071714A" w:rsidP="0071714A">
      <w:r>
        <w:t>Handlingsplan och Målbild</w:t>
      </w:r>
      <w:r w:rsidR="007F33CB">
        <w:t>, Carina Lindkvist</w:t>
      </w:r>
    </w:p>
    <w:p w14:paraId="4849B7FE" w14:textId="1EC5CC83" w:rsidR="00C965F2" w:rsidRDefault="00C965F2" w:rsidP="0071714A">
      <w:r>
        <w:t>Se bifogat bildspel.</w:t>
      </w:r>
    </w:p>
    <w:p w14:paraId="25437929" w14:textId="288BDCE2" w:rsidR="004E1FC8" w:rsidRDefault="004E1FC8" w:rsidP="0071714A"/>
    <w:p w14:paraId="18A58C6A" w14:textId="2B32F69A" w:rsidR="004E1FC8" w:rsidRDefault="004E1FC8" w:rsidP="0071714A">
      <w:r>
        <w:t>Genomgång av bakgrund till arbetet med målbild och handlingsplan god och nära vård</w:t>
      </w:r>
      <w:r w:rsidR="00E429B4">
        <w:t xml:space="preserve">. </w:t>
      </w:r>
    </w:p>
    <w:p w14:paraId="238C1A68" w14:textId="77777777" w:rsidR="00DB3339" w:rsidRDefault="00DB3339" w:rsidP="00DB3339">
      <w:r>
        <w:t xml:space="preserve">Målbild och handlingsplan i detta dokument vilar på tre ben; </w:t>
      </w:r>
    </w:p>
    <w:p w14:paraId="50DDC512" w14:textId="77777777" w:rsidR="00DB3339" w:rsidRDefault="00DB3339" w:rsidP="00036CE4">
      <w:pPr>
        <w:pStyle w:val="Liststycke"/>
        <w:numPr>
          <w:ilvl w:val="0"/>
          <w:numId w:val="2"/>
        </w:numPr>
      </w:pPr>
      <w:r>
        <w:t xml:space="preserve">det skånska hälso- och sjukvårdsavtalet mellan Region Skåne och de skånska kommunerna, </w:t>
      </w:r>
    </w:p>
    <w:p w14:paraId="66DE33B4" w14:textId="77777777" w:rsidR="00DB3339" w:rsidRDefault="00DB3339" w:rsidP="00036CE4">
      <w:pPr>
        <w:pStyle w:val="Liststycke"/>
        <w:numPr>
          <w:ilvl w:val="0"/>
          <w:numId w:val="2"/>
        </w:numPr>
      </w:pPr>
      <w:r>
        <w:t xml:space="preserve">den nationella överenskommelsen för God och Nära Vård samt </w:t>
      </w:r>
    </w:p>
    <w:p w14:paraId="0C27A204" w14:textId="38038830" w:rsidR="004E1FC8" w:rsidRDefault="00DB3339" w:rsidP="00036CE4">
      <w:pPr>
        <w:pStyle w:val="Liststycke"/>
        <w:numPr>
          <w:ilvl w:val="0"/>
          <w:numId w:val="2"/>
        </w:numPr>
      </w:pPr>
      <w:r>
        <w:t>delar av Region Skånes arbete med Nära vård inom Framtidens hälsosystem, där dialog också förs med kommunerna</w:t>
      </w:r>
    </w:p>
    <w:p w14:paraId="4C4A05DC" w14:textId="7D987052" w:rsidR="00202C55" w:rsidRDefault="00202C55" w:rsidP="00202C55"/>
    <w:p w14:paraId="5C1A00CF" w14:textId="24F49797" w:rsidR="00202C55" w:rsidRDefault="00202C55" w:rsidP="00202C55">
      <w:r>
        <w:t xml:space="preserve">Prioriterade områden; </w:t>
      </w:r>
    </w:p>
    <w:p w14:paraId="2DD10C1F" w14:textId="77777777" w:rsidR="00202C55" w:rsidRDefault="00202C55" w:rsidP="00202C55">
      <w:pPr>
        <w:pStyle w:val="Liststycke"/>
      </w:pPr>
    </w:p>
    <w:p w14:paraId="6B07D083" w14:textId="77777777" w:rsidR="00202C55" w:rsidRDefault="00202C55" w:rsidP="00202C55">
      <w:r>
        <w:t>1.</w:t>
      </w:r>
      <w:r>
        <w:tab/>
        <w:t>Ökad personcentrering</w:t>
      </w:r>
    </w:p>
    <w:p w14:paraId="25D72595" w14:textId="77777777" w:rsidR="00202C55" w:rsidRDefault="00202C55" w:rsidP="00202C55">
      <w:r>
        <w:t>2.</w:t>
      </w:r>
      <w:r>
        <w:tab/>
        <w:t>Förebyggande och hälsofrämjande</w:t>
      </w:r>
    </w:p>
    <w:p w14:paraId="49C97F7F" w14:textId="77777777" w:rsidR="00202C55" w:rsidRDefault="00202C55" w:rsidP="00202C55">
      <w:r>
        <w:t>3.</w:t>
      </w:r>
      <w:r>
        <w:tab/>
        <w:t>Barn och ungas hälsa</w:t>
      </w:r>
    </w:p>
    <w:p w14:paraId="522D1815" w14:textId="77777777" w:rsidR="00202C55" w:rsidRDefault="00202C55" w:rsidP="00202C55">
      <w:r>
        <w:t>4.</w:t>
      </w:r>
      <w:r>
        <w:tab/>
        <w:t>Rehabilitering</w:t>
      </w:r>
    </w:p>
    <w:p w14:paraId="2701BB84" w14:textId="77777777" w:rsidR="00202C55" w:rsidRDefault="00202C55" w:rsidP="00202C55">
      <w:r>
        <w:t>5.</w:t>
      </w:r>
      <w:r>
        <w:tab/>
        <w:t>Kompetenssamverkan</w:t>
      </w:r>
    </w:p>
    <w:p w14:paraId="1F96118C" w14:textId="566833AD" w:rsidR="0071714A" w:rsidRDefault="00202C55" w:rsidP="00202C55">
      <w:r>
        <w:t>6.</w:t>
      </w:r>
      <w:r>
        <w:tab/>
        <w:t xml:space="preserve">Gemensamma digitala lösningar </w:t>
      </w:r>
      <w:r w:rsidR="0071714A">
        <w:t xml:space="preserve"> </w:t>
      </w:r>
    </w:p>
    <w:p w14:paraId="76935A0C" w14:textId="0DF27546" w:rsidR="00202C55" w:rsidRDefault="00202C55" w:rsidP="00202C55"/>
    <w:p w14:paraId="2989BC19" w14:textId="7F854537" w:rsidR="00202C55" w:rsidRDefault="00202C55" w:rsidP="00202C55">
      <w:r>
        <w:t xml:space="preserve">Det framtagna utkastet på </w:t>
      </w:r>
      <w:r w:rsidR="00C93BD5">
        <w:t>målbild</w:t>
      </w:r>
      <w:r>
        <w:t xml:space="preserve"> och handlingsplan kommer att skickas ut </w:t>
      </w:r>
      <w:r w:rsidR="001946C9">
        <w:t>för synpunkter</w:t>
      </w:r>
      <w:r>
        <w:t xml:space="preserve"> till </w:t>
      </w:r>
      <w:r w:rsidR="00C93BD5">
        <w:t xml:space="preserve">de delregionala tjänstemannaberedningarna. </w:t>
      </w:r>
      <w:r w:rsidR="007C4C9B">
        <w:t xml:space="preserve">Synpunkter ska inkomma senast 16 </w:t>
      </w:r>
      <w:r w:rsidR="003A5E86">
        <w:t xml:space="preserve">augusti. </w:t>
      </w:r>
    </w:p>
    <w:p w14:paraId="2F5AADF8" w14:textId="44D0D238" w:rsidR="00C93BD5" w:rsidRDefault="00C93BD5" w:rsidP="00202C55"/>
    <w:p w14:paraId="1A1D80FE" w14:textId="5E8A3EB4" w:rsidR="00C93BD5" w:rsidRDefault="002D7236" w:rsidP="00202C55">
      <w:r>
        <w:t>Den 30 september ska målbild och handlingsplan skickas in till SKR</w:t>
      </w:r>
      <w:r w:rsidRPr="00461C55">
        <w:t xml:space="preserve">. </w:t>
      </w:r>
      <w:r w:rsidR="00B51F6E" w:rsidRPr="00461C55">
        <w:t xml:space="preserve">Målbild och handlingsplan </w:t>
      </w:r>
      <w:r w:rsidR="008C4F42" w:rsidRPr="00461C55">
        <w:t>tas upp på nästa Centralt Samverkansorgan 24</w:t>
      </w:r>
      <w:r w:rsidR="00177789" w:rsidRPr="00461C55">
        <w:t xml:space="preserve"> september.</w:t>
      </w:r>
      <w:r w:rsidR="00177789">
        <w:t xml:space="preserve"> </w:t>
      </w:r>
    </w:p>
    <w:p w14:paraId="009DE661" w14:textId="449BDA73" w:rsidR="0075349D" w:rsidRDefault="0075349D" w:rsidP="00202C55"/>
    <w:p w14:paraId="2A1844FF" w14:textId="574E2B0E" w:rsidR="0075349D" w:rsidRDefault="0075349D" w:rsidP="00202C55">
      <w:r>
        <w:t xml:space="preserve">Utvecklingsdelen av hälso- och sjukvårdsavtalet; Mycket fokus har legat på den översta delen av pyramiden. Tidiga insatser riktade till barn och unga är ett viktigt område att ta sig an för att möta behovet. </w:t>
      </w:r>
      <w:r w:rsidR="006D5E37">
        <w:t xml:space="preserve">Skolan och elevhälsan är en central aktör i detta arbete. </w:t>
      </w:r>
      <w:r w:rsidR="001D42AC">
        <w:t>Förebyggande och främjande arbete är ett viktigt område</w:t>
      </w:r>
      <w:r w:rsidR="006D5E37">
        <w:t xml:space="preserve"> även inom andra åldersgrupper</w:t>
      </w:r>
      <w:r w:rsidR="001D42AC">
        <w:t xml:space="preserve">. </w:t>
      </w:r>
    </w:p>
    <w:p w14:paraId="44EFB6A4" w14:textId="77777777" w:rsidR="00036CE4" w:rsidRDefault="00036CE4" w:rsidP="0071714A"/>
    <w:p w14:paraId="5B397AEB" w14:textId="08C601A7" w:rsidR="00366917" w:rsidRDefault="004E1FC8" w:rsidP="0071714A">
      <w:r>
        <w:t xml:space="preserve">Peter Almgrens delbetänkande kring god och nära </w:t>
      </w:r>
      <w:proofErr w:type="gramStart"/>
      <w:r>
        <w:t>vård barn</w:t>
      </w:r>
      <w:proofErr w:type="gramEnd"/>
      <w:r>
        <w:t xml:space="preserve"> och unga</w:t>
      </w:r>
      <w:r w:rsidR="00F332D5">
        <w:t xml:space="preserve"> publicerades 4 maj; </w:t>
      </w:r>
      <w:r>
        <w:t xml:space="preserve"> </w:t>
      </w:r>
      <w:hyperlink r:id="rId12" w:history="1">
        <w:r w:rsidR="00F332D5">
          <w:rPr>
            <w:rStyle w:val="Hyperlnk"/>
          </w:rPr>
          <w:t>Börja med barnen! Sammanhållen god och nära vård för barn och unga - Regeringen.se</w:t>
        </w:r>
      </w:hyperlink>
    </w:p>
    <w:p w14:paraId="2F3A29F4" w14:textId="656837A7" w:rsidR="009A6679" w:rsidRDefault="009A6679" w:rsidP="0071714A"/>
    <w:p w14:paraId="6A2BDC7B" w14:textId="23A031C4" w:rsidR="009A6679" w:rsidRDefault="009A6679" w:rsidP="0071714A">
      <w:r>
        <w:t xml:space="preserve">Uppföljning är centralt i vårt fortsatta gemensamma arbete. </w:t>
      </w:r>
      <w:proofErr w:type="gramStart"/>
      <w:r>
        <w:t>SKRs</w:t>
      </w:r>
      <w:proofErr w:type="gramEnd"/>
      <w:r>
        <w:t xml:space="preserve"> nätverk för God och n</w:t>
      </w:r>
      <w:r w:rsidR="001D0A70">
        <w:t xml:space="preserve">ära vård har fokus på uppföljning i det nationella arbetet. </w:t>
      </w:r>
    </w:p>
    <w:p w14:paraId="3B7F6DCA" w14:textId="4193543A" w:rsidR="004E1FC8" w:rsidRDefault="004E1FC8" w:rsidP="0071714A"/>
    <w:p w14:paraId="4C1318B9" w14:textId="7019A89D" w:rsidR="004E17AF" w:rsidRPr="0087685C" w:rsidRDefault="004E17AF" w:rsidP="0071714A">
      <w:pPr>
        <w:rPr>
          <w:b/>
          <w:bCs/>
        </w:rPr>
      </w:pPr>
      <w:r w:rsidRPr="0087685C">
        <w:rPr>
          <w:b/>
          <w:bCs/>
        </w:rPr>
        <w:t>Övriga frågor</w:t>
      </w:r>
    </w:p>
    <w:p w14:paraId="2366832D" w14:textId="33F58F71" w:rsidR="004E17AF" w:rsidRPr="0071714A" w:rsidRDefault="004E17AF" w:rsidP="0071714A">
      <w:r>
        <w:t>Anna Mannfalk övertar ordförandeskapet i Centralt Samverkansorgan. Greger Linander tar över som sekreterare</w:t>
      </w:r>
      <w:r w:rsidR="0058135F">
        <w:t>. Tider för hösten har skickats ut i kalendrar</w:t>
      </w:r>
      <w:r w:rsidR="002A1F43">
        <w:t xml:space="preserve"> från Greger Linander. </w:t>
      </w:r>
    </w:p>
    <w:p w14:paraId="5162B557" w14:textId="5116A2EE" w:rsidR="003E76DA" w:rsidRDefault="003E76DA" w:rsidP="003E76DA"/>
    <w:p w14:paraId="6C757021" w14:textId="43700842" w:rsidR="0071714A" w:rsidRDefault="0071714A" w:rsidP="0071714A">
      <w:pPr>
        <w:pStyle w:val="Rubrik4"/>
      </w:pPr>
      <w:r>
        <w:t xml:space="preserve">KEFU </w:t>
      </w:r>
    </w:p>
    <w:p w14:paraId="3BF99D93" w14:textId="0078AC17" w:rsidR="0071714A" w:rsidRDefault="0071714A" w:rsidP="00AD5907">
      <w:r>
        <w:t>Redovisning av slutrapport.</w:t>
      </w:r>
      <w:r w:rsidR="004E0DC5">
        <w:t xml:space="preserve"> Se bifogat bildspel. </w:t>
      </w:r>
    </w:p>
    <w:p w14:paraId="6C79F755" w14:textId="77511E23" w:rsidR="0071714A" w:rsidRDefault="0071714A" w:rsidP="00AD5907">
      <w:r>
        <w:t>Anna Glenngård och Mattias Haraldsson, KEFU</w:t>
      </w:r>
    </w:p>
    <w:p w14:paraId="7DFE0C0A" w14:textId="77777777" w:rsidR="00203F8A" w:rsidRDefault="00203F8A" w:rsidP="00AD5907"/>
    <w:p w14:paraId="2FEC121E" w14:textId="5F1D6ACA" w:rsidR="00CC2FDA" w:rsidRDefault="00203F8A" w:rsidP="00AD5907">
      <w:r>
        <w:t>Kostnadseffekter</w:t>
      </w:r>
      <w:r w:rsidR="00CC2FDA">
        <w:t xml:space="preserve"> avseende hälso- och sjukvård</w:t>
      </w:r>
      <w:r>
        <w:t xml:space="preserve">savtalet har varit svårt att följa. </w:t>
      </w:r>
      <w:r w:rsidR="00D80DAF">
        <w:t xml:space="preserve">På grund av detta är den endast möjligt att följa </w:t>
      </w:r>
      <w:r w:rsidR="00C749AD">
        <w:t>mer fördjupat i ett par kommuner.</w:t>
      </w:r>
      <w:r w:rsidR="00D80DAF">
        <w:t xml:space="preserve"> </w:t>
      </w:r>
      <w:r w:rsidR="00BF6B58">
        <w:t xml:space="preserve">Det har även varit svårt att få fram material från Region Skåne avseende år 2019. </w:t>
      </w:r>
    </w:p>
    <w:p w14:paraId="24E8D9D7" w14:textId="13F9E659" w:rsidR="00733A04" w:rsidRDefault="00733A04" w:rsidP="00AD5907"/>
    <w:p w14:paraId="7506A49E" w14:textId="2942CFF4" w:rsidR="00733A04" w:rsidRDefault="00E06B3D" w:rsidP="00AD5907">
      <w:r>
        <w:t xml:space="preserve">Ingen kommun har uttryckt att man haft ökade kostnader i samband med hälso- och sjukvårdsavtalet. </w:t>
      </w:r>
    </w:p>
    <w:p w14:paraId="27661295" w14:textId="1865291F" w:rsidR="00422C89" w:rsidRDefault="00422C89" w:rsidP="00AD5907"/>
    <w:p w14:paraId="7BE7441A" w14:textId="20B6979B" w:rsidR="00030A23" w:rsidRDefault="00030A23" w:rsidP="00AD5907">
      <w:r>
        <w:t xml:space="preserve">I ett projekt kommer KEFU att få samköra register mellan Malmö stad, Helsingborgs stad och Region Skåne gällande inskrivning i mobilt vårdteam. </w:t>
      </w:r>
    </w:p>
    <w:p w14:paraId="607AA8F2" w14:textId="77777777" w:rsidR="00A840C4" w:rsidRDefault="00A840C4" w:rsidP="0071714A"/>
    <w:p w14:paraId="17E2C989" w14:textId="732B5577" w:rsidR="00C84E25" w:rsidRDefault="00FF749E" w:rsidP="0071714A">
      <w:r>
        <w:t xml:space="preserve">Vad behöver vi göra för att kunna följa upp effekter framöver? </w:t>
      </w:r>
      <w:r w:rsidR="00886A88">
        <w:t xml:space="preserve">Det behövs bättre system på kommunal nivå för att kunna följa </w:t>
      </w:r>
      <w:r w:rsidR="008145B0">
        <w:t xml:space="preserve">de insatser som ges. </w:t>
      </w:r>
      <w:r w:rsidR="00B0703B">
        <w:t xml:space="preserve">Systemen behöver vara flexibla och kunna utvecklas över tid. </w:t>
      </w:r>
    </w:p>
    <w:p w14:paraId="7B4F2725" w14:textId="269DA45D" w:rsidR="00F557AA" w:rsidRDefault="00F557AA" w:rsidP="0071714A"/>
    <w:p w14:paraId="08B7493F" w14:textId="2AE8CB77" w:rsidR="00F557AA" w:rsidRDefault="001E33C9" w:rsidP="0071714A">
      <w:r>
        <w:t xml:space="preserve">Lagen om samverkan vid </w:t>
      </w:r>
      <w:r w:rsidR="000A6839">
        <w:t>utskrivning</w:t>
      </w:r>
      <w:r>
        <w:t xml:space="preserve"> </w:t>
      </w:r>
      <w:r w:rsidR="000A6839">
        <w:t xml:space="preserve">och pandemin </w:t>
      </w:r>
      <w:r>
        <w:t xml:space="preserve">har påverkat implementeringen av mobilt vårdteam. </w:t>
      </w:r>
    </w:p>
    <w:p w14:paraId="214B82A5" w14:textId="19D3E4A3" w:rsidR="00C17CFC" w:rsidRDefault="00C17CFC" w:rsidP="0071714A"/>
    <w:p w14:paraId="70F70878" w14:textId="550651D9" w:rsidR="00C17CFC" w:rsidRDefault="00C17CFC" w:rsidP="0071714A">
      <w:r>
        <w:t xml:space="preserve">Rapporterna skickas ut när de är färdigställda. </w:t>
      </w:r>
    </w:p>
    <w:p w14:paraId="44AB38A7" w14:textId="5051C79B" w:rsidR="00C640AF" w:rsidRPr="0071714A" w:rsidRDefault="00C640AF" w:rsidP="0071714A"/>
    <w:p w14:paraId="20C6EAF0" w14:textId="77777777" w:rsidR="006106DC" w:rsidRPr="006106DC" w:rsidRDefault="006106DC" w:rsidP="006106DC">
      <w:pPr>
        <w:pStyle w:val="Rubrik4"/>
        <w:rPr>
          <w:sz w:val="18"/>
          <w:szCs w:val="18"/>
        </w:rPr>
      </w:pPr>
    </w:p>
    <w:p w14:paraId="64FC327C" w14:textId="77777777" w:rsidR="006106DC" w:rsidRPr="006106DC" w:rsidRDefault="006106DC" w:rsidP="006106DC">
      <w:pPr>
        <w:pStyle w:val="Liststycke"/>
        <w:rPr>
          <w:sz w:val="18"/>
          <w:szCs w:val="18"/>
        </w:rPr>
      </w:pPr>
    </w:p>
    <w:p w14:paraId="4C6E86BA" w14:textId="1F687E9D" w:rsidR="00736071" w:rsidRDefault="00D8070B" w:rsidP="00736071">
      <w:r>
        <w:t xml:space="preserve">Vid anteckningarna </w:t>
      </w:r>
    </w:p>
    <w:p w14:paraId="06CE1CB0" w14:textId="2C2F42A3" w:rsidR="00D8070B" w:rsidRDefault="00D8070B" w:rsidP="00736071"/>
    <w:p w14:paraId="2C1C319F" w14:textId="2B889EA4" w:rsidR="00D8070B" w:rsidRPr="00736071" w:rsidRDefault="00D8070B" w:rsidP="00736071">
      <w:r>
        <w:t>Emelie Sundén</w:t>
      </w:r>
    </w:p>
    <w:sectPr w:rsidR="00D8070B" w:rsidRPr="00736071" w:rsidSect="007C654C">
      <w:type w:val="continuous"/>
      <w:pgSz w:w="11900" w:h="16840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60E9" w14:textId="77777777" w:rsidR="00243104" w:rsidRDefault="00243104" w:rsidP="00736071">
      <w:r>
        <w:separator/>
      </w:r>
    </w:p>
  </w:endnote>
  <w:endnote w:type="continuationSeparator" w:id="0">
    <w:p w14:paraId="6B96AE0B" w14:textId="77777777" w:rsidR="00243104" w:rsidRDefault="00243104" w:rsidP="0073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5932625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3E4C6DC" w14:textId="77777777" w:rsid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0AADBCC4" w14:textId="77777777" w:rsidR="003C6E71" w:rsidRDefault="003C6E71" w:rsidP="003C6E7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sz w:val="18"/>
        <w:szCs w:val="18"/>
      </w:rPr>
      <w:id w:val="103778069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54F885B" w14:textId="77777777" w:rsidR="003C6E71" w:rsidRP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  <w:sz w:val="18"/>
            <w:szCs w:val="18"/>
          </w:rPr>
        </w:pPr>
        <w:r w:rsidRPr="003C6E71">
          <w:rPr>
            <w:rStyle w:val="Sidnummer"/>
            <w:sz w:val="18"/>
            <w:szCs w:val="18"/>
          </w:rPr>
          <w:fldChar w:fldCharType="begin"/>
        </w:r>
        <w:r w:rsidRPr="003C6E71">
          <w:rPr>
            <w:rStyle w:val="Sidnummer"/>
            <w:sz w:val="18"/>
            <w:szCs w:val="18"/>
          </w:rPr>
          <w:instrText xml:space="preserve"> PAGE </w:instrText>
        </w:r>
        <w:r w:rsidRPr="003C6E71">
          <w:rPr>
            <w:rStyle w:val="Sidnummer"/>
            <w:sz w:val="18"/>
            <w:szCs w:val="18"/>
          </w:rPr>
          <w:fldChar w:fldCharType="separate"/>
        </w:r>
        <w:r w:rsidRPr="003C6E71">
          <w:rPr>
            <w:rStyle w:val="Sidnummer"/>
            <w:noProof/>
            <w:sz w:val="18"/>
            <w:szCs w:val="18"/>
          </w:rPr>
          <w:t>2</w:t>
        </w:r>
        <w:r w:rsidRPr="003C6E71">
          <w:rPr>
            <w:rStyle w:val="Sidnummer"/>
            <w:sz w:val="18"/>
            <w:szCs w:val="18"/>
          </w:rPr>
          <w:fldChar w:fldCharType="end"/>
        </w:r>
      </w:p>
    </w:sdtContent>
  </w:sdt>
  <w:p w14:paraId="772ECA4C" w14:textId="77777777" w:rsidR="00736071" w:rsidRPr="003C6E71" w:rsidRDefault="00736071" w:rsidP="003C6E71">
    <w:pPr>
      <w:pStyle w:val="Sidfot"/>
      <w:ind w:right="360"/>
      <w:rPr>
        <w:rFonts w:cs="Arial"/>
        <w:bCs/>
        <w:sz w:val="18"/>
        <w:szCs w:val="18"/>
      </w:rPr>
    </w:pPr>
    <w:r w:rsidRPr="003C6E71">
      <w:rPr>
        <w:rFonts w:cs="Arial"/>
        <w:bCs/>
        <w:sz w:val="18"/>
        <w:szCs w:val="18"/>
      </w:rPr>
      <w:t>Vårdsamverkan Skåne</w:t>
    </w:r>
    <w:r w:rsidR="003C6E71" w:rsidRPr="003C6E71">
      <w:rPr>
        <w:rFonts w:cs="Arial"/>
        <w:bCs/>
        <w:sz w:val="18"/>
        <w:szCs w:val="18"/>
      </w:rPr>
      <w:tab/>
    </w:r>
    <w:r w:rsidR="003C6E71" w:rsidRPr="003C6E71">
      <w:rPr>
        <w:rFonts w:cs="Arial"/>
        <w:bCs/>
        <w:sz w:val="18"/>
        <w:szCs w:val="18"/>
      </w:rPr>
      <w:tab/>
    </w:r>
  </w:p>
  <w:p w14:paraId="5913AB23" w14:textId="77777777" w:rsidR="00736071" w:rsidRDefault="007360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4E5A" w14:textId="77777777" w:rsidR="003C6E71" w:rsidRPr="00A97CED" w:rsidRDefault="003C6E71" w:rsidP="003C6E71">
    <w:pPr>
      <w:pStyle w:val="Sidfot"/>
      <w:jc w:val="center"/>
      <w:rPr>
        <w:b/>
        <w:sz w:val="16"/>
        <w:szCs w:val="16"/>
      </w:rPr>
    </w:pPr>
    <w:r w:rsidRPr="00A97CED">
      <w:rPr>
        <w:b/>
        <w:sz w:val="16"/>
        <w:szCs w:val="16"/>
      </w:rPr>
      <w:t>Vårdsamverkan Skåne</w:t>
    </w:r>
  </w:p>
  <w:p w14:paraId="75BAA33E" w14:textId="77777777" w:rsidR="003C6E71" w:rsidRPr="00A97CED" w:rsidRDefault="003C6E71" w:rsidP="003C6E71">
    <w:pPr>
      <w:pStyle w:val="Sidfot"/>
      <w:jc w:val="center"/>
      <w:rPr>
        <w:bCs/>
        <w:sz w:val="16"/>
        <w:szCs w:val="16"/>
      </w:rPr>
    </w:pPr>
    <w:r w:rsidRPr="00A97CED">
      <w:rPr>
        <w:bCs/>
        <w:sz w:val="16"/>
        <w:szCs w:val="16"/>
      </w:rPr>
      <w:t>Region Skåne</w:t>
    </w:r>
    <w:r w:rsidRPr="00A97CED">
      <w:rPr>
        <w:bCs/>
        <w:sz w:val="16"/>
        <w:szCs w:val="16"/>
      </w:rPr>
      <w:sym w:font="Symbol" w:char="F0BD"/>
    </w:r>
    <w:r w:rsidRPr="00A97CED">
      <w:rPr>
        <w:bCs/>
        <w:sz w:val="16"/>
        <w:szCs w:val="16"/>
      </w:rPr>
      <w:t>Skånes Kommuner</w:t>
    </w:r>
    <w:r w:rsidRPr="00A97CED">
      <w:rPr>
        <w:bCs/>
        <w:sz w:val="16"/>
        <w:szCs w:val="16"/>
      </w:rPr>
      <w:br/>
      <w:t>vardsamverkanskane.se</w:t>
    </w:r>
  </w:p>
  <w:p w14:paraId="1415657B" w14:textId="77777777" w:rsidR="003C6E71" w:rsidRPr="003C6E71" w:rsidRDefault="003C6E71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E7B7" w14:textId="77777777" w:rsidR="00243104" w:rsidRDefault="00243104" w:rsidP="00736071">
      <w:r>
        <w:separator/>
      </w:r>
    </w:p>
  </w:footnote>
  <w:footnote w:type="continuationSeparator" w:id="0">
    <w:p w14:paraId="4D3C521A" w14:textId="77777777" w:rsidR="00243104" w:rsidRDefault="00243104" w:rsidP="0073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294D" w14:textId="77777777" w:rsidR="00736071" w:rsidRDefault="00736071" w:rsidP="00736071">
    <w:pPr>
      <w:pStyle w:val="Sidhuvud"/>
      <w:tabs>
        <w:tab w:val="left" w:pos="5639"/>
      </w:tabs>
    </w:pPr>
    <w:r>
      <w:rPr>
        <w:noProof/>
      </w:rPr>
      <w:drawing>
        <wp:inline distT="0" distB="0" distL="0" distR="0" wp14:anchorId="2D6ACB93" wp14:editId="751083D8">
          <wp:extent cx="490424" cy="454025"/>
          <wp:effectExtent l="0" t="0" r="5080" b="317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438" cy="47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159ED8B7" wp14:editId="09EC9B42">
          <wp:extent cx="1218796" cy="350503"/>
          <wp:effectExtent l="0" t="0" r="635" b="5715"/>
          <wp:docPr id="6" name="Bildobjekt 6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10" cy="37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0BFC" w14:textId="77777777" w:rsidR="003C6E71" w:rsidRDefault="003C6E71">
    <w:pPr>
      <w:pStyle w:val="Sidhuvud"/>
    </w:pPr>
    <w:r>
      <w:rPr>
        <w:noProof/>
      </w:rPr>
      <w:drawing>
        <wp:inline distT="0" distB="0" distL="0" distR="0" wp14:anchorId="550CDDFC" wp14:editId="69ACF06D">
          <wp:extent cx="664144" cy="614852"/>
          <wp:effectExtent l="0" t="0" r="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56" cy="63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A90644F" wp14:editId="0064F4F5">
          <wp:extent cx="1617779" cy="465245"/>
          <wp:effectExtent l="0" t="0" r="0" b="5080"/>
          <wp:docPr id="8" name="Bildobjekt 8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237" cy="480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A3AE8"/>
    <w:multiLevelType w:val="hybridMultilevel"/>
    <w:tmpl w:val="404E80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F2F22"/>
    <w:multiLevelType w:val="hybridMultilevel"/>
    <w:tmpl w:val="BB8445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99"/>
    <w:rsid w:val="0000715C"/>
    <w:rsid w:val="00030A23"/>
    <w:rsid w:val="00036CE4"/>
    <w:rsid w:val="000457F6"/>
    <w:rsid w:val="00076F21"/>
    <w:rsid w:val="000A6839"/>
    <w:rsid w:val="000E3C9E"/>
    <w:rsid w:val="00133FD7"/>
    <w:rsid w:val="001640CC"/>
    <w:rsid w:val="00177789"/>
    <w:rsid w:val="001777A7"/>
    <w:rsid w:val="001946C9"/>
    <w:rsid w:val="001A23EE"/>
    <w:rsid w:val="001D0A70"/>
    <w:rsid w:val="001D42AC"/>
    <w:rsid w:val="001E33C9"/>
    <w:rsid w:val="00202C55"/>
    <w:rsid w:val="00203F8A"/>
    <w:rsid w:val="00243104"/>
    <w:rsid w:val="002A1F43"/>
    <w:rsid w:val="002C75E3"/>
    <w:rsid w:val="002D7236"/>
    <w:rsid w:val="002E3904"/>
    <w:rsid w:val="002F0083"/>
    <w:rsid w:val="00315454"/>
    <w:rsid w:val="00344CEE"/>
    <w:rsid w:val="00366917"/>
    <w:rsid w:val="003714DB"/>
    <w:rsid w:val="003912CD"/>
    <w:rsid w:val="003A5E86"/>
    <w:rsid w:val="003C5C14"/>
    <w:rsid w:val="003C6E71"/>
    <w:rsid w:val="003E76DA"/>
    <w:rsid w:val="004215BF"/>
    <w:rsid w:val="00422C89"/>
    <w:rsid w:val="004360EE"/>
    <w:rsid w:val="00461C55"/>
    <w:rsid w:val="004946ED"/>
    <w:rsid w:val="004E0DC5"/>
    <w:rsid w:val="004E17AF"/>
    <w:rsid w:val="004E1FC8"/>
    <w:rsid w:val="004E3BE0"/>
    <w:rsid w:val="004F2679"/>
    <w:rsid w:val="0058135F"/>
    <w:rsid w:val="005B10FF"/>
    <w:rsid w:val="005B3BF2"/>
    <w:rsid w:val="005F3737"/>
    <w:rsid w:val="006106DC"/>
    <w:rsid w:val="00633E71"/>
    <w:rsid w:val="006D5E37"/>
    <w:rsid w:val="006D63DF"/>
    <w:rsid w:val="006F64F1"/>
    <w:rsid w:val="0071714A"/>
    <w:rsid w:val="00733A04"/>
    <w:rsid w:val="00736071"/>
    <w:rsid w:val="0074468B"/>
    <w:rsid w:val="0075349D"/>
    <w:rsid w:val="007801C1"/>
    <w:rsid w:val="00787A28"/>
    <w:rsid w:val="007A4E16"/>
    <w:rsid w:val="007B6E70"/>
    <w:rsid w:val="007C4C9B"/>
    <w:rsid w:val="007C654C"/>
    <w:rsid w:val="007D267D"/>
    <w:rsid w:val="007F33CB"/>
    <w:rsid w:val="008145B0"/>
    <w:rsid w:val="0087685C"/>
    <w:rsid w:val="00886A88"/>
    <w:rsid w:val="008C4F42"/>
    <w:rsid w:val="008F606D"/>
    <w:rsid w:val="009722C2"/>
    <w:rsid w:val="00977C0B"/>
    <w:rsid w:val="00983EC1"/>
    <w:rsid w:val="009A6679"/>
    <w:rsid w:val="009F6A82"/>
    <w:rsid w:val="00A15A89"/>
    <w:rsid w:val="00A527C3"/>
    <w:rsid w:val="00A549EE"/>
    <w:rsid w:val="00A76D99"/>
    <w:rsid w:val="00A840C4"/>
    <w:rsid w:val="00A97CED"/>
    <w:rsid w:val="00AD5907"/>
    <w:rsid w:val="00B005AD"/>
    <w:rsid w:val="00B0703B"/>
    <w:rsid w:val="00B17C03"/>
    <w:rsid w:val="00B47812"/>
    <w:rsid w:val="00B51A3A"/>
    <w:rsid w:val="00B51F6E"/>
    <w:rsid w:val="00BA66A4"/>
    <w:rsid w:val="00BA70C6"/>
    <w:rsid w:val="00BB0DD8"/>
    <w:rsid w:val="00BF6B58"/>
    <w:rsid w:val="00C17CFC"/>
    <w:rsid w:val="00C41434"/>
    <w:rsid w:val="00C54B35"/>
    <w:rsid w:val="00C640AF"/>
    <w:rsid w:val="00C749AD"/>
    <w:rsid w:val="00C84E25"/>
    <w:rsid w:val="00C93BD5"/>
    <w:rsid w:val="00C965F2"/>
    <w:rsid w:val="00CC2FDA"/>
    <w:rsid w:val="00CF0531"/>
    <w:rsid w:val="00D40638"/>
    <w:rsid w:val="00D46B9D"/>
    <w:rsid w:val="00D51D3B"/>
    <w:rsid w:val="00D8070B"/>
    <w:rsid w:val="00D80DAF"/>
    <w:rsid w:val="00D91C11"/>
    <w:rsid w:val="00DB3339"/>
    <w:rsid w:val="00DB4603"/>
    <w:rsid w:val="00DD3FD9"/>
    <w:rsid w:val="00E06B3D"/>
    <w:rsid w:val="00E429B4"/>
    <w:rsid w:val="00E97D07"/>
    <w:rsid w:val="00ED34DC"/>
    <w:rsid w:val="00F332D5"/>
    <w:rsid w:val="00F557AA"/>
    <w:rsid w:val="00F9239C"/>
    <w:rsid w:val="00FD112E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F5F8"/>
  <w14:defaultImageDpi w14:val="32767"/>
  <w15:chartTrackingRefBased/>
  <w15:docId w15:val="{CFF79AA2-E2B9-2249-9103-8C215CAD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6071"/>
    <w:rPr>
      <w:rFonts w:ascii="Arial" w:hAnsi="Arial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36071"/>
    <w:pPr>
      <w:autoSpaceDE w:val="0"/>
      <w:autoSpaceDN w:val="0"/>
      <w:adjustRightInd w:val="0"/>
      <w:textAlignment w:val="center"/>
      <w:outlineLvl w:val="0"/>
    </w:pPr>
    <w:rPr>
      <w:rFonts w:cs="Arial"/>
      <w:b/>
      <w:bCs/>
      <w:sz w:val="44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6071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66A4"/>
    <w:pPr>
      <w:keepNext/>
      <w:keepLines/>
      <w:spacing w:before="40"/>
      <w:outlineLvl w:val="2"/>
    </w:pPr>
    <w:rPr>
      <w:rFonts w:eastAsiaTheme="majorEastAsia" w:cstheme="majorBidi"/>
      <w:b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A66A4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6071"/>
  </w:style>
  <w:style w:type="paragraph" w:styleId="Sidfot">
    <w:name w:val="footer"/>
    <w:basedOn w:val="Normal"/>
    <w:link w:val="Sidfot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6071"/>
  </w:style>
  <w:style w:type="character" w:customStyle="1" w:styleId="Rubrik1Char">
    <w:name w:val="Rubrik 1 Char"/>
    <w:basedOn w:val="Standardstycketeckensnitt"/>
    <w:link w:val="Rubrik1"/>
    <w:uiPriority w:val="9"/>
    <w:rsid w:val="00736071"/>
    <w:rPr>
      <w:rFonts w:ascii="Arial" w:hAnsi="Arial" w:cs="Arial"/>
      <w:b/>
      <w:bCs/>
      <w:color w:val="000000" w:themeColor="text1"/>
      <w:sz w:val="44"/>
      <w:szCs w:val="48"/>
    </w:rPr>
  </w:style>
  <w:style w:type="table" w:styleId="Tabellrutnt">
    <w:name w:val="Table Grid"/>
    <w:basedOn w:val="Normaltabell"/>
    <w:uiPriority w:val="39"/>
    <w:rsid w:val="0073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rmation">
    <w:name w:val="Dokumentinformation"/>
    <w:basedOn w:val="Normal"/>
    <w:autoRedefine/>
    <w:rsid w:val="00736071"/>
    <w:pPr>
      <w:autoSpaceDE w:val="0"/>
      <w:autoSpaceDN w:val="0"/>
      <w:adjustRightInd w:val="0"/>
      <w:textAlignment w:val="center"/>
    </w:pPr>
    <w:rPr>
      <w:rFonts w:cs="Arial"/>
      <w:color w:val="000000"/>
      <w:sz w:val="15"/>
      <w:szCs w:val="15"/>
      <w:lang w:val="en-US"/>
    </w:rPr>
  </w:style>
  <w:style w:type="paragraph" w:customStyle="1" w:styleId="Rubrikdokumentinformation">
    <w:name w:val="Rubrik dokumentinformation"/>
    <w:basedOn w:val="Normal"/>
    <w:autoRedefine/>
    <w:rsid w:val="00736071"/>
    <w:rPr>
      <w:rFonts w:cs="Arial"/>
      <w:b/>
      <w:bCs/>
      <w:noProof/>
      <w:color w:val="000000"/>
      <w:sz w:val="15"/>
      <w:szCs w:val="15"/>
    </w:rPr>
  </w:style>
  <w:style w:type="character" w:styleId="Starkbetoning">
    <w:name w:val="Intense Emphasis"/>
    <w:basedOn w:val="Standardstycketeckensnitt"/>
    <w:uiPriority w:val="21"/>
    <w:qFormat/>
    <w:rsid w:val="00736071"/>
    <w:rPr>
      <w:rFonts w:ascii="Arial" w:hAnsi="Arial"/>
      <w:i/>
      <w:iCs/>
      <w:color w:val="4472C4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736071"/>
    <w:rPr>
      <w:rFonts w:ascii="Arial" w:eastAsiaTheme="majorEastAsia" w:hAnsi="Arial" w:cstheme="majorBidi"/>
      <w:color w:val="000000" w:themeColor="text1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66A4"/>
    <w:rPr>
      <w:rFonts w:ascii="Arial" w:eastAsiaTheme="majorEastAsia" w:hAnsi="Arial" w:cstheme="majorBidi"/>
      <w:b/>
      <w:color w:val="000000" w:themeColor="text1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A66A4"/>
    <w:rPr>
      <w:rFonts w:ascii="Arial" w:eastAsiaTheme="majorEastAsia" w:hAnsi="Arial" w:cstheme="majorBidi"/>
      <w:b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qFormat/>
    <w:rsid w:val="00736071"/>
    <w:rPr>
      <w:rFonts w:ascii="Arial" w:hAnsi="Arial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36071"/>
    <w:rPr>
      <w:rFonts w:ascii="Arial" w:hAnsi="Arial"/>
      <w:i/>
      <w:iCs/>
    </w:rPr>
  </w:style>
  <w:style w:type="character" w:styleId="Stark">
    <w:name w:val="Strong"/>
    <w:basedOn w:val="Standardstycketeckensnitt"/>
    <w:uiPriority w:val="22"/>
    <w:qFormat/>
    <w:rsid w:val="00736071"/>
    <w:rPr>
      <w:rFonts w:ascii="Arial" w:hAnsi="Arial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360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6071"/>
    <w:rPr>
      <w:rFonts w:ascii="Arial" w:hAnsi="Arial"/>
      <w:i/>
      <w:iCs/>
      <w:color w:val="404040" w:themeColor="text1" w:themeTint="BF"/>
      <w:sz w:val="22"/>
    </w:rPr>
  </w:style>
  <w:style w:type="character" w:styleId="Starkreferens">
    <w:name w:val="Intense Reference"/>
    <w:aliases w:val="Datum dokument"/>
    <w:basedOn w:val="Standardstycketeckensnitt"/>
    <w:uiPriority w:val="32"/>
    <w:qFormat/>
    <w:rsid w:val="00736071"/>
    <w:rPr>
      <w:rFonts w:ascii="Arial" w:hAnsi="Arial"/>
      <w:b/>
      <w:bCs/>
      <w:smallCaps/>
      <w:color w:val="000000" w:themeColor="text1"/>
      <w:spacing w:val="5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3C6E71"/>
  </w:style>
  <w:style w:type="character" w:styleId="Platshllartext">
    <w:name w:val="Placeholder Text"/>
    <w:basedOn w:val="Standardstycketeckensnitt"/>
    <w:uiPriority w:val="99"/>
    <w:semiHidden/>
    <w:rsid w:val="003C6E71"/>
    <w:rPr>
      <w:color w:val="808080"/>
    </w:rPr>
  </w:style>
  <w:style w:type="paragraph" w:styleId="Liststycke">
    <w:name w:val="List Paragraph"/>
    <w:basedOn w:val="Normal"/>
    <w:uiPriority w:val="34"/>
    <w:qFormat/>
    <w:rsid w:val="006106DC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F332D5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F00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F008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F0083"/>
    <w:rPr>
      <w:rFonts w:ascii="Arial" w:hAnsi="Arial"/>
      <w:color w:val="000000" w:themeColor="text1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F00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0083"/>
    <w:rPr>
      <w:rFonts w:ascii="Arial" w:hAnsi="Arial"/>
      <w:b/>
      <w:bCs/>
      <w:color w:val="000000" w:themeColor="text1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008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0083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regeringen.se/rattsliga-dokument/statens-offentliga-utredningar/2021/05/sou-2021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FBB84F5155B94B92539B2A190D4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CF6862-6360-3045-B1FB-8189CFF2478B}"/>
      </w:docPartPr>
      <w:docPartBody>
        <w:p w:rsidR="00472B8D" w:rsidRDefault="00A2146C">
          <w:pPr>
            <w:pStyle w:val="B3FBB84F5155B94B92539B2A190D4E1B"/>
          </w:pPr>
          <w:r>
            <w:rPr>
              <w:rStyle w:val="Platshllartext"/>
            </w:rPr>
            <w:t xml:space="preserve">Klicka för </w:t>
          </w:r>
          <w:r w:rsidRPr="00AA3AB6">
            <w:rPr>
              <w:rStyle w:val="Platshlla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6C"/>
    <w:rsid w:val="00472B8D"/>
    <w:rsid w:val="00897D1F"/>
    <w:rsid w:val="00994F94"/>
    <w:rsid w:val="009F22B5"/>
    <w:rsid w:val="00A2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3FBB84F5155B94B92539B2A190D4E1B">
    <w:name w:val="B3FBB84F5155B94B92539B2A190D4E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651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Nordehammar</dc:creator>
  <cp:keywords/>
  <dc:description/>
  <cp:lastModifiedBy>Emelie Sundén</cp:lastModifiedBy>
  <cp:revision>16</cp:revision>
  <dcterms:created xsi:type="dcterms:W3CDTF">2021-06-09T11:26:00Z</dcterms:created>
  <dcterms:modified xsi:type="dcterms:W3CDTF">2021-06-17T09:05:00Z</dcterms:modified>
</cp:coreProperties>
</file>