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D421" w14:textId="77777777" w:rsidR="00736071" w:rsidRDefault="00736071">
      <w:pPr>
        <w:rPr>
          <w:rStyle w:val="Starkreferens"/>
        </w:rPr>
      </w:pPr>
      <w:bookmarkStart w:id="0" w:name="_GoBack"/>
      <w:bookmarkEnd w:id="0"/>
    </w:p>
    <w:p w14:paraId="71C6C902" w14:textId="77777777" w:rsidR="003C6E71" w:rsidRDefault="003C6E71">
      <w:pPr>
        <w:rPr>
          <w:rStyle w:val="Starkreferens"/>
        </w:rPr>
      </w:pPr>
    </w:p>
    <w:p w14:paraId="721A3574" w14:textId="77777777" w:rsidR="003C6E71" w:rsidRPr="00736071" w:rsidRDefault="003C6E71">
      <w:pPr>
        <w:rPr>
          <w:rStyle w:val="Starkreferens"/>
        </w:rPr>
      </w:pP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478"/>
      </w:tblGrid>
      <w:tr w:rsidR="00736071" w14:paraId="7B4D3B01" w14:textId="77777777" w:rsidTr="00736071">
        <w:tc>
          <w:tcPr>
            <w:tcW w:w="1515" w:type="dxa"/>
          </w:tcPr>
          <w:p w14:paraId="72819A59" w14:textId="77777777" w:rsidR="00736071" w:rsidRPr="00AA3AB6" w:rsidRDefault="00736071" w:rsidP="00F951B3">
            <w:pPr>
              <w:pStyle w:val="Rubrikdokumentinformation"/>
            </w:pPr>
            <w:bookmarkStart w:id="1" w:name="_Hlk52198634"/>
          </w:p>
          <w:p w14:paraId="710B483B" w14:textId="77777777" w:rsidR="00736071" w:rsidRPr="00736071" w:rsidRDefault="00736071" w:rsidP="00736071">
            <w:pPr>
              <w:pStyle w:val="Dokumentinformation"/>
              <w:rPr>
                <w:rStyle w:val="Starkreferens"/>
              </w:rPr>
            </w:pPr>
            <w:r w:rsidRPr="00736071">
              <w:rPr>
                <w:rStyle w:val="Starkreferens"/>
              </w:rPr>
              <w:t>Datum</w:t>
            </w:r>
          </w:p>
          <w:p w14:paraId="58DF0208" w14:textId="77777777" w:rsidR="00736071" w:rsidRPr="00AA3AB6" w:rsidRDefault="004E4ABC" w:rsidP="00F951B3">
            <w:pPr>
              <w:pStyle w:val="Dokumentinformation"/>
              <w:rPr>
                <w:lang w:val="sv-SE"/>
              </w:rPr>
            </w:pPr>
            <w:sdt>
              <w:sdtPr>
                <w:rPr>
                  <w:sz w:val="18"/>
                  <w:szCs w:val="18"/>
                </w:rPr>
                <w:id w:val="1939490032"/>
                <w:placeholder>
                  <w:docPart w:val="B3FBB84F5155B94B92539B2A190D4E1B"/>
                </w:placeholder>
                <w:date w:fullDate="2021-02-04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380EB7">
                  <w:rPr>
                    <w:sz w:val="18"/>
                    <w:szCs w:val="18"/>
                    <w:lang w:val="sv-SE"/>
                  </w:rPr>
                  <w:t>2021-02-04</w:t>
                </w:r>
              </w:sdtContent>
            </w:sdt>
          </w:p>
        </w:tc>
        <w:tc>
          <w:tcPr>
            <w:tcW w:w="1478" w:type="dxa"/>
          </w:tcPr>
          <w:p w14:paraId="7E5DDDD2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7213B739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7969024F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4C8A9399" w14:textId="77777777" w:rsidR="00736071" w:rsidRPr="00B00A45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</w:tc>
      </w:tr>
      <w:bookmarkEnd w:id="1"/>
    </w:tbl>
    <w:p w14:paraId="5CDDA12E" w14:textId="77777777" w:rsidR="00736071" w:rsidRPr="00736071" w:rsidRDefault="00736071" w:rsidP="00736071">
      <w:pPr>
        <w:pStyle w:val="Rubrik1"/>
        <w:rPr>
          <w:rStyle w:val="Starkbetoning"/>
          <w:i w:val="0"/>
          <w:iCs w:val="0"/>
          <w:color w:val="000000" w:themeColor="text1"/>
        </w:rPr>
      </w:pPr>
    </w:p>
    <w:p w14:paraId="3D7D3974" w14:textId="77777777" w:rsidR="00736071" w:rsidRDefault="00736071" w:rsidP="00736071"/>
    <w:p w14:paraId="0811E585" w14:textId="77777777" w:rsidR="001035A2" w:rsidRDefault="005554AE" w:rsidP="001035A2">
      <w:pPr>
        <w:pStyle w:val="Rubrik1"/>
      </w:pPr>
      <w:r>
        <w:t>Minnesa</w:t>
      </w:r>
      <w:r w:rsidR="00380EB7">
        <w:t xml:space="preserve">nteckningar </w:t>
      </w:r>
      <w:r w:rsidR="001035A2">
        <w:t xml:space="preserve">Tjänstemannaberedning till Centralt Samverkansorgan 4 februari </w:t>
      </w:r>
    </w:p>
    <w:p w14:paraId="319ED2A5" w14:textId="77777777" w:rsidR="001035A2" w:rsidRDefault="001035A2" w:rsidP="001035A2"/>
    <w:p w14:paraId="3503C7AD" w14:textId="77777777" w:rsidR="001035A2" w:rsidRDefault="001035A2" w:rsidP="001035A2">
      <w:r w:rsidRPr="00607B2B">
        <w:rPr>
          <w:b/>
          <w:bCs/>
        </w:rPr>
        <w:t>För Region Skåne</w:t>
      </w:r>
      <w:r>
        <w:tab/>
      </w:r>
      <w:r>
        <w:tab/>
      </w:r>
      <w:r w:rsidRPr="00AD79CA">
        <w:rPr>
          <w:b/>
          <w:bCs/>
        </w:rPr>
        <w:t>För kommunerna</w:t>
      </w:r>
    </w:p>
    <w:p w14:paraId="6D10197A" w14:textId="77777777" w:rsidR="001035A2" w:rsidRPr="00F66556" w:rsidRDefault="001035A2" w:rsidP="001035A2">
      <w:r>
        <w:t>Lars Almroth</w:t>
      </w:r>
      <w:r>
        <w:tab/>
      </w:r>
      <w:r w:rsidRPr="00F66556">
        <w:tab/>
      </w:r>
      <w:r w:rsidRPr="00F66556">
        <w:tab/>
        <w:t>Carina Lindkvist, Sk</w:t>
      </w:r>
      <w:r>
        <w:t>ånes Kommuner</w:t>
      </w:r>
    </w:p>
    <w:p w14:paraId="1DAE5129" w14:textId="77777777" w:rsidR="001035A2" w:rsidRPr="00AD79CA" w:rsidRDefault="001035A2" w:rsidP="001035A2">
      <w:r w:rsidRPr="00AD79CA">
        <w:t>Louise Roberts</w:t>
      </w:r>
      <w:r w:rsidRPr="00AD79CA">
        <w:tab/>
      </w:r>
      <w:r w:rsidRPr="00AD79CA">
        <w:tab/>
      </w:r>
      <w:r w:rsidRPr="00F66556">
        <w:t>Emelie Sundén, Skå</w:t>
      </w:r>
      <w:r>
        <w:t>nes Kommuner</w:t>
      </w:r>
      <w:r w:rsidRPr="00AD79CA">
        <w:t xml:space="preserve"> </w:t>
      </w:r>
    </w:p>
    <w:p w14:paraId="436C64D7" w14:textId="77777777" w:rsidR="001035A2" w:rsidRPr="00F66556" w:rsidRDefault="001F5C78" w:rsidP="001035A2">
      <w:r>
        <w:t>Kajsa Köllerfors</w:t>
      </w:r>
      <w:r>
        <w:tab/>
      </w:r>
      <w:r>
        <w:tab/>
      </w:r>
      <w:r w:rsidR="001035A2" w:rsidRPr="00F66556">
        <w:t>Anna-Lena Fällman, Skå</w:t>
      </w:r>
      <w:r w:rsidR="001035A2">
        <w:t>nes Kommuner</w:t>
      </w:r>
    </w:p>
    <w:p w14:paraId="306568DE" w14:textId="77777777" w:rsidR="001035A2" w:rsidRDefault="001035A2" w:rsidP="001035A2">
      <w:r>
        <w:t>Greger Linander</w:t>
      </w:r>
      <w:r>
        <w:tab/>
      </w:r>
      <w:r>
        <w:tab/>
        <w:t xml:space="preserve">Mats Renard, Skånes Kommuner </w:t>
      </w:r>
    </w:p>
    <w:p w14:paraId="3D74E18B" w14:textId="77777777" w:rsidR="001035A2" w:rsidRDefault="001035A2" w:rsidP="001035A2">
      <w:r>
        <w:t>Katarina Johnsson</w:t>
      </w:r>
      <w:r w:rsidR="001F5C78">
        <w:t xml:space="preserve"> (del av mötet)</w:t>
      </w:r>
      <w:r>
        <w:tab/>
      </w:r>
      <w:r w:rsidRPr="00BC7CE7">
        <w:t>Leena Berlin-Hallrup, Svedala</w:t>
      </w:r>
    </w:p>
    <w:p w14:paraId="47FD639E" w14:textId="77777777" w:rsidR="001035A2" w:rsidRDefault="001035A2" w:rsidP="001035A2">
      <w:r w:rsidRPr="002541C9">
        <w:t>Birgitta Ender</w:t>
      </w:r>
      <w:r>
        <w:tab/>
      </w:r>
      <w:r>
        <w:tab/>
        <w:t>Helena Ståhl, Osby</w:t>
      </w:r>
    </w:p>
    <w:p w14:paraId="5EE3813C" w14:textId="77777777" w:rsidR="001035A2" w:rsidRDefault="001035A2" w:rsidP="001035A2">
      <w:r>
        <w:t>Emma Borgstrand</w:t>
      </w:r>
      <w:r>
        <w:tab/>
      </w:r>
      <w:r>
        <w:tab/>
        <w:t xml:space="preserve">Gisela </w:t>
      </w:r>
      <w:r w:rsidR="002541C9">
        <w:t>Öst</w:t>
      </w:r>
      <w:r w:rsidR="00380EB7">
        <w:t xml:space="preserve">, </w:t>
      </w:r>
      <w:r>
        <w:t>Malmö</w:t>
      </w:r>
    </w:p>
    <w:p w14:paraId="58E1B6A8" w14:textId="77777777" w:rsidR="001035A2" w:rsidRPr="00DC22D6" w:rsidRDefault="001035A2" w:rsidP="001035A2">
      <w:r w:rsidRPr="00DC22D6">
        <w:t>Lena Jeppsson</w:t>
      </w:r>
      <w:r w:rsidRPr="00DC22D6">
        <w:tab/>
      </w:r>
      <w:r w:rsidRPr="00DC22D6">
        <w:tab/>
        <w:t>Leila Mis</w:t>
      </w:r>
      <w:r w:rsidR="005115E3">
        <w:t>irli</w:t>
      </w:r>
      <w:r w:rsidRPr="00DC22D6">
        <w:t>, Sta</w:t>
      </w:r>
      <w:r>
        <w:t xml:space="preserve">ffanstorp </w:t>
      </w:r>
    </w:p>
    <w:p w14:paraId="66293F65" w14:textId="77777777" w:rsidR="001035A2" w:rsidRPr="001035A2" w:rsidRDefault="001035A2" w:rsidP="001035A2">
      <w:r w:rsidRPr="001035A2">
        <w:t>Richard Frobell</w:t>
      </w:r>
      <w:r w:rsidRPr="001035A2">
        <w:tab/>
      </w:r>
      <w:r w:rsidRPr="001035A2">
        <w:tab/>
        <w:t>Eva Gustafsson, Sjöbo</w:t>
      </w:r>
    </w:p>
    <w:p w14:paraId="5771E2E7" w14:textId="77777777" w:rsidR="001035A2" w:rsidRPr="00BC26E4" w:rsidRDefault="001035A2" w:rsidP="001035A2">
      <w:pPr>
        <w:rPr>
          <w:strike/>
        </w:rPr>
      </w:pPr>
      <w:r>
        <w:t>Karin Torell</w:t>
      </w:r>
      <w:r>
        <w:tab/>
      </w:r>
      <w:r>
        <w:tab/>
      </w:r>
      <w:r>
        <w:tab/>
      </w:r>
      <w:r w:rsidR="001F5C78">
        <w:t>Agneta Hugander, Klippan</w:t>
      </w:r>
    </w:p>
    <w:p w14:paraId="471A9042" w14:textId="77777777" w:rsidR="001035A2" w:rsidRPr="002752E2" w:rsidRDefault="001035A2" w:rsidP="001035A2">
      <w:r>
        <w:t xml:space="preserve">Marie Olsson </w:t>
      </w:r>
      <w:r>
        <w:tab/>
      </w:r>
      <w:r>
        <w:tab/>
      </w:r>
    </w:p>
    <w:p w14:paraId="611D13BC" w14:textId="77777777" w:rsidR="001035A2" w:rsidRDefault="001035A2" w:rsidP="001035A2">
      <w:r w:rsidRPr="00F66556">
        <w:t>Thomas Persson</w:t>
      </w:r>
      <w:r>
        <w:t xml:space="preserve"> </w:t>
      </w:r>
      <w:r w:rsidR="001F5C78">
        <w:t>(del av mötet)</w:t>
      </w:r>
    </w:p>
    <w:p w14:paraId="338AF262" w14:textId="77777777" w:rsidR="001035A2" w:rsidRDefault="005115E3" w:rsidP="001035A2">
      <w:r>
        <w:t>Mari</w:t>
      </w:r>
      <w:r w:rsidR="000A0DF3">
        <w:t>a</w:t>
      </w:r>
      <w:r>
        <w:t xml:space="preserve"> Ohlson </w:t>
      </w:r>
      <w:r w:rsidR="000A0DF3">
        <w:t>Andersson</w:t>
      </w:r>
      <w:r w:rsidR="001035A2" w:rsidRPr="00F66556">
        <w:tab/>
      </w:r>
    </w:p>
    <w:p w14:paraId="74816055" w14:textId="77777777" w:rsidR="001035A2" w:rsidRDefault="001035A2" w:rsidP="001035A2"/>
    <w:p w14:paraId="225988B4" w14:textId="77777777" w:rsidR="001035A2" w:rsidRDefault="001035A2" w:rsidP="001035A2">
      <w:r>
        <w:t>Tid 2021-02-04 kl.13.30-16.00</w:t>
      </w:r>
    </w:p>
    <w:p w14:paraId="5FDE238D" w14:textId="77777777" w:rsidR="001035A2" w:rsidRDefault="001035A2" w:rsidP="001035A2">
      <w:r>
        <w:t>Mötet genomför</w:t>
      </w:r>
      <w:r w:rsidR="002D3E15">
        <w:t>de</w:t>
      </w:r>
      <w:r>
        <w:t>s via teams</w:t>
      </w:r>
    </w:p>
    <w:p w14:paraId="6806C0F8" w14:textId="77777777" w:rsidR="001035A2" w:rsidRDefault="001035A2" w:rsidP="001035A2"/>
    <w:p w14:paraId="6625E7BF" w14:textId="77777777" w:rsidR="001035A2" w:rsidRDefault="001035A2" w:rsidP="001035A2"/>
    <w:p w14:paraId="57387BAD" w14:textId="77777777" w:rsidR="001035A2" w:rsidRDefault="001035A2" w:rsidP="001035A2">
      <w:pPr>
        <w:pStyle w:val="Rubrik2"/>
      </w:pPr>
      <w:r>
        <w:t>Dagordning</w:t>
      </w:r>
    </w:p>
    <w:p w14:paraId="2CED8E44" w14:textId="77777777" w:rsidR="001035A2" w:rsidRDefault="001035A2" w:rsidP="001035A2"/>
    <w:p w14:paraId="30778831" w14:textId="77777777" w:rsidR="001035A2" w:rsidRDefault="001035A2" w:rsidP="001035A2">
      <w:pPr>
        <w:pStyle w:val="Rubrik3"/>
      </w:pPr>
      <w:r>
        <w:t>Fråga om GDPR</w:t>
      </w:r>
    </w:p>
    <w:p w14:paraId="74B09032" w14:textId="77777777" w:rsidR="002D3E15" w:rsidRPr="002D3E15" w:rsidRDefault="002D3E15" w:rsidP="002D3E15">
      <w:r>
        <w:t xml:space="preserve">Alla godkänner namnpublicering i enlighet med GDPR. </w:t>
      </w:r>
    </w:p>
    <w:p w14:paraId="3498CA8C" w14:textId="77777777" w:rsidR="001035A2" w:rsidRDefault="001035A2" w:rsidP="001035A2"/>
    <w:p w14:paraId="649F246A" w14:textId="77777777" w:rsidR="001035A2" w:rsidRDefault="001035A2" w:rsidP="001035A2">
      <w:pPr>
        <w:pStyle w:val="Rubrik3"/>
      </w:pPr>
      <w:r>
        <w:t>Presentationsrunda</w:t>
      </w:r>
    </w:p>
    <w:p w14:paraId="4844E241" w14:textId="77777777" w:rsidR="002D3E15" w:rsidRDefault="002D3E15" w:rsidP="002D3E15">
      <w:r>
        <w:t>Leila Mis</w:t>
      </w:r>
      <w:r w:rsidR="005115E3">
        <w:t>irli</w:t>
      </w:r>
      <w:r>
        <w:t>, Staffanstorp, ersätter Anna Borgius som representant för kommunerna i Mellersta</w:t>
      </w:r>
      <w:r w:rsidR="000A0DF3">
        <w:t>.</w:t>
      </w:r>
    </w:p>
    <w:p w14:paraId="15A8B919" w14:textId="77777777" w:rsidR="002D3E15" w:rsidRPr="002D3E15" w:rsidRDefault="002D3E15" w:rsidP="002D3E15">
      <w:r>
        <w:t xml:space="preserve">Lars Almroth är ny vice ordförande efter Thomas Persson.  </w:t>
      </w:r>
    </w:p>
    <w:p w14:paraId="04D1B3A0" w14:textId="77777777" w:rsidR="001035A2" w:rsidRDefault="001035A2" w:rsidP="001035A2"/>
    <w:p w14:paraId="7BE4B5CC" w14:textId="77777777" w:rsidR="000E5BC9" w:rsidRDefault="000E5BC9" w:rsidP="00C96F79">
      <w:pPr>
        <w:pStyle w:val="Rubrik3"/>
      </w:pPr>
      <w:r>
        <w:t>Föregående minnesanteckning</w:t>
      </w:r>
    </w:p>
    <w:p w14:paraId="101F478D" w14:textId="77777777" w:rsidR="00C96F79" w:rsidRPr="00C96F79" w:rsidRDefault="00C96F79" w:rsidP="00C96F79">
      <w:r>
        <w:t xml:space="preserve">Kompetensförsörjning; Kommunerna </w:t>
      </w:r>
      <w:r w:rsidR="00656FDD">
        <w:t>kommer att representeras av Carina Lindkvist och Susanne Rosenström från Skånes Kommuner</w:t>
      </w:r>
      <w:r w:rsidR="002D3E15">
        <w:t xml:space="preserve"> </w:t>
      </w:r>
      <w:r w:rsidR="00656FDD">
        <w:t>i d</w:t>
      </w:r>
      <w:r>
        <w:t>et regionala kompetensrådet</w:t>
      </w:r>
      <w:r w:rsidR="002D3E15">
        <w:t xml:space="preserve"> som leds av Region Skåne. </w:t>
      </w:r>
      <w:r w:rsidR="00C606FE">
        <w:t xml:space="preserve"> </w:t>
      </w:r>
      <w:r>
        <w:t xml:space="preserve"> </w:t>
      </w:r>
    </w:p>
    <w:p w14:paraId="1B08AA31" w14:textId="77777777" w:rsidR="000E5BC9" w:rsidRDefault="000E5BC9" w:rsidP="001035A2"/>
    <w:p w14:paraId="3675D598" w14:textId="77777777" w:rsidR="001035A2" w:rsidRDefault="001035A2" w:rsidP="001035A2">
      <w:pPr>
        <w:pStyle w:val="Rubrik3"/>
      </w:pPr>
      <w:r>
        <w:t>Covid-19</w:t>
      </w:r>
    </w:p>
    <w:p w14:paraId="6190001C" w14:textId="77777777" w:rsidR="001035A2" w:rsidRDefault="001035A2" w:rsidP="001035A2">
      <w:r w:rsidRPr="00E76440">
        <w:t>Lars Almroth</w:t>
      </w:r>
      <w:r w:rsidR="008035F8">
        <w:t xml:space="preserve">, </w:t>
      </w:r>
      <w:r w:rsidRPr="00E76440">
        <w:t>Carina Lindkvi</w:t>
      </w:r>
      <w:r>
        <w:t>st</w:t>
      </w:r>
      <w:r w:rsidR="008035F8">
        <w:t xml:space="preserve"> och Mats Renard</w:t>
      </w:r>
    </w:p>
    <w:p w14:paraId="6C610E7B" w14:textId="77777777" w:rsidR="008035F8" w:rsidRDefault="008035F8" w:rsidP="001035A2"/>
    <w:p w14:paraId="62757C7E" w14:textId="77777777" w:rsidR="008035F8" w:rsidRDefault="008035F8" w:rsidP="001035A2">
      <w:r>
        <w:t xml:space="preserve">Det finns förslag att bilda ett par </w:t>
      </w:r>
      <w:r w:rsidR="001F1664">
        <w:t>partsgemensamma</w:t>
      </w:r>
      <w:r>
        <w:t xml:space="preserve"> </w:t>
      </w:r>
      <w:r w:rsidR="001F1664">
        <w:t>arbetsgrupper</w:t>
      </w:r>
      <w:r>
        <w:t xml:space="preserve"> </w:t>
      </w:r>
      <w:r w:rsidR="001F1664">
        <w:t xml:space="preserve">(Länsstyrelsen Skåne, Region Skåne och </w:t>
      </w:r>
      <w:r w:rsidR="00851BD0">
        <w:t xml:space="preserve">kommunerna i Skåne) </w:t>
      </w:r>
      <w:r>
        <w:t xml:space="preserve">för </w:t>
      </w:r>
      <w:r w:rsidR="001F1664">
        <w:t>arbetet</w:t>
      </w:r>
      <w:r>
        <w:t xml:space="preserve"> med vaccinationerna. </w:t>
      </w:r>
      <w:r w:rsidR="001F1664">
        <w:t>Exempel</w:t>
      </w:r>
      <w:r>
        <w:t xml:space="preserve"> på </w:t>
      </w:r>
      <w:r w:rsidR="002D3E15">
        <w:t>arbetsgrupper</w:t>
      </w:r>
      <w:r>
        <w:t xml:space="preserve"> är </w:t>
      </w:r>
      <w:r w:rsidR="001F1664">
        <w:t>studenter</w:t>
      </w:r>
      <w:r>
        <w:t xml:space="preserve"> som ska ha praktik, socialt utsatta grupper och </w:t>
      </w:r>
      <w:r w:rsidR="001F1664">
        <w:t xml:space="preserve">personer </w:t>
      </w:r>
      <w:r w:rsidR="002D3E15">
        <w:t>inom</w:t>
      </w:r>
      <w:r w:rsidR="001F1664">
        <w:t xml:space="preserve"> LSS. </w:t>
      </w:r>
      <w:r w:rsidR="00CC5F7B">
        <w:t xml:space="preserve">Varje torsdag hålls ett informationsmöte avseende vaccinationer som utförs av primärvården. </w:t>
      </w:r>
    </w:p>
    <w:p w14:paraId="5035D8B2" w14:textId="77777777" w:rsidR="00380EB7" w:rsidRDefault="00380EB7" w:rsidP="001035A2"/>
    <w:p w14:paraId="3CC70639" w14:textId="77777777" w:rsidR="00380EB7" w:rsidRPr="00E76440" w:rsidRDefault="00380EB7" w:rsidP="001035A2">
      <w:r>
        <w:t>Den mediala bevakningen avseende vaccinationer är intensiv</w:t>
      </w:r>
      <w:r w:rsidR="00457B9C">
        <w:t xml:space="preserve"> och det är viktigt att vi har ett gemensamt budskap</w:t>
      </w:r>
      <w:r w:rsidR="00BC05C3">
        <w:t xml:space="preserve"> om vikten av att följa prioriteringsordningen</w:t>
      </w:r>
      <w:r>
        <w:t xml:space="preserve">. </w:t>
      </w:r>
      <w:r w:rsidR="00CC78DF">
        <w:t>Projektgruppen för vaccination har ständig kontakt med media</w:t>
      </w:r>
      <w:r>
        <w:t xml:space="preserve">. </w:t>
      </w:r>
      <w:r w:rsidR="00D67243">
        <w:t xml:space="preserve">Varje verksamhet ska följa prioriteringsordningen och ha en reservlista. Dock ska inga doser kasseras. </w:t>
      </w:r>
    </w:p>
    <w:p w14:paraId="3A467F37" w14:textId="77777777" w:rsidR="001035A2" w:rsidRPr="00E76440" w:rsidRDefault="001035A2" w:rsidP="001035A2"/>
    <w:p w14:paraId="3D8B37E6" w14:textId="77777777" w:rsidR="001035A2" w:rsidRDefault="002D3E15" w:rsidP="007051CE">
      <w:pPr>
        <w:pStyle w:val="Liststycke"/>
        <w:numPr>
          <w:ilvl w:val="0"/>
          <w:numId w:val="11"/>
        </w:numPr>
      </w:pPr>
      <w:r>
        <w:t xml:space="preserve">Aktuellt </w:t>
      </w:r>
      <w:r w:rsidR="001035A2">
        <w:t>smittläge</w:t>
      </w:r>
    </w:p>
    <w:p w14:paraId="20EC4102" w14:textId="77777777" w:rsidR="00893A5E" w:rsidRDefault="00893A5E" w:rsidP="00893A5E">
      <w:r>
        <w:t xml:space="preserve">Se bifogat bildspel. </w:t>
      </w:r>
    </w:p>
    <w:p w14:paraId="2286A406" w14:textId="77777777" w:rsidR="001035A2" w:rsidRDefault="001035A2" w:rsidP="001035A2"/>
    <w:p w14:paraId="224F39CC" w14:textId="77777777" w:rsidR="001035A2" w:rsidRDefault="001035A2" w:rsidP="007051CE">
      <w:pPr>
        <w:pStyle w:val="Liststycke"/>
        <w:numPr>
          <w:ilvl w:val="0"/>
          <w:numId w:val="11"/>
        </w:numPr>
      </w:pPr>
      <w:r>
        <w:t>Vad kan vi lära oss av det som fungerat i de olika samverkanstrukturerna?</w:t>
      </w:r>
      <w:r w:rsidR="00175D40">
        <w:t xml:space="preserve"> </w:t>
      </w:r>
    </w:p>
    <w:p w14:paraId="546902C0" w14:textId="77777777" w:rsidR="001F0E4E" w:rsidRDefault="001F0E4E" w:rsidP="001F0E4E">
      <w:pPr>
        <w:pStyle w:val="Liststycke"/>
      </w:pPr>
    </w:p>
    <w:p w14:paraId="5B9B7011" w14:textId="77777777" w:rsidR="001F0E4E" w:rsidRDefault="00175D40" w:rsidP="001F0E4E">
      <w:r>
        <w:t xml:space="preserve"> Centrala </w:t>
      </w:r>
      <w:r w:rsidR="001F0E4E">
        <w:t>Tjänstemannaberedningen gjorde en kort summering av samverkan under den första vågen av pandemin. Vad kan vi lära oss av vår samverkan på lokal och delregional nivå?</w:t>
      </w:r>
    </w:p>
    <w:p w14:paraId="752720BA" w14:textId="77777777" w:rsidR="003D0A89" w:rsidRDefault="003D0A89" w:rsidP="001F0E4E"/>
    <w:p w14:paraId="791F76A1" w14:textId="77777777" w:rsidR="003D0A89" w:rsidRDefault="003D0A89" w:rsidP="001F0E4E">
      <w:r>
        <w:t xml:space="preserve">De upparbetade kanalerna inom Vårdsamverkan Skåne har fungerat väl under pandemin. Vårdsamverkansstrukturen kan användas mer och utvecklas vidare. </w:t>
      </w:r>
    </w:p>
    <w:p w14:paraId="4716F074" w14:textId="77777777" w:rsidR="000A0DF3" w:rsidRDefault="000A0DF3" w:rsidP="001035A2"/>
    <w:p w14:paraId="5613769E" w14:textId="77777777" w:rsidR="001035A2" w:rsidRDefault="00AF2E83" w:rsidP="001035A2">
      <w:r>
        <w:t>Klusterstrukturen</w:t>
      </w:r>
      <w:r w:rsidR="000A0DF3">
        <w:t xml:space="preserve"> i vissa delregioner</w:t>
      </w:r>
      <w:r>
        <w:t xml:space="preserve"> har fungerat väl</w:t>
      </w:r>
      <w:r w:rsidR="00ED34D9">
        <w:t>.</w:t>
      </w:r>
      <w:r>
        <w:t xml:space="preserve"> I vissa områden har man kopplat samman klustersamverkan och de delregionala samverkansorganen</w:t>
      </w:r>
      <w:r w:rsidR="00AE2E16">
        <w:t xml:space="preserve"> vilket fallit väl ut.</w:t>
      </w:r>
    </w:p>
    <w:p w14:paraId="43BA7B7E" w14:textId="77777777" w:rsidR="00462C27" w:rsidRDefault="00462C27" w:rsidP="001035A2"/>
    <w:p w14:paraId="6420606C" w14:textId="77777777" w:rsidR="005854AD" w:rsidRDefault="005854AD" w:rsidP="001035A2">
      <w:r>
        <w:t xml:space="preserve">I </w:t>
      </w:r>
      <w:r w:rsidR="000A0DF3">
        <w:t>N</w:t>
      </w:r>
      <w:r>
        <w:t xml:space="preserve">ordväst har man utvärderat sin klustersamverkan </w:t>
      </w:r>
      <w:r w:rsidR="00617651">
        <w:t xml:space="preserve">och </w:t>
      </w:r>
      <w:r>
        <w:t xml:space="preserve">där </w:t>
      </w:r>
      <w:r w:rsidR="00617651">
        <w:t xml:space="preserve">ser </w:t>
      </w:r>
      <w:r>
        <w:t xml:space="preserve">man att verksamhetscheferna i primärvården varit viktiga i samverkan. </w:t>
      </w:r>
    </w:p>
    <w:p w14:paraId="491FEC4C" w14:textId="77777777" w:rsidR="00AE2E16" w:rsidRDefault="00AE2E16" w:rsidP="001035A2"/>
    <w:p w14:paraId="68B8EA03" w14:textId="77777777" w:rsidR="001035A2" w:rsidRPr="0023090E" w:rsidRDefault="001035A2" w:rsidP="001035A2">
      <w:pPr>
        <w:pStyle w:val="Rubrik3"/>
      </w:pPr>
      <w:r>
        <w:t xml:space="preserve">God och </w:t>
      </w:r>
      <w:r w:rsidRPr="0023090E">
        <w:t>nära vård</w:t>
      </w:r>
    </w:p>
    <w:p w14:paraId="18F65D18" w14:textId="77777777" w:rsidR="001035A2" w:rsidRDefault="001035A2" w:rsidP="001035A2">
      <w:r w:rsidRPr="0023090E">
        <w:t xml:space="preserve">Carina Lindkvist, </w:t>
      </w:r>
      <w:r w:rsidR="002D6FE9">
        <w:t xml:space="preserve">Lars Almroth, </w:t>
      </w:r>
      <w:r>
        <w:t>Greger Linander och Louise Roberts</w:t>
      </w:r>
    </w:p>
    <w:p w14:paraId="3E5E19B1" w14:textId="77777777" w:rsidR="00534067" w:rsidRDefault="00534067" w:rsidP="001035A2"/>
    <w:p w14:paraId="3B0C6914" w14:textId="77777777" w:rsidR="002D6FE9" w:rsidRDefault="00534067" w:rsidP="001035A2">
      <w:r>
        <w:t xml:space="preserve">De inspel som kommit fram vid höstens workshop </w:t>
      </w:r>
      <w:r w:rsidR="002D6FE9">
        <w:t xml:space="preserve">God och nära vård 23 oktober </w:t>
      </w:r>
      <w:r>
        <w:t xml:space="preserve">har sammanställts. </w:t>
      </w:r>
      <w:r w:rsidR="002D6FE9">
        <w:t>Dock görs inget utskick till de delregionala samverkansorganen</w:t>
      </w:r>
      <w:r w:rsidR="00175D40">
        <w:t>, utan vidare hantering sker via Centrala tjänstemannaberedningen</w:t>
      </w:r>
      <w:r w:rsidR="002D6FE9">
        <w:t>.</w:t>
      </w:r>
    </w:p>
    <w:p w14:paraId="6627EC92" w14:textId="77777777" w:rsidR="002D6FE9" w:rsidRDefault="002D6FE9" w:rsidP="001035A2"/>
    <w:p w14:paraId="24AB81BF" w14:textId="77777777" w:rsidR="00733E9C" w:rsidRDefault="00534067" w:rsidP="001035A2">
      <w:r>
        <w:t>En gemensam målbild för Skåne med tillhörande handlingsplan behöver tas fram inom ramen för den statliga överenskommelsen God och nära vård</w:t>
      </w:r>
      <w:r w:rsidR="002D6FE9">
        <w:t xml:space="preserve"> 2021</w:t>
      </w:r>
      <w:r>
        <w:t xml:space="preserve">. </w:t>
      </w:r>
      <w:r w:rsidR="00175D40">
        <w:t>Ska redovisas till Socialstyrelsen 1 september 2021. Viktigt att det arbetet kommer igång och sammanflätas med övriga aktiviteter vi har i samverkan, där tex revideringen av utvecklingsdelen i HS-avtalet är en viktig del.</w:t>
      </w:r>
    </w:p>
    <w:p w14:paraId="629D34A8" w14:textId="77777777" w:rsidR="00FD1E1B" w:rsidRDefault="00FD1E1B" w:rsidP="001035A2"/>
    <w:p w14:paraId="43F9FAAE" w14:textId="77777777" w:rsidR="005878B5" w:rsidRDefault="005878B5" w:rsidP="001035A2">
      <w:r>
        <w:t xml:space="preserve">God och nära vård, framtidens hälsosystem och </w:t>
      </w:r>
      <w:r w:rsidR="00A06D9F">
        <w:t>hälso- och sjukvårdsavtalet</w:t>
      </w:r>
      <w:r>
        <w:t xml:space="preserve"> berör samma områden. </w:t>
      </w:r>
      <w:r w:rsidR="00733E9C">
        <w:t>D</w:t>
      </w:r>
      <w:r>
        <w:t xml:space="preserve">essa tre parallella system </w:t>
      </w:r>
      <w:r w:rsidR="00733E9C">
        <w:t xml:space="preserve">behöver </w:t>
      </w:r>
      <w:r>
        <w:t>samverka</w:t>
      </w:r>
      <w:r w:rsidR="00733E9C">
        <w:t xml:space="preserve"> och bli en begriplig helhet. </w:t>
      </w:r>
    </w:p>
    <w:p w14:paraId="6812C365" w14:textId="77777777" w:rsidR="001035A2" w:rsidRDefault="001035A2" w:rsidP="001035A2"/>
    <w:p w14:paraId="32DEDFE5" w14:textId="77777777" w:rsidR="001035A2" w:rsidRDefault="001035A2" w:rsidP="001035A2">
      <w:pPr>
        <w:pStyle w:val="Rubrik3"/>
      </w:pPr>
      <w:r>
        <w:t xml:space="preserve">Framtidens hälsosystem </w:t>
      </w:r>
    </w:p>
    <w:p w14:paraId="2B4024BE" w14:textId="77777777" w:rsidR="001035A2" w:rsidRDefault="001035A2" w:rsidP="001035A2">
      <w:r>
        <w:t>Lars Almroth och Carina Lindkvist</w:t>
      </w:r>
    </w:p>
    <w:p w14:paraId="56CE4A9D" w14:textId="77777777" w:rsidR="00733E9C" w:rsidRDefault="00733E9C" w:rsidP="001035A2"/>
    <w:p w14:paraId="43114EB7" w14:textId="77777777" w:rsidR="00733E9C" w:rsidRDefault="00733E9C" w:rsidP="001035A2">
      <w:r>
        <w:t xml:space="preserve">Framtidens hälsosystem är Region Skånes framtidsvision där </w:t>
      </w:r>
      <w:r w:rsidR="00BD4908">
        <w:t xml:space="preserve">samverkan med </w:t>
      </w:r>
      <w:r>
        <w:t>kommunerna är en viktig del</w:t>
      </w:r>
      <w:r w:rsidR="00175D40">
        <w:t>, inom de områden som är gemensamma</w:t>
      </w:r>
      <w:r>
        <w:t>.</w:t>
      </w:r>
      <w:r w:rsidR="00BD4908">
        <w:t xml:space="preserve"> </w:t>
      </w:r>
      <w:r>
        <w:t xml:space="preserve"> </w:t>
      </w:r>
    </w:p>
    <w:p w14:paraId="0A05889E" w14:textId="77777777" w:rsidR="000322AA" w:rsidRDefault="000322AA" w:rsidP="00442A67"/>
    <w:p w14:paraId="1156C97A" w14:textId="77777777" w:rsidR="000322AA" w:rsidRDefault="000322AA" w:rsidP="00442A67">
      <w:r>
        <w:lastRenderedPageBreak/>
        <w:t xml:space="preserve">Hälso- och sjukvårdsavtalet är grunden för </w:t>
      </w:r>
      <w:r w:rsidR="000C208D">
        <w:t>arbetet inom</w:t>
      </w:r>
      <w:r>
        <w:t xml:space="preserve"> </w:t>
      </w:r>
      <w:r w:rsidR="000C208D">
        <w:t>Vård</w:t>
      </w:r>
      <w:r>
        <w:t>samverkan</w:t>
      </w:r>
      <w:r w:rsidR="000C208D">
        <w:t xml:space="preserve"> Skåne</w:t>
      </w:r>
      <w:r>
        <w:t xml:space="preserve">. </w:t>
      </w:r>
      <w:r w:rsidR="00175D40">
        <w:t>Det behöver också tydliggöras att ä</w:t>
      </w:r>
      <w:r>
        <w:t xml:space="preserve">ven andra målgrupper som </w:t>
      </w:r>
      <w:r w:rsidR="00120C64">
        <w:t xml:space="preserve">tex </w:t>
      </w:r>
      <w:r>
        <w:t xml:space="preserve">barn och unga </w:t>
      </w:r>
      <w:r w:rsidR="00120C64">
        <w:t xml:space="preserve">också </w:t>
      </w:r>
      <w:r w:rsidR="00175D40">
        <w:t xml:space="preserve">ingår i </w:t>
      </w:r>
      <w:r w:rsidR="00120C64">
        <w:t xml:space="preserve">Vårdsamverkan. </w:t>
      </w:r>
      <w:r>
        <w:t xml:space="preserve">. </w:t>
      </w:r>
    </w:p>
    <w:p w14:paraId="497C0A03" w14:textId="77777777" w:rsidR="00D46E98" w:rsidRDefault="00D46E98" w:rsidP="00442A67"/>
    <w:p w14:paraId="3698F3E0" w14:textId="77777777" w:rsidR="00C22496" w:rsidRDefault="00C22496" w:rsidP="00442A67">
      <w:r>
        <w:t xml:space="preserve">En gemensam målbild för God och nära vård kan rymma mer än hälso- och sjukvårdsavtalet. </w:t>
      </w:r>
    </w:p>
    <w:p w14:paraId="24D0A999" w14:textId="77777777" w:rsidR="00C22496" w:rsidRDefault="00C22496" w:rsidP="00442A67"/>
    <w:p w14:paraId="74072886" w14:textId="77777777" w:rsidR="00C22496" w:rsidRPr="00C22496" w:rsidRDefault="00C22496" w:rsidP="00442A67">
      <w:pPr>
        <w:rPr>
          <w:i/>
          <w:iCs/>
        </w:rPr>
      </w:pPr>
      <w:r w:rsidRPr="00C22496">
        <w:rPr>
          <w:i/>
          <w:iCs/>
        </w:rPr>
        <w:t xml:space="preserve">Beslut; </w:t>
      </w:r>
    </w:p>
    <w:p w14:paraId="51AA83A1" w14:textId="77777777" w:rsidR="00C22496" w:rsidRDefault="00C84740" w:rsidP="00442A67">
      <w:r>
        <w:t>A</w:t>
      </w:r>
      <w:r w:rsidR="00C22496">
        <w:t xml:space="preserve">rbetet med en gemensam målbild </w:t>
      </w:r>
      <w:r w:rsidR="00231DC5">
        <w:t xml:space="preserve">för god och nära vård </w:t>
      </w:r>
      <w:r w:rsidR="00C22496">
        <w:t xml:space="preserve">fortsätter vid nästa tjänstemannaberedning. </w:t>
      </w:r>
    </w:p>
    <w:p w14:paraId="1588A782" w14:textId="77777777" w:rsidR="008F65CB" w:rsidRDefault="008F65CB" w:rsidP="00442A67"/>
    <w:p w14:paraId="368EEEE8" w14:textId="77777777" w:rsidR="0049305E" w:rsidRPr="000E3904" w:rsidRDefault="0049305E" w:rsidP="00442A67">
      <w:pPr>
        <w:rPr>
          <w:color w:val="auto"/>
        </w:rPr>
      </w:pPr>
      <w:r w:rsidRPr="000E3904">
        <w:rPr>
          <w:color w:val="auto"/>
        </w:rPr>
        <w:t xml:space="preserve">Strukturen för </w:t>
      </w:r>
      <w:r w:rsidR="00231DC5" w:rsidRPr="000E3904">
        <w:rPr>
          <w:color w:val="auto"/>
        </w:rPr>
        <w:t>V</w:t>
      </w:r>
      <w:r w:rsidRPr="000E3904">
        <w:rPr>
          <w:color w:val="auto"/>
        </w:rPr>
        <w:t xml:space="preserve">årdsamverkan </w:t>
      </w:r>
      <w:r w:rsidR="00231DC5" w:rsidRPr="000E3904">
        <w:rPr>
          <w:color w:val="auto"/>
        </w:rPr>
        <w:t>S</w:t>
      </w:r>
      <w:r w:rsidRPr="000E3904">
        <w:rPr>
          <w:color w:val="auto"/>
        </w:rPr>
        <w:t xml:space="preserve">kåne används för att hålla samman </w:t>
      </w:r>
      <w:r w:rsidR="0065283A" w:rsidRPr="000E3904">
        <w:rPr>
          <w:color w:val="auto"/>
        </w:rPr>
        <w:t>arbetet</w:t>
      </w:r>
      <w:r w:rsidRPr="000E3904">
        <w:rPr>
          <w:color w:val="auto"/>
        </w:rPr>
        <w:t xml:space="preserve"> med </w:t>
      </w:r>
      <w:r w:rsidR="00AF0517" w:rsidRPr="000E3904">
        <w:rPr>
          <w:color w:val="auto"/>
        </w:rPr>
        <w:t xml:space="preserve">gemensamt arbete med </w:t>
      </w:r>
      <w:r w:rsidRPr="000E3904">
        <w:rPr>
          <w:color w:val="auto"/>
        </w:rPr>
        <w:t xml:space="preserve">god och nära vård, </w:t>
      </w:r>
      <w:r w:rsidR="00AF0517" w:rsidRPr="000E3904">
        <w:rPr>
          <w:color w:val="auto"/>
        </w:rPr>
        <w:t xml:space="preserve">de delar av </w:t>
      </w:r>
      <w:r w:rsidRPr="000E3904">
        <w:rPr>
          <w:color w:val="auto"/>
        </w:rPr>
        <w:t xml:space="preserve">framtidens hälsosystem </w:t>
      </w:r>
      <w:r w:rsidR="00AF0517" w:rsidRPr="000E3904">
        <w:rPr>
          <w:color w:val="auto"/>
        </w:rPr>
        <w:t xml:space="preserve">som är gemensamma </w:t>
      </w:r>
      <w:r w:rsidRPr="000E3904">
        <w:rPr>
          <w:color w:val="auto"/>
        </w:rPr>
        <w:t xml:space="preserve">och hälso- och sjukvårdsavtalet. </w:t>
      </w:r>
    </w:p>
    <w:p w14:paraId="24701B77" w14:textId="77777777" w:rsidR="001035A2" w:rsidRDefault="001035A2" w:rsidP="001035A2">
      <w:pPr>
        <w:ind w:left="1300" w:hanging="1300"/>
      </w:pPr>
    </w:p>
    <w:p w14:paraId="7BDA6E42" w14:textId="77777777" w:rsidR="001035A2" w:rsidRDefault="001035A2" w:rsidP="001035A2">
      <w:pPr>
        <w:pStyle w:val="Rubrik3"/>
      </w:pPr>
      <w:r w:rsidRPr="001035A2">
        <w:t>Förlängning/ revidering HS-avtalet del B – uppföljning</w:t>
      </w:r>
    </w:p>
    <w:p w14:paraId="05C4C581" w14:textId="77777777" w:rsidR="001035A2" w:rsidRDefault="001035A2" w:rsidP="001035A2">
      <w:pPr>
        <w:rPr>
          <w:lang w:val="en-US"/>
        </w:rPr>
      </w:pPr>
      <w:r w:rsidRPr="001035A2">
        <w:rPr>
          <w:lang w:val="en-US"/>
        </w:rPr>
        <w:t>Louise Roberts, Emelie Sundén</w:t>
      </w:r>
      <w:r w:rsidR="00386D6F">
        <w:rPr>
          <w:lang w:val="en-US"/>
        </w:rPr>
        <w:t>, Carina Lindkvist</w:t>
      </w:r>
      <w:r w:rsidR="0023090E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14:paraId="68D98C26" w14:textId="77777777" w:rsidR="009625EB" w:rsidRPr="009625EB" w:rsidRDefault="009625EB" w:rsidP="009625EB">
      <w:pPr>
        <w:pStyle w:val="Liststycke"/>
        <w:rPr>
          <w:lang w:val="en-US"/>
        </w:rPr>
      </w:pPr>
    </w:p>
    <w:p w14:paraId="7CE28709" w14:textId="77777777" w:rsidR="009625EB" w:rsidRDefault="009625EB" w:rsidP="007051CE">
      <w:pPr>
        <w:pStyle w:val="Liststycke"/>
        <w:numPr>
          <w:ilvl w:val="0"/>
          <w:numId w:val="7"/>
        </w:numPr>
      </w:pPr>
      <w:r>
        <w:t>Nulägesinformation</w:t>
      </w:r>
    </w:p>
    <w:p w14:paraId="1963606E" w14:textId="77777777" w:rsidR="002D30DE" w:rsidRDefault="002D30DE" w:rsidP="002D30DE"/>
    <w:p w14:paraId="14770EB1" w14:textId="77777777" w:rsidR="002D30DE" w:rsidRDefault="002D30DE" w:rsidP="002D30DE">
      <w:r>
        <w:t xml:space="preserve">De delregionala inventeringarna visar att man kommit olika långt och att man i vissa fall har olika uppfattning om innehållet i de olika punkterna. </w:t>
      </w:r>
      <w:r w:rsidR="000B4FBC">
        <w:t>Det finns e</w:t>
      </w:r>
      <w:r w:rsidR="008D7475">
        <w:t>n</w:t>
      </w:r>
      <w:r w:rsidR="000B4FBC">
        <w:t xml:space="preserve"> framtage</w:t>
      </w:r>
      <w:r w:rsidR="008D7475">
        <w:t>n sammanställning av de delregionala svaren. Detta</w:t>
      </w:r>
      <w:r w:rsidR="000B4FBC">
        <w:t xml:space="preserve"> material </w:t>
      </w:r>
      <w:r w:rsidR="008D7475">
        <w:t>tillsammans med delar av läkarstödsutredningen, den gemensamma överenskommelsen om god och nära vård och de gemensamma områdena inom f</w:t>
      </w:r>
      <w:r w:rsidR="000B4FBC">
        <w:t>ramtidens hälsosystem</w:t>
      </w:r>
      <w:r w:rsidR="009C33C0">
        <w:t xml:space="preserve"> bör ligga grund för det reviderade utvecklingsåtagandet i HS-avtalets del B</w:t>
      </w:r>
      <w:r w:rsidR="008D7475">
        <w:t xml:space="preserve">. </w:t>
      </w:r>
      <w:r w:rsidR="000B4FBC">
        <w:t xml:space="preserve"> </w:t>
      </w:r>
    </w:p>
    <w:p w14:paraId="367B4EA7" w14:textId="77777777" w:rsidR="001035A2" w:rsidRPr="002D30DE" w:rsidRDefault="001035A2" w:rsidP="001035A2"/>
    <w:p w14:paraId="338538E8" w14:textId="77777777" w:rsidR="009625EB" w:rsidRDefault="00EA089E" w:rsidP="008909AF">
      <w:pPr>
        <w:pStyle w:val="Rubrik3"/>
      </w:pPr>
      <w:r w:rsidRPr="00EA089E">
        <w:t xml:space="preserve">Behandlingsbegränsningar </w:t>
      </w:r>
    </w:p>
    <w:p w14:paraId="18E4E6C3" w14:textId="77777777" w:rsidR="00EA089E" w:rsidRDefault="008909AF" w:rsidP="001035A2">
      <w:r>
        <w:t>Lars Almroth och Carina Lindkvist</w:t>
      </w:r>
    </w:p>
    <w:p w14:paraId="20758F73" w14:textId="77777777" w:rsidR="008909AF" w:rsidRPr="00EA089E" w:rsidRDefault="008909AF" w:rsidP="001035A2"/>
    <w:p w14:paraId="590CE2A0" w14:textId="77777777" w:rsidR="006B6738" w:rsidRDefault="005F261D" w:rsidP="005F261D">
      <w:pPr>
        <w:pStyle w:val="Liststycke"/>
        <w:numPr>
          <w:ilvl w:val="0"/>
          <w:numId w:val="5"/>
        </w:numPr>
      </w:pPr>
      <w:r w:rsidRPr="0023090E">
        <w:t>Nulägesinformation</w:t>
      </w:r>
    </w:p>
    <w:p w14:paraId="5E5F08A3" w14:textId="77777777" w:rsidR="00D24DA4" w:rsidRDefault="00D24DA4" w:rsidP="00D24DA4">
      <w:r>
        <w:t xml:space="preserve">Frågan var uppe på förra tjänstemannaberedningen. </w:t>
      </w:r>
    </w:p>
    <w:p w14:paraId="7EDB405C" w14:textId="77777777" w:rsidR="00D24DA4" w:rsidRDefault="00D24DA4" w:rsidP="00D24DA4">
      <w:r>
        <w:t xml:space="preserve">Chefläkarna i primärvården (offentlig och privat) har inkommit med en skrivelse gällande behandlingsbegränsningar i SIP. </w:t>
      </w:r>
      <w:r w:rsidR="00E60A3D">
        <w:t xml:space="preserve">Se bifogad fil. </w:t>
      </w:r>
    </w:p>
    <w:p w14:paraId="3C40FFE2" w14:textId="77777777" w:rsidR="00D24DA4" w:rsidRDefault="00D24DA4" w:rsidP="00D24DA4"/>
    <w:p w14:paraId="24A561B0" w14:textId="77777777" w:rsidR="008909AF" w:rsidRDefault="006B6738" w:rsidP="005F261D">
      <w:pPr>
        <w:pStyle w:val="Liststycke"/>
        <w:numPr>
          <w:ilvl w:val="0"/>
          <w:numId w:val="5"/>
        </w:numPr>
      </w:pPr>
      <w:r>
        <w:t>F</w:t>
      </w:r>
      <w:r w:rsidR="005F261D" w:rsidRPr="0023090E">
        <w:t>örslag att tillskapa en gemensam arbetsgrupp</w:t>
      </w:r>
      <w:r>
        <w:t xml:space="preserve"> utifrån skrivelse från chefläkarna i primärvården</w:t>
      </w:r>
      <w:r w:rsidR="005F261D" w:rsidRPr="0023090E">
        <w:t xml:space="preserve"> för att genomföra en risk- och konsekvensanalys samt formulering av vilka delar som det ska göras en risk-och konsekvensanalysen på.</w:t>
      </w:r>
    </w:p>
    <w:p w14:paraId="77A15595" w14:textId="77777777" w:rsidR="000128BE" w:rsidRPr="00231DC5" w:rsidRDefault="000128BE" w:rsidP="000128BE">
      <w:pPr>
        <w:pStyle w:val="Liststycke"/>
        <w:ind w:left="1660"/>
        <w:rPr>
          <w:i/>
          <w:iCs/>
        </w:rPr>
      </w:pPr>
    </w:p>
    <w:p w14:paraId="035D1B43" w14:textId="77777777" w:rsidR="00C2530E" w:rsidRPr="00231DC5" w:rsidRDefault="00C2530E" w:rsidP="00E60A3D">
      <w:pPr>
        <w:rPr>
          <w:i/>
          <w:iCs/>
        </w:rPr>
      </w:pPr>
      <w:r w:rsidRPr="00231DC5">
        <w:rPr>
          <w:i/>
          <w:iCs/>
        </w:rPr>
        <w:t xml:space="preserve">Beslut; </w:t>
      </w:r>
    </w:p>
    <w:p w14:paraId="25EB7CA2" w14:textId="77777777" w:rsidR="0023345B" w:rsidRPr="0023090E" w:rsidRDefault="00E60A3D" w:rsidP="00E60A3D">
      <w:r>
        <w:t>Louise Roberts och Anna-Lena Fällman får i uppdrag att sammankalla en gemensam arbetsgrupp för uppdrag enligt ovan</w:t>
      </w:r>
      <w:r w:rsidR="000807D8">
        <w:t xml:space="preserve"> och de tar emot nomineringar till gruppen</w:t>
      </w:r>
      <w:r>
        <w:t xml:space="preserve">. </w:t>
      </w:r>
    </w:p>
    <w:p w14:paraId="56191B88" w14:textId="77777777" w:rsidR="00AF0517" w:rsidRPr="000E3904" w:rsidRDefault="00AF0517" w:rsidP="008909AF">
      <w:pPr>
        <w:ind w:left="1300" w:hanging="1300"/>
        <w:rPr>
          <w:b/>
          <w:bCs/>
          <w:color w:val="FF0000"/>
        </w:rPr>
      </w:pPr>
    </w:p>
    <w:p w14:paraId="1C421197" w14:textId="77777777" w:rsidR="002921D4" w:rsidRPr="000E3904" w:rsidRDefault="00AF0517" w:rsidP="00AF0517">
      <w:pPr>
        <w:rPr>
          <w:color w:val="auto"/>
        </w:rPr>
      </w:pPr>
      <w:r w:rsidRPr="000E3904">
        <w:rPr>
          <w:color w:val="auto"/>
        </w:rPr>
        <w:t>Uppdrag: Risk- och konsekvensanalys ska göras för besvara frågan om hur man kan säkra upp att personalen har tillgång till aktuell information om patienten?</w:t>
      </w:r>
    </w:p>
    <w:p w14:paraId="2DA997E3" w14:textId="77777777" w:rsidR="00AF0517" w:rsidRDefault="00AF0517" w:rsidP="008909AF">
      <w:pPr>
        <w:ind w:left="1300" w:hanging="1300"/>
      </w:pPr>
    </w:p>
    <w:p w14:paraId="5E34A49F" w14:textId="77777777" w:rsidR="00231DC5" w:rsidRDefault="00AF0517" w:rsidP="008909AF">
      <w:pPr>
        <w:ind w:left="1300" w:hanging="1300"/>
      </w:pPr>
      <w:r>
        <w:t>I</w:t>
      </w:r>
      <w:r w:rsidR="00231DC5">
        <w:t>nspel till gruppen;</w:t>
      </w:r>
    </w:p>
    <w:p w14:paraId="249C5AB4" w14:textId="77777777" w:rsidR="00AF0517" w:rsidRPr="00AF0517" w:rsidRDefault="00B86395" w:rsidP="00AF0517">
      <w:pPr>
        <w:ind w:left="1300" w:hanging="1300"/>
      </w:pPr>
      <w:r>
        <w:t>Riskanalys utifrån patientsäkerhe</w:t>
      </w:r>
      <w:r w:rsidR="002921D4">
        <w:t>t</w:t>
      </w:r>
    </w:p>
    <w:p w14:paraId="1D50774C" w14:textId="77777777" w:rsidR="008909AF" w:rsidRDefault="00231DC5" w:rsidP="008909AF">
      <w:pPr>
        <w:ind w:left="1300" w:hanging="1300"/>
      </w:pPr>
      <w:r>
        <w:t>P</w:t>
      </w:r>
      <w:r w:rsidR="002921D4">
        <w:t>raktiska användandet</w:t>
      </w:r>
      <w:r>
        <w:t xml:space="preserve"> ute i verksamheterna</w:t>
      </w:r>
    </w:p>
    <w:p w14:paraId="32FD5229" w14:textId="77777777" w:rsidR="002921D4" w:rsidRDefault="002921D4" w:rsidP="008909AF">
      <w:pPr>
        <w:ind w:left="1300" w:hanging="1300"/>
      </w:pPr>
      <w:r>
        <w:t>SIP</w:t>
      </w:r>
      <w:r w:rsidR="000807D8">
        <w:t>:</w:t>
      </w:r>
      <w:r>
        <w:t>ens formella status</w:t>
      </w:r>
      <w:r w:rsidR="00231DC5">
        <w:t>?</w:t>
      </w:r>
    </w:p>
    <w:p w14:paraId="3B45C789" w14:textId="77777777" w:rsidR="00B86395" w:rsidRDefault="00B86395" w:rsidP="008909AF">
      <w:pPr>
        <w:ind w:left="1300" w:hanging="1300"/>
      </w:pPr>
    </w:p>
    <w:p w14:paraId="7F04A809" w14:textId="77777777" w:rsidR="008909AF" w:rsidRDefault="00365760" w:rsidP="00365760">
      <w:pPr>
        <w:pStyle w:val="Rubrik3"/>
      </w:pPr>
      <w:r w:rsidRPr="00365760">
        <w:t>Överenskommelse inom psykisk hälsa 2021–2022</w:t>
      </w:r>
    </w:p>
    <w:p w14:paraId="70AF563B" w14:textId="77777777" w:rsidR="008909AF" w:rsidRDefault="00365760" w:rsidP="008909AF">
      <w:pPr>
        <w:ind w:left="1300" w:hanging="1300"/>
      </w:pPr>
      <w:r>
        <w:t>Emelie Sundén och Bim Soerich</w:t>
      </w:r>
    </w:p>
    <w:p w14:paraId="118C041B" w14:textId="77777777" w:rsidR="001D5242" w:rsidRDefault="001D5242" w:rsidP="008909AF">
      <w:pPr>
        <w:ind w:left="1300" w:hanging="1300"/>
      </w:pPr>
    </w:p>
    <w:p w14:paraId="43863E39" w14:textId="77777777" w:rsidR="00365760" w:rsidRDefault="007051CE" w:rsidP="007051CE">
      <w:pPr>
        <w:pStyle w:val="Liststycke"/>
        <w:numPr>
          <w:ilvl w:val="0"/>
          <w:numId w:val="3"/>
        </w:numPr>
      </w:pPr>
      <w:r w:rsidRPr="007051CE">
        <w:t>Information om den statliga överenskommelsen och planering för de länsgemensamma medlen</w:t>
      </w:r>
    </w:p>
    <w:p w14:paraId="100DF650" w14:textId="77777777" w:rsidR="000807D8" w:rsidRDefault="000807D8" w:rsidP="000807D8"/>
    <w:p w14:paraId="02AF1A3B" w14:textId="77777777" w:rsidR="00F018B1" w:rsidRDefault="00F018B1" w:rsidP="000807D8">
      <w:r>
        <w:t xml:space="preserve">Se bifogat bildspel. </w:t>
      </w:r>
    </w:p>
    <w:p w14:paraId="128E01A2" w14:textId="77777777" w:rsidR="00F018B1" w:rsidRDefault="00F018B1" w:rsidP="000807D8"/>
    <w:p w14:paraId="6CE1602B" w14:textId="77777777" w:rsidR="00F018B1" w:rsidRPr="00231DC5" w:rsidRDefault="00F018B1" w:rsidP="000807D8">
      <w:pPr>
        <w:rPr>
          <w:i/>
          <w:iCs/>
        </w:rPr>
      </w:pPr>
      <w:r w:rsidRPr="00231DC5">
        <w:rPr>
          <w:i/>
          <w:iCs/>
        </w:rPr>
        <w:t xml:space="preserve">Beslut; </w:t>
      </w:r>
    </w:p>
    <w:p w14:paraId="1D334AEF" w14:textId="77777777" w:rsidR="00F018B1" w:rsidRDefault="00F018B1" w:rsidP="000807D8">
      <w:r>
        <w:t xml:space="preserve">De länsgemensamma medlen inom ramen för Överenskommelsen psykisk hälsa </w:t>
      </w:r>
      <w:r w:rsidR="00231DC5">
        <w:t xml:space="preserve">2021 </w:t>
      </w:r>
      <w:r>
        <w:t xml:space="preserve">fördelas </w:t>
      </w:r>
      <w:r w:rsidR="00231DC5">
        <w:t xml:space="preserve">till de delregionala samverkansorganen </w:t>
      </w:r>
      <w:r>
        <w:t xml:space="preserve">enligt förslag. Emelie Sundén och Bim Soerich återkommer med mer detaljerad information om användning av dessa medel. </w:t>
      </w:r>
    </w:p>
    <w:p w14:paraId="53CE694C" w14:textId="77777777" w:rsidR="008909AF" w:rsidRDefault="008909AF" w:rsidP="008909AF">
      <w:pPr>
        <w:ind w:left="1300" w:hanging="1300"/>
      </w:pPr>
    </w:p>
    <w:p w14:paraId="30AA6479" w14:textId="77777777" w:rsidR="008909AF" w:rsidRPr="00EA089E" w:rsidRDefault="008909AF" w:rsidP="001035A2"/>
    <w:p w14:paraId="13DD43F6" w14:textId="77777777" w:rsidR="004B2883" w:rsidRDefault="004B2883" w:rsidP="009754FA">
      <w:pPr>
        <w:pStyle w:val="Rubrik3"/>
      </w:pPr>
      <w:r>
        <w:t>Övriga frågor</w:t>
      </w:r>
    </w:p>
    <w:p w14:paraId="2A84EB37" w14:textId="3ADEC311" w:rsidR="004B2883" w:rsidRDefault="009754FA" w:rsidP="009754FA">
      <w:pPr>
        <w:pStyle w:val="Rubrik4"/>
      </w:pPr>
      <w:r>
        <w:t>T</w:t>
      </w:r>
      <w:r w:rsidR="004B2883" w:rsidRPr="004B2883">
        <w:t>illägg till rutin för samverkan vid utskrivning angående storhelger 2021</w:t>
      </w:r>
      <w:r w:rsidR="000E3904">
        <w:t xml:space="preserve">- </w:t>
      </w:r>
      <w:r w:rsidR="004B2883" w:rsidRPr="004B2883">
        <w:t xml:space="preserve">jul/nyårshelgen 2022 </w:t>
      </w:r>
    </w:p>
    <w:p w14:paraId="48407552" w14:textId="77777777" w:rsidR="0081524A" w:rsidRDefault="0081524A" w:rsidP="0081524A"/>
    <w:p w14:paraId="6BE1AA8C" w14:textId="77777777" w:rsidR="002E229B" w:rsidRPr="00096FA3" w:rsidRDefault="002E229B" w:rsidP="0081524A">
      <w:pPr>
        <w:rPr>
          <w:i/>
          <w:iCs/>
        </w:rPr>
      </w:pPr>
      <w:r w:rsidRPr="00096FA3">
        <w:rPr>
          <w:i/>
          <w:iCs/>
        </w:rPr>
        <w:t xml:space="preserve">Beslut; </w:t>
      </w:r>
    </w:p>
    <w:p w14:paraId="4B589BF1" w14:textId="77777777" w:rsidR="0081524A" w:rsidRDefault="002E229B" w:rsidP="0081524A">
      <w:r>
        <w:t>F</w:t>
      </w:r>
      <w:r w:rsidR="0081524A">
        <w:t xml:space="preserve">örvaltningsgruppen </w:t>
      </w:r>
      <w:r>
        <w:t xml:space="preserve">SIP och SVU får i uppdrag att ta fram vilka dagar som ska avsättas för gemensam utskrivningsplanering för period enligt ovan. </w:t>
      </w:r>
      <w:r w:rsidR="0081524A">
        <w:t xml:space="preserve">Louise Roberts och Anna-Lena Fällman återkommer </w:t>
      </w:r>
      <w:r w:rsidR="00120C64">
        <w:t xml:space="preserve">när ett förslag tagits fram. </w:t>
      </w:r>
      <w:r>
        <w:t xml:space="preserve"> </w:t>
      </w:r>
    </w:p>
    <w:p w14:paraId="216359B9" w14:textId="77777777" w:rsidR="004B2883" w:rsidRDefault="004B2883" w:rsidP="004B2883"/>
    <w:p w14:paraId="7B75DAA1" w14:textId="77777777" w:rsidR="0081524A" w:rsidRDefault="009754FA" w:rsidP="009754FA">
      <w:pPr>
        <w:pStyle w:val="Rubrik4"/>
      </w:pPr>
      <w:r>
        <w:t>U</w:t>
      </w:r>
      <w:r w:rsidR="004B2883" w:rsidRPr="004B2883">
        <w:t xml:space="preserve">ppföljning av handlingsplanen för förbättrad läkarmedverkan i kommunal hemsjukvård </w:t>
      </w:r>
    </w:p>
    <w:p w14:paraId="73515D2E" w14:textId="77777777" w:rsidR="009754FA" w:rsidRDefault="009754FA" w:rsidP="0081524A"/>
    <w:p w14:paraId="13708FF2" w14:textId="77777777" w:rsidR="0081524A" w:rsidRDefault="0081524A" w:rsidP="0081524A">
      <w:r>
        <w:t xml:space="preserve">Region Skånes hälso- och sjukvårdsnämnd vill ha en uppföljning på läkarstödsutredningen. En uppföljning bör göras inom ramen för Vårdsamverkan Skåne innan den går </w:t>
      </w:r>
      <w:r w:rsidR="00096FA3">
        <w:t>till</w:t>
      </w:r>
      <w:r>
        <w:t xml:space="preserve"> Region Skåne</w:t>
      </w:r>
      <w:r w:rsidR="00096FA3">
        <w:t>s hälso- och sjukvårdsnämnd</w:t>
      </w:r>
      <w:r>
        <w:t xml:space="preserve">. Uppföljningen presenteras i </w:t>
      </w:r>
      <w:r w:rsidR="00120C64">
        <w:t xml:space="preserve">Centrala </w:t>
      </w:r>
      <w:r>
        <w:t>Tjänstemannaberedningen 24 mars</w:t>
      </w:r>
      <w:r w:rsidR="00096FA3">
        <w:t xml:space="preserve"> och i Centralt Samverkansorgan 12 april</w:t>
      </w:r>
      <w:r>
        <w:t xml:space="preserve">. </w:t>
      </w:r>
    </w:p>
    <w:p w14:paraId="604EEF7C" w14:textId="77777777" w:rsidR="0081524A" w:rsidRDefault="0081524A" w:rsidP="0081524A"/>
    <w:p w14:paraId="4F464735" w14:textId="77777777" w:rsidR="00231DC5" w:rsidRPr="00231DC5" w:rsidRDefault="0081524A" w:rsidP="00736071">
      <w:pPr>
        <w:rPr>
          <w:i/>
          <w:iCs/>
        </w:rPr>
      </w:pPr>
      <w:r w:rsidRPr="00231DC5">
        <w:rPr>
          <w:i/>
          <w:iCs/>
        </w:rPr>
        <w:t xml:space="preserve">Beslut; </w:t>
      </w:r>
    </w:p>
    <w:p w14:paraId="562689F4" w14:textId="77777777" w:rsidR="00736071" w:rsidRDefault="0081524A" w:rsidP="00736071">
      <w:r>
        <w:t>Louise Roberts och Anna-Lena Fällman får i uppdrag att ta fram en gemensam uppföljning.</w:t>
      </w:r>
    </w:p>
    <w:p w14:paraId="1F873D58" w14:textId="77777777" w:rsidR="0081524A" w:rsidRDefault="0081524A" w:rsidP="00736071"/>
    <w:p w14:paraId="22491B6F" w14:textId="77777777" w:rsidR="0081524A" w:rsidRDefault="009754FA" w:rsidP="009754FA">
      <w:pPr>
        <w:pStyle w:val="Rubrik3"/>
      </w:pPr>
      <w:r>
        <w:t>Hemställan Landskrona och Svalöv</w:t>
      </w:r>
    </w:p>
    <w:p w14:paraId="69AE2938" w14:textId="77777777" w:rsidR="009754FA" w:rsidRDefault="009754FA" w:rsidP="00736071">
      <w:r>
        <w:t xml:space="preserve">Landskrona, Svalöv och Landskrona Lasarett har inkommit med en formell hemställan till delregion Nordväst. Ärendet går vidare till delregional samverkan 11 mars. Processledaren i Nordväst har fått i uppdrag att göra en risk och konsekvensanalys. </w:t>
      </w:r>
    </w:p>
    <w:p w14:paraId="59703683" w14:textId="77777777" w:rsidR="009754FA" w:rsidRDefault="009754FA" w:rsidP="00736071"/>
    <w:p w14:paraId="40E83261" w14:textId="77777777" w:rsidR="00736071" w:rsidRDefault="006F00BA" w:rsidP="00736071">
      <w:r>
        <w:t xml:space="preserve">Vid anteckningarna </w:t>
      </w:r>
    </w:p>
    <w:p w14:paraId="26E19792" w14:textId="77777777" w:rsidR="006F00BA" w:rsidRDefault="006F00BA" w:rsidP="00736071"/>
    <w:p w14:paraId="378077D5" w14:textId="77777777" w:rsidR="006F00BA" w:rsidRDefault="006F00BA" w:rsidP="00736071">
      <w:r>
        <w:t xml:space="preserve">Emelie Sundén </w:t>
      </w:r>
    </w:p>
    <w:p w14:paraId="5681FE45" w14:textId="77777777" w:rsidR="006F00BA" w:rsidRPr="00736071" w:rsidRDefault="006F00BA" w:rsidP="00736071"/>
    <w:sectPr w:rsidR="006F00BA" w:rsidRPr="00736071" w:rsidSect="003C6E7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CC0ED" w14:textId="77777777" w:rsidR="004E4ABC" w:rsidRDefault="004E4ABC" w:rsidP="00736071">
      <w:r>
        <w:separator/>
      </w:r>
    </w:p>
  </w:endnote>
  <w:endnote w:type="continuationSeparator" w:id="0">
    <w:p w14:paraId="5BB61B19" w14:textId="77777777" w:rsidR="004E4ABC" w:rsidRDefault="004E4ABC" w:rsidP="0073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nummer"/>
      </w:rPr>
      <w:id w:val="-55932625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8A1E8C5" w14:textId="77777777" w:rsid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166B90A1" w14:textId="77777777" w:rsidR="003C6E71" w:rsidRDefault="003C6E71" w:rsidP="003C6E7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nummer"/>
        <w:sz w:val="18"/>
        <w:szCs w:val="18"/>
      </w:rPr>
      <w:id w:val="103778069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65ED06C4" w14:textId="089F90E1" w:rsidR="003C6E71" w:rsidRP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  <w:sz w:val="18"/>
            <w:szCs w:val="18"/>
          </w:rPr>
        </w:pPr>
        <w:r w:rsidRPr="003C6E71">
          <w:rPr>
            <w:rStyle w:val="Sidnummer"/>
            <w:sz w:val="18"/>
            <w:szCs w:val="18"/>
          </w:rPr>
          <w:fldChar w:fldCharType="begin"/>
        </w:r>
        <w:r w:rsidRPr="003C6E71">
          <w:rPr>
            <w:rStyle w:val="Sidnummer"/>
            <w:sz w:val="18"/>
            <w:szCs w:val="18"/>
          </w:rPr>
          <w:instrText xml:space="preserve"> PAGE </w:instrText>
        </w:r>
        <w:r w:rsidRPr="003C6E71">
          <w:rPr>
            <w:rStyle w:val="Sidnummer"/>
            <w:sz w:val="18"/>
            <w:szCs w:val="18"/>
          </w:rPr>
          <w:fldChar w:fldCharType="separate"/>
        </w:r>
        <w:r w:rsidR="003B3516">
          <w:rPr>
            <w:rStyle w:val="Sidnummer"/>
            <w:noProof/>
            <w:sz w:val="18"/>
            <w:szCs w:val="18"/>
          </w:rPr>
          <w:t>2</w:t>
        </w:r>
        <w:r w:rsidRPr="003C6E71">
          <w:rPr>
            <w:rStyle w:val="Sidnummer"/>
            <w:sz w:val="18"/>
            <w:szCs w:val="18"/>
          </w:rPr>
          <w:fldChar w:fldCharType="end"/>
        </w:r>
      </w:p>
    </w:sdtContent>
  </w:sdt>
  <w:p w14:paraId="512982FD" w14:textId="77777777" w:rsidR="00736071" w:rsidRPr="003C6E71" w:rsidRDefault="00736071" w:rsidP="003C6E71">
    <w:pPr>
      <w:pStyle w:val="Sidfot"/>
      <w:ind w:right="360"/>
      <w:rPr>
        <w:rFonts w:cs="Arial"/>
        <w:bCs/>
        <w:sz w:val="18"/>
        <w:szCs w:val="18"/>
      </w:rPr>
    </w:pPr>
    <w:r w:rsidRPr="003C6E71">
      <w:rPr>
        <w:rFonts w:cs="Arial"/>
        <w:bCs/>
        <w:sz w:val="18"/>
        <w:szCs w:val="18"/>
      </w:rPr>
      <w:t>Vårdsamverkan Skåne</w:t>
    </w:r>
    <w:r w:rsidR="003C6E71" w:rsidRPr="003C6E71">
      <w:rPr>
        <w:rFonts w:cs="Arial"/>
        <w:bCs/>
        <w:sz w:val="18"/>
        <w:szCs w:val="18"/>
      </w:rPr>
      <w:tab/>
    </w:r>
    <w:r w:rsidR="003C6E71" w:rsidRPr="003C6E71">
      <w:rPr>
        <w:rFonts w:cs="Arial"/>
        <w:bCs/>
        <w:sz w:val="18"/>
        <w:szCs w:val="18"/>
      </w:rPr>
      <w:tab/>
    </w:r>
  </w:p>
  <w:p w14:paraId="4093126E" w14:textId="77777777" w:rsidR="00736071" w:rsidRDefault="007360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5EA4B" w14:textId="77777777" w:rsidR="003C6E71" w:rsidRPr="00A97CED" w:rsidRDefault="003C6E71" w:rsidP="003C6E71">
    <w:pPr>
      <w:pStyle w:val="Sidfot"/>
      <w:jc w:val="center"/>
      <w:rPr>
        <w:b/>
        <w:sz w:val="16"/>
        <w:szCs w:val="16"/>
      </w:rPr>
    </w:pPr>
    <w:r w:rsidRPr="00A97CED">
      <w:rPr>
        <w:b/>
        <w:sz w:val="16"/>
        <w:szCs w:val="16"/>
      </w:rPr>
      <w:t>Vårdsamverkan Skåne</w:t>
    </w:r>
  </w:p>
  <w:p w14:paraId="5E8A01EE" w14:textId="77777777" w:rsidR="003C6E71" w:rsidRPr="00A97CED" w:rsidRDefault="003C6E71" w:rsidP="003C6E71">
    <w:pPr>
      <w:pStyle w:val="Sidfot"/>
      <w:jc w:val="center"/>
      <w:rPr>
        <w:bCs/>
        <w:sz w:val="16"/>
        <w:szCs w:val="16"/>
      </w:rPr>
    </w:pPr>
    <w:r w:rsidRPr="00A97CED">
      <w:rPr>
        <w:bCs/>
        <w:sz w:val="16"/>
        <w:szCs w:val="16"/>
      </w:rPr>
      <w:t>Region Skåne</w:t>
    </w:r>
    <w:r w:rsidRPr="00A97CED">
      <w:rPr>
        <w:bCs/>
        <w:sz w:val="16"/>
        <w:szCs w:val="16"/>
      </w:rPr>
      <w:sym w:font="Symbol" w:char="F0BD"/>
    </w:r>
    <w:r w:rsidRPr="00A97CED">
      <w:rPr>
        <w:bCs/>
        <w:sz w:val="16"/>
        <w:szCs w:val="16"/>
      </w:rPr>
      <w:t>Skånes Kommuner</w:t>
    </w:r>
    <w:r w:rsidRPr="00A97CED">
      <w:rPr>
        <w:bCs/>
        <w:sz w:val="16"/>
        <w:szCs w:val="16"/>
      </w:rPr>
      <w:br/>
      <w:t>vardsamverkanskane.se</w:t>
    </w:r>
  </w:p>
  <w:p w14:paraId="6F78FAA0" w14:textId="77777777" w:rsidR="003C6E71" w:rsidRPr="003C6E71" w:rsidRDefault="003C6E71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4A92C" w14:textId="77777777" w:rsidR="004E4ABC" w:rsidRDefault="004E4ABC" w:rsidP="00736071">
      <w:r>
        <w:separator/>
      </w:r>
    </w:p>
  </w:footnote>
  <w:footnote w:type="continuationSeparator" w:id="0">
    <w:p w14:paraId="39A78890" w14:textId="77777777" w:rsidR="004E4ABC" w:rsidRDefault="004E4ABC" w:rsidP="0073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8356D" w14:textId="77777777" w:rsidR="00736071" w:rsidRDefault="00736071" w:rsidP="00736071">
    <w:pPr>
      <w:pStyle w:val="Sidhuvud"/>
      <w:tabs>
        <w:tab w:val="left" w:pos="5639"/>
      </w:tabs>
    </w:pPr>
    <w:r>
      <w:rPr>
        <w:noProof/>
        <w:lang w:eastAsia="sv-SE"/>
      </w:rPr>
      <w:drawing>
        <wp:inline distT="0" distB="0" distL="0" distR="0" wp14:anchorId="1CC6AEA4" wp14:editId="0D269449">
          <wp:extent cx="490424" cy="454025"/>
          <wp:effectExtent l="0" t="0" r="508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438" cy="47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eastAsia="sv-SE"/>
      </w:rPr>
      <w:drawing>
        <wp:inline distT="0" distB="0" distL="0" distR="0" wp14:anchorId="1C136BAB" wp14:editId="30164CF9">
          <wp:extent cx="1218796" cy="350503"/>
          <wp:effectExtent l="0" t="0" r="635" b="5715"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10" cy="37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EB273" w14:textId="77777777" w:rsidR="003C6E71" w:rsidRDefault="003C6E71">
    <w:pPr>
      <w:pStyle w:val="Sidhuvud"/>
    </w:pPr>
    <w:r>
      <w:rPr>
        <w:noProof/>
        <w:lang w:eastAsia="sv-SE"/>
      </w:rPr>
      <w:drawing>
        <wp:inline distT="0" distB="0" distL="0" distR="0" wp14:anchorId="6293BBBB" wp14:editId="5895D584">
          <wp:extent cx="664144" cy="614852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56" cy="63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v-SE"/>
      </w:rPr>
      <w:drawing>
        <wp:inline distT="0" distB="0" distL="0" distR="0" wp14:anchorId="072D07F7" wp14:editId="65974E7E">
          <wp:extent cx="1617779" cy="465245"/>
          <wp:effectExtent l="0" t="0" r="0" b="5080"/>
          <wp:docPr id="3" name="Bildobjekt 3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237" cy="480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2DF"/>
    <w:multiLevelType w:val="hybridMultilevel"/>
    <w:tmpl w:val="4184B2CE"/>
    <w:lvl w:ilvl="0" w:tplc="281E80DE">
      <w:numFmt w:val="bullet"/>
      <w:lvlText w:val="•"/>
      <w:lvlJc w:val="left"/>
      <w:pPr>
        <w:ind w:left="1660" w:hanging="130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10016"/>
    <w:multiLevelType w:val="hybridMultilevel"/>
    <w:tmpl w:val="D6F8803C"/>
    <w:lvl w:ilvl="0" w:tplc="281E80DE">
      <w:numFmt w:val="bullet"/>
      <w:lvlText w:val="•"/>
      <w:lvlJc w:val="left"/>
      <w:pPr>
        <w:ind w:left="1660" w:hanging="130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3CB5"/>
    <w:multiLevelType w:val="hybridMultilevel"/>
    <w:tmpl w:val="8E421ACE"/>
    <w:lvl w:ilvl="0" w:tplc="281E80DE">
      <w:numFmt w:val="bullet"/>
      <w:lvlText w:val="•"/>
      <w:lvlJc w:val="left"/>
      <w:pPr>
        <w:ind w:left="1660" w:hanging="130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0391B"/>
    <w:multiLevelType w:val="hybridMultilevel"/>
    <w:tmpl w:val="22C069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D191B"/>
    <w:multiLevelType w:val="hybridMultilevel"/>
    <w:tmpl w:val="400ED8A2"/>
    <w:lvl w:ilvl="0" w:tplc="281E80DE">
      <w:numFmt w:val="bullet"/>
      <w:lvlText w:val="•"/>
      <w:lvlJc w:val="left"/>
      <w:pPr>
        <w:ind w:left="1660" w:hanging="130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A1BD1"/>
    <w:multiLevelType w:val="hybridMultilevel"/>
    <w:tmpl w:val="BEFA0A0C"/>
    <w:lvl w:ilvl="0" w:tplc="281E80DE">
      <w:numFmt w:val="bullet"/>
      <w:lvlText w:val="•"/>
      <w:lvlJc w:val="left"/>
      <w:pPr>
        <w:ind w:left="1660" w:hanging="130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E5DDE"/>
    <w:multiLevelType w:val="hybridMultilevel"/>
    <w:tmpl w:val="3E08347C"/>
    <w:lvl w:ilvl="0" w:tplc="281E80DE">
      <w:numFmt w:val="bullet"/>
      <w:lvlText w:val="•"/>
      <w:lvlJc w:val="left"/>
      <w:pPr>
        <w:ind w:left="1660" w:hanging="130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6763C"/>
    <w:multiLevelType w:val="hybridMultilevel"/>
    <w:tmpl w:val="7C9AC39C"/>
    <w:lvl w:ilvl="0" w:tplc="281E80DE">
      <w:numFmt w:val="bullet"/>
      <w:lvlText w:val="•"/>
      <w:lvlJc w:val="left"/>
      <w:pPr>
        <w:ind w:left="1660" w:hanging="130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440D0"/>
    <w:multiLevelType w:val="hybridMultilevel"/>
    <w:tmpl w:val="70F4C1D6"/>
    <w:lvl w:ilvl="0" w:tplc="281E80DE">
      <w:numFmt w:val="bullet"/>
      <w:lvlText w:val="•"/>
      <w:lvlJc w:val="left"/>
      <w:pPr>
        <w:ind w:left="1660" w:hanging="130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26B79"/>
    <w:multiLevelType w:val="hybridMultilevel"/>
    <w:tmpl w:val="72CEC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24EA5"/>
    <w:multiLevelType w:val="hybridMultilevel"/>
    <w:tmpl w:val="C0A042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D4FF8"/>
    <w:multiLevelType w:val="hybridMultilevel"/>
    <w:tmpl w:val="23DE5558"/>
    <w:lvl w:ilvl="0" w:tplc="281E80DE">
      <w:numFmt w:val="bullet"/>
      <w:lvlText w:val="•"/>
      <w:lvlJc w:val="left"/>
      <w:pPr>
        <w:ind w:left="1660" w:hanging="130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99"/>
    <w:rsid w:val="0000715C"/>
    <w:rsid w:val="000128BE"/>
    <w:rsid w:val="000322AA"/>
    <w:rsid w:val="00043AAF"/>
    <w:rsid w:val="00053548"/>
    <w:rsid w:val="000807D8"/>
    <w:rsid w:val="00096FA3"/>
    <w:rsid w:val="000A0DF3"/>
    <w:rsid w:val="000B4FBC"/>
    <w:rsid w:val="000C208D"/>
    <w:rsid w:val="000E3904"/>
    <w:rsid w:val="000E3C9E"/>
    <w:rsid w:val="000E41AD"/>
    <w:rsid w:val="000E5BC9"/>
    <w:rsid w:val="001035A2"/>
    <w:rsid w:val="00120C64"/>
    <w:rsid w:val="001640CC"/>
    <w:rsid w:val="00175D40"/>
    <w:rsid w:val="001B7B48"/>
    <w:rsid w:val="001D5242"/>
    <w:rsid w:val="001F0E4E"/>
    <w:rsid w:val="001F1664"/>
    <w:rsid w:val="001F5C78"/>
    <w:rsid w:val="002138D8"/>
    <w:rsid w:val="00214F08"/>
    <w:rsid w:val="0023090E"/>
    <w:rsid w:val="00231DC5"/>
    <w:rsid w:val="0023345B"/>
    <w:rsid w:val="002541C9"/>
    <w:rsid w:val="002921D4"/>
    <w:rsid w:val="002C75E3"/>
    <w:rsid w:val="002D30DE"/>
    <w:rsid w:val="002D3E15"/>
    <w:rsid w:val="002D6FE9"/>
    <w:rsid w:val="002E229B"/>
    <w:rsid w:val="00365760"/>
    <w:rsid w:val="00380CC3"/>
    <w:rsid w:val="00380EB7"/>
    <w:rsid w:val="00386D6F"/>
    <w:rsid w:val="003B3516"/>
    <w:rsid w:val="003C6E71"/>
    <w:rsid w:val="003D0A89"/>
    <w:rsid w:val="00442A67"/>
    <w:rsid w:val="00457B9C"/>
    <w:rsid w:val="00462C27"/>
    <w:rsid w:val="0049305E"/>
    <w:rsid w:val="004946ED"/>
    <w:rsid w:val="004B2883"/>
    <w:rsid w:val="004E3BE0"/>
    <w:rsid w:val="004E4ABC"/>
    <w:rsid w:val="005115E3"/>
    <w:rsid w:val="00534067"/>
    <w:rsid w:val="005554AE"/>
    <w:rsid w:val="005854AD"/>
    <w:rsid w:val="005878B5"/>
    <w:rsid w:val="00592F17"/>
    <w:rsid w:val="005B10FF"/>
    <w:rsid w:val="005F261D"/>
    <w:rsid w:val="00617651"/>
    <w:rsid w:val="006406F7"/>
    <w:rsid w:val="00644080"/>
    <w:rsid w:val="0065283A"/>
    <w:rsid w:val="00656FDD"/>
    <w:rsid w:val="006B0D95"/>
    <w:rsid w:val="006B6738"/>
    <w:rsid w:val="006D63DF"/>
    <w:rsid w:val="006F00BA"/>
    <w:rsid w:val="007051CE"/>
    <w:rsid w:val="00706686"/>
    <w:rsid w:val="00733E9C"/>
    <w:rsid w:val="00736071"/>
    <w:rsid w:val="007A61C5"/>
    <w:rsid w:val="008035F8"/>
    <w:rsid w:val="0081524A"/>
    <w:rsid w:val="00851BD0"/>
    <w:rsid w:val="00874640"/>
    <w:rsid w:val="008909AF"/>
    <w:rsid w:val="00893A5E"/>
    <w:rsid w:val="008B23FB"/>
    <w:rsid w:val="008D7475"/>
    <w:rsid w:val="008F65CB"/>
    <w:rsid w:val="009625EB"/>
    <w:rsid w:val="009754FA"/>
    <w:rsid w:val="00977C0B"/>
    <w:rsid w:val="009C33C0"/>
    <w:rsid w:val="009D0228"/>
    <w:rsid w:val="009F6A82"/>
    <w:rsid w:val="00A06D9F"/>
    <w:rsid w:val="00A15A89"/>
    <w:rsid w:val="00A35D1B"/>
    <w:rsid w:val="00A527C3"/>
    <w:rsid w:val="00A76D99"/>
    <w:rsid w:val="00A97CED"/>
    <w:rsid w:val="00AE2E16"/>
    <w:rsid w:val="00AF0517"/>
    <w:rsid w:val="00AF2E83"/>
    <w:rsid w:val="00B073F7"/>
    <w:rsid w:val="00B17C03"/>
    <w:rsid w:val="00B47812"/>
    <w:rsid w:val="00B51A3A"/>
    <w:rsid w:val="00B86395"/>
    <w:rsid w:val="00BA66A4"/>
    <w:rsid w:val="00BB6A1E"/>
    <w:rsid w:val="00BC05C3"/>
    <w:rsid w:val="00BC26E4"/>
    <w:rsid w:val="00BC7CE7"/>
    <w:rsid w:val="00BD4908"/>
    <w:rsid w:val="00C00CD4"/>
    <w:rsid w:val="00C22496"/>
    <w:rsid w:val="00C232CB"/>
    <w:rsid w:val="00C2530E"/>
    <w:rsid w:val="00C606FE"/>
    <w:rsid w:val="00C84740"/>
    <w:rsid w:val="00C96F79"/>
    <w:rsid w:val="00CC5F7B"/>
    <w:rsid w:val="00CC78DF"/>
    <w:rsid w:val="00D24DA4"/>
    <w:rsid w:val="00D27B55"/>
    <w:rsid w:val="00D40638"/>
    <w:rsid w:val="00D46B9D"/>
    <w:rsid w:val="00D46E98"/>
    <w:rsid w:val="00D67243"/>
    <w:rsid w:val="00DD3FD9"/>
    <w:rsid w:val="00E60A3D"/>
    <w:rsid w:val="00E97D07"/>
    <w:rsid w:val="00EA089E"/>
    <w:rsid w:val="00ED34D9"/>
    <w:rsid w:val="00ED34DC"/>
    <w:rsid w:val="00EF191A"/>
    <w:rsid w:val="00F018B1"/>
    <w:rsid w:val="00F8586F"/>
    <w:rsid w:val="00FC4117"/>
    <w:rsid w:val="00FD112E"/>
    <w:rsid w:val="00FD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7F8E"/>
  <w14:defaultImageDpi w14:val="32767"/>
  <w15:chartTrackingRefBased/>
  <w15:docId w15:val="{CFF79AA2-E2B9-2249-9103-8C215CAD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71"/>
    <w:rPr>
      <w:rFonts w:ascii="Arial" w:hAnsi="Arial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36071"/>
    <w:pPr>
      <w:autoSpaceDE w:val="0"/>
      <w:autoSpaceDN w:val="0"/>
      <w:adjustRightInd w:val="0"/>
      <w:textAlignment w:val="center"/>
      <w:outlineLvl w:val="0"/>
    </w:pPr>
    <w:rPr>
      <w:rFonts w:cs="Arial"/>
      <w:b/>
      <w:bCs/>
      <w:sz w:val="44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6071"/>
    <w:pPr>
      <w:keepNext/>
      <w:keepLines/>
      <w:spacing w:before="40"/>
      <w:outlineLvl w:val="1"/>
    </w:pPr>
    <w:rPr>
      <w:rFonts w:eastAsiaTheme="majorEastAsia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66A4"/>
    <w:pPr>
      <w:keepNext/>
      <w:keepLines/>
      <w:spacing w:before="40"/>
      <w:outlineLvl w:val="2"/>
    </w:pPr>
    <w:rPr>
      <w:rFonts w:eastAsiaTheme="majorEastAsia" w:cstheme="majorBidi"/>
      <w:b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A66A4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6071"/>
  </w:style>
  <w:style w:type="paragraph" w:styleId="Sidfot">
    <w:name w:val="footer"/>
    <w:basedOn w:val="Normal"/>
    <w:link w:val="Sidfot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6071"/>
  </w:style>
  <w:style w:type="character" w:customStyle="1" w:styleId="Rubrik1Char">
    <w:name w:val="Rubrik 1 Char"/>
    <w:basedOn w:val="Standardstycketeckensnitt"/>
    <w:link w:val="Rubrik1"/>
    <w:uiPriority w:val="9"/>
    <w:rsid w:val="00736071"/>
    <w:rPr>
      <w:rFonts w:ascii="Arial" w:hAnsi="Arial" w:cs="Arial"/>
      <w:b/>
      <w:bCs/>
      <w:color w:val="000000" w:themeColor="text1"/>
      <w:sz w:val="44"/>
      <w:szCs w:val="48"/>
    </w:rPr>
  </w:style>
  <w:style w:type="table" w:styleId="Tabellrutnt">
    <w:name w:val="Table Grid"/>
    <w:basedOn w:val="Normaltabell"/>
    <w:uiPriority w:val="39"/>
    <w:rsid w:val="0073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rmation">
    <w:name w:val="Dokumentinformation"/>
    <w:basedOn w:val="Normal"/>
    <w:autoRedefine/>
    <w:rsid w:val="00736071"/>
    <w:pPr>
      <w:autoSpaceDE w:val="0"/>
      <w:autoSpaceDN w:val="0"/>
      <w:adjustRightInd w:val="0"/>
      <w:textAlignment w:val="center"/>
    </w:pPr>
    <w:rPr>
      <w:rFonts w:cs="Arial"/>
      <w:color w:val="000000"/>
      <w:sz w:val="15"/>
      <w:szCs w:val="15"/>
      <w:lang w:val="en-US"/>
    </w:rPr>
  </w:style>
  <w:style w:type="paragraph" w:customStyle="1" w:styleId="Rubrikdokumentinformation">
    <w:name w:val="Rubrik dokumentinformation"/>
    <w:basedOn w:val="Normal"/>
    <w:autoRedefine/>
    <w:rsid w:val="00736071"/>
    <w:rPr>
      <w:rFonts w:cs="Arial"/>
      <w:b/>
      <w:bCs/>
      <w:noProof/>
      <w:color w:val="000000"/>
      <w:sz w:val="15"/>
      <w:szCs w:val="15"/>
    </w:rPr>
  </w:style>
  <w:style w:type="character" w:styleId="Starkbetoning">
    <w:name w:val="Intense Emphasis"/>
    <w:basedOn w:val="Standardstycketeckensnitt"/>
    <w:uiPriority w:val="21"/>
    <w:qFormat/>
    <w:rsid w:val="00736071"/>
    <w:rPr>
      <w:rFonts w:ascii="Arial" w:hAnsi="Arial"/>
      <w:i/>
      <w:iCs/>
      <w:color w:val="4472C4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736071"/>
    <w:rPr>
      <w:rFonts w:ascii="Arial" w:eastAsiaTheme="majorEastAsia" w:hAnsi="Arial" w:cstheme="majorBidi"/>
      <w:color w:val="000000" w:themeColor="text1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66A4"/>
    <w:rPr>
      <w:rFonts w:ascii="Arial" w:eastAsiaTheme="majorEastAsia" w:hAnsi="Arial" w:cstheme="majorBidi"/>
      <w:b/>
      <w:color w:val="000000" w:themeColor="text1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A66A4"/>
    <w:rPr>
      <w:rFonts w:ascii="Arial" w:eastAsiaTheme="majorEastAsia" w:hAnsi="Arial" w:cstheme="majorBidi"/>
      <w:b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qFormat/>
    <w:rsid w:val="00736071"/>
    <w:rPr>
      <w:rFonts w:ascii="Arial" w:hAnsi="Arial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36071"/>
    <w:rPr>
      <w:rFonts w:ascii="Arial" w:hAnsi="Arial"/>
      <w:i/>
      <w:iCs/>
    </w:rPr>
  </w:style>
  <w:style w:type="character" w:styleId="Stark">
    <w:name w:val="Strong"/>
    <w:basedOn w:val="Standardstycketeckensnitt"/>
    <w:uiPriority w:val="22"/>
    <w:qFormat/>
    <w:rsid w:val="00736071"/>
    <w:rPr>
      <w:rFonts w:ascii="Arial" w:hAnsi="Arial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360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6071"/>
    <w:rPr>
      <w:rFonts w:ascii="Arial" w:hAnsi="Arial"/>
      <w:i/>
      <w:iCs/>
      <w:color w:val="404040" w:themeColor="text1" w:themeTint="BF"/>
      <w:sz w:val="22"/>
    </w:rPr>
  </w:style>
  <w:style w:type="character" w:styleId="Starkreferens">
    <w:name w:val="Intense Reference"/>
    <w:aliases w:val="Datum dokument"/>
    <w:basedOn w:val="Standardstycketeckensnitt"/>
    <w:uiPriority w:val="32"/>
    <w:qFormat/>
    <w:rsid w:val="00736071"/>
    <w:rPr>
      <w:rFonts w:ascii="Arial" w:hAnsi="Arial"/>
      <w:b/>
      <w:bCs/>
      <w:smallCaps/>
      <w:color w:val="000000" w:themeColor="text1"/>
      <w:spacing w:val="5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3C6E71"/>
  </w:style>
  <w:style w:type="character" w:styleId="Platshllartext">
    <w:name w:val="Placeholder Text"/>
    <w:basedOn w:val="Standardstycketeckensnitt"/>
    <w:uiPriority w:val="99"/>
    <w:semiHidden/>
    <w:rsid w:val="003C6E71"/>
    <w:rPr>
      <w:color w:val="808080"/>
    </w:rPr>
  </w:style>
  <w:style w:type="paragraph" w:styleId="Liststycke">
    <w:name w:val="List Paragraph"/>
    <w:basedOn w:val="Normal"/>
    <w:uiPriority w:val="34"/>
    <w:qFormat/>
    <w:rsid w:val="009625EB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75D4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75D4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75D40"/>
    <w:rPr>
      <w:rFonts w:ascii="Arial" w:hAnsi="Arial"/>
      <w:color w:val="000000" w:themeColor="text1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75D4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75D40"/>
    <w:rPr>
      <w:rFonts w:ascii="Arial" w:hAnsi="Arial"/>
      <w:b/>
      <w:bCs/>
      <w:color w:val="000000" w:themeColor="text1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75D4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5D40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FBB84F5155B94B92539B2A190D4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CF6862-6360-3045-B1FB-8189CFF2478B}"/>
      </w:docPartPr>
      <w:docPartBody>
        <w:p w:rsidR="00104C5A" w:rsidRDefault="00A2146C">
          <w:pPr>
            <w:pStyle w:val="B3FBB84F5155B94B92539B2A190D4E1B"/>
          </w:pPr>
          <w:r>
            <w:rPr>
              <w:rStyle w:val="Platshllartext"/>
            </w:rPr>
            <w:t xml:space="preserve">Klicka för </w:t>
          </w:r>
          <w:r w:rsidRPr="00AA3AB6">
            <w:rPr>
              <w:rStyle w:val="Platshlla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6C"/>
    <w:rsid w:val="000B4A5F"/>
    <w:rsid w:val="000C6D18"/>
    <w:rsid w:val="00104C5A"/>
    <w:rsid w:val="00390346"/>
    <w:rsid w:val="00A2146C"/>
    <w:rsid w:val="00B01C1E"/>
    <w:rsid w:val="00CF3BED"/>
    <w:rsid w:val="00D700FA"/>
    <w:rsid w:val="00E61A4D"/>
    <w:rsid w:val="00F2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3FBB84F5155B94B92539B2A190D4E1B">
    <w:name w:val="B3FBB84F5155B94B92539B2A190D4E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1187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Nordehammar</dc:creator>
  <cp:keywords/>
  <dc:description/>
  <cp:lastModifiedBy>Anna-Lena Fällman</cp:lastModifiedBy>
  <cp:revision>2</cp:revision>
  <dcterms:created xsi:type="dcterms:W3CDTF">2021-02-16T14:32:00Z</dcterms:created>
  <dcterms:modified xsi:type="dcterms:W3CDTF">2021-02-16T14:32:00Z</dcterms:modified>
</cp:coreProperties>
</file>