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3B1F6" w14:textId="77777777" w:rsidR="00A9511F" w:rsidRPr="00133C6C" w:rsidRDefault="00A9511F" w:rsidP="00BF3C7C">
      <w:pPr>
        <w:pStyle w:val="Rubrik1"/>
      </w:pPr>
    </w:p>
    <w:p w14:paraId="2B997ECE" w14:textId="7DC9AC3A" w:rsidR="00996191" w:rsidRPr="007B184E" w:rsidRDefault="00CC6B9E" w:rsidP="00996191">
      <w:pPr>
        <w:pStyle w:val="Rubrik1"/>
      </w:pPr>
      <w:r>
        <w:t>Minnesanteckningar</w:t>
      </w:r>
      <w:r w:rsidR="00996191" w:rsidRPr="007B184E">
        <w:t xml:space="preserve"> Centralt Samverkansorgan </w:t>
      </w:r>
      <w:r>
        <w:t>2020-12-11</w:t>
      </w:r>
    </w:p>
    <w:p w14:paraId="7917059C" w14:textId="77777777" w:rsidR="0078724B" w:rsidRPr="00CC620B" w:rsidRDefault="0078724B" w:rsidP="006F20BC">
      <w:pPr>
        <w:pStyle w:val="Ingress"/>
      </w:pPr>
    </w:p>
    <w:p w14:paraId="3FC77037" w14:textId="77777777" w:rsidR="00470A54" w:rsidRDefault="00470A54" w:rsidP="00996191">
      <w:pPr>
        <w:rPr>
          <w:b/>
          <w:bCs/>
        </w:rPr>
      </w:pPr>
    </w:p>
    <w:p w14:paraId="5B308C49" w14:textId="5AA324CB" w:rsidR="00996191" w:rsidRPr="009D1E59" w:rsidRDefault="00996191" w:rsidP="00996191">
      <w:r w:rsidRPr="009D1E59">
        <w:rPr>
          <w:b/>
          <w:bCs/>
        </w:rPr>
        <w:t>För Region Skåne</w:t>
      </w:r>
      <w:r w:rsidRPr="009D1E59">
        <w:tab/>
      </w:r>
      <w:r w:rsidRPr="009D1E59">
        <w:tab/>
      </w:r>
      <w:r w:rsidRPr="009D1E59">
        <w:tab/>
      </w:r>
      <w:r w:rsidRPr="009D1E59">
        <w:tab/>
      </w:r>
      <w:r w:rsidRPr="009D1E59">
        <w:rPr>
          <w:b/>
          <w:bCs/>
        </w:rPr>
        <w:t>För kommunerna</w:t>
      </w:r>
    </w:p>
    <w:p w14:paraId="068ACAF9" w14:textId="6A491570" w:rsidR="00996191" w:rsidRPr="009D1E59" w:rsidRDefault="00996191" w:rsidP="00996191">
      <w:r w:rsidRPr="009D1E59">
        <w:t>Anna Mannfalk</w:t>
      </w:r>
      <w:r w:rsidRPr="009D1E59">
        <w:tab/>
      </w:r>
      <w:r w:rsidRPr="009D1E59">
        <w:tab/>
      </w:r>
      <w:r w:rsidRPr="009D1E59">
        <w:tab/>
      </w:r>
      <w:r w:rsidRPr="009D1E59">
        <w:tab/>
      </w:r>
      <w:r w:rsidRPr="009D1E59">
        <w:rPr>
          <w:b/>
          <w:bCs/>
        </w:rPr>
        <w:tab/>
      </w:r>
      <w:r w:rsidRPr="009D1E59">
        <w:t>Stina Larsson, Kävlinge</w:t>
      </w:r>
    </w:p>
    <w:p w14:paraId="517F9A4A" w14:textId="4F8F52CB" w:rsidR="00996191" w:rsidRPr="009D1E59" w:rsidRDefault="00996191" w:rsidP="00996191">
      <w:r w:rsidRPr="009D1E59">
        <w:t>Agneta Lenander</w:t>
      </w:r>
      <w:r w:rsidRPr="009D1E59">
        <w:tab/>
      </w:r>
      <w:r w:rsidRPr="009D1E59">
        <w:tab/>
      </w:r>
      <w:r w:rsidRPr="009D1E59">
        <w:tab/>
      </w:r>
      <w:r w:rsidRPr="009D1E59">
        <w:tab/>
      </w:r>
      <w:r w:rsidRPr="009D1E59">
        <w:tab/>
      </w:r>
      <w:r w:rsidR="009D1E59" w:rsidRPr="009D1E59">
        <w:t>Helmuth Petersen, Trelleborg</w:t>
      </w:r>
    </w:p>
    <w:p w14:paraId="786B831B" w14:textId="625B31DA" w:rsidR="00996191" w:rsidRPr="009D1E59" w:rsidRDefault="00996191" w:rsidP="00996191">
      <w:r w:rsidRPr="009D1E59">
        <w:t>Per Einarsson</w:t>
      </w:r>
      <w:r w:rsidRPr="009D1E59">
        <w:tab/>
      </w:r>
      <w:r w:rsidRPr="009D1E59">
        <w:tab/>
      </w:r>
      <w:r w:rsidRPr="009D1E59">
        <w:tab/>
      </w:r>
      <w:r w:rsidRPr="009D1E59">
        <w:tab/>
      </w:r>
      <w:r w:rsidRPr="009D1E59">
        <w:tab/>
      </w:r>
      <w:r w:rsidR="009D1E59" w:rsidRPr="009D1E59">
        <w:t>Pia Ingvarsson, Simrishamn</w:t>
      </w:r>
    </w:p>
    <w:p w14:paraId="2DA161C8" w14:textId="77777777" w:rsidR="00996191" w:rsidRPr="009D1E59" w:rsidRDefault="00996191" w:rsidP="00996191">
      <w:r w:rsidRPr="009D1E59">
        <w:t>Anna-Lena Hogerud</w:t>
      </w:r>
      <w:r w:rsidRPr="009D1E59">
        <w:tab/>
      </w:r>
      <w:r w:rsidRPr="009D1E59">
        <w:tab/>
      </w:r>
      <w:r w:rsidRPr="009D1E59">
        <w:tab/>
      </w:r>
      <w:r w:rsidRPr="009D1E59">
        <w:tab/>
        <w:t>Tove Klette, Lund</w:t>
      </w:r>
    </w:p>
    <w:p w14:paraId="03376364" w14:textId="10C85FDA" w:rsidR="00996191" w:rsidRPr="009D1E59" w:rsidRDefault="00996191" w:rsidP="00996191">
      <w:r w:rsidRPr="009D1E59">
        <w:t>Åke Andrén-Sandberg</w:t>
      </w:r>
      <w:r w:rsidRPr="009D1E59">
        <w:tab/>
      </w:r>
      <w:r w:rsidRPr="009D1E59">
        <w:tab/>
      </w:r>
      <w:r w:rsidRPr="009D1E59">
        <w:tab/>
      </w:r>
      <w:r w:rsidRPr="009D1E59">
        <w:rPr>
          <w:b/>
          <w:bCs/>
        </w:rPr>
        <w:tab/>
      </w:r>
      <w:r w:rsidRPr="009D1E59">
        <w:t>Anders Rubin, Malmö</w:t>
      </w:r>
    </w:p>
    <w:p w14:paraId="5511FEEA" w14:textId="0AE033B7" w:rsidR="00996191" w:rsidRPr="009D1E59" w:rsidRDefault="00996191" w:rsidP="00996191">
      <w:r w:rsidRPr="009D1E59">
        <w:t>Patrik Holmberg</w:t>
      </w:r>
      <w:r w:rsidRPr="009D1E59">
        <w:tab/>
      </w:r>
      <w:r w:rsidRPr="009D1E59">
        <w:tab/>
      </w:r>
      <w:r w:rsidRPr="009D1E59">
        <w:tab/>
      </w:r>
      <w:r w:rsidRPr="009D1E59">
        <w:tab/>
      </w:r>
      <w:r w:rsidRPr="009D1E59">
        <w:tab/>
      </w:r>
      <w:r w:rsidRPr="009D1E59">
        <w:tab/>
      </w:r>
      <w:r w:rsidRPr="009D1E59">
        <w:tab/>
      </w:r>
      <w:r w:rsidRPr="009D1E59">
        <w:rPr>
          <w:b/>
          <w:bCs/>
        </w:rPr>
        <w:tab/>
      </w:r>
    </w:p>
    <w:p w14:paraId="7ED8ADF9" w14:textId="2FFE7305" w:rsidR="00996191" w:rsidRPr="00996191" w:rsidRDefault="00996191" w:rsidP="00996191">
      <w:r w:rsidRPr="009D1E59">
        <w:t>Mätta Ivarsson</w:t>
      </w:r>
      <w:r w:rsidRPr="009D1E59">
        <w:tab/>
      </w:r>
      <w:r w:rsidRPr="00996191">
        <w:tab/>
      </w:r>
      <w:r w:rsidRPr="00996191">
        <w:tab/>
      </w:r>
      <w:r w:rsidRPr="00996191">
        <w:tab/>
      </w:r>
      <w:r>
        <w:rPr>
          <w:b/>
          <w:bCs/>
        </w:rPr>
        <w:tab/>
      </w:r>
    </w:p>
    <w:p w14:paraId="13D8F02B" w14:textId="5083AC80" w:rsidR="00996191" w:rsidRDefault="00996191" w:rsidP="00BF3C7C">
      <w:pPr>
        <w:pStyle w:val="Rubrik2"/>
      </w:pPr>
    </w:p>
    <w:p w14:paraId="667D810A" w14:textId="3F25223B" w:rsidR="00CC6B9E" w:rsidRDefault="00CC6B9E" w:rsidP="00CC6B9E">
      <w:r>
        <w:t>Thomas Persson</w:t>
      </w:r>
      <w:r>
        <w:tab/>
      </w:r>
      <w:r>
        <w:tab/>
      </w:r>
      <w:r>
        <w:tab/>
      </w:r>
      <w:r>
        <w:tab/>
      </w:r>
      <w:r>
        <w:tab/>
        <w:t>Carina Lindkvist</w:t>
      </w:r>
    </w:p>
    <w:p w14:paraId="614B5958" w14:textId="502F6139" w:rsidR="00CC6B9E" w:rsidRDefault="00CC6B9E" w:rsidP="00CC6B9E">
      <w:r>
        <w:t>Greger Linander</w:t>
      </w:r>
      <w:r>
        <w:tab/>
      </w:r>
      <w:r>
        <w:tab/>
      </w:r>
      <w:r>
        <w:tab/>
      </w:r>
      <w:r>
        <w:tab/>
      </w:r>
      <w:r>
        <w:tab/>
        <w:t>Mats Renard</w:t>
      </w:r>
    </w:p>
    <w:p w14:paraId="44B1BA7F" w14:textId="356ECEFF" w:rsidR="00CC6B9E" w:rsidRPr="007F39C4" w:rsidRDefault="00CC6B9E" w:rsidP="00CC6B9E">
      <w:r w:rsidRPr="007F39C4">
        <w:t>Louise Roberts</w:t>
      </w:r>
      <w:r w:rsidRPr="007F39C4">
        <w:tab/>
      </w:r>
      <w:r w:rsidRPr="007F39C4">
        <w:tab/>
      </w:r>
      <w:r w:rsidRPr="007F39C4">
        <w:tab/>
      </w:r>
      <w:r w:rsidRPr="007F39C4">
        <w:tab/>
      </w:r>
      <w:r w:rsidRPr="007F39C4">
        <w:tab/>
        <w:t xml:space="preserve">Anna-Lena Fällman </w:t>
      </w:r>
    </w:p>
    <w:p w14:paraId="7707E5E0" w14:textId="4989D289" w:rsidR="00CC6B9E" w:rsidRPr="007F39C4" w:rsidRDefault="00CC6B9E" w:rsidP="00CC6B9E">
      <w:r w:rsidRPr="007F39C4">
        <w:t>Emma Borgstrand</w:t>
      </w:r>
      <w:r w:rsidRPr="007F39C4">
        <w:tab/>
      </w:r>
      <w:r w:rsidRPr="007F39C4">
        <w:tab/>
      </w:r>
      <w:r w:rsidRPr="007F39C4">
        <w:tab/>
      </w:r>
      <w:r w:rsidRPr="007F39C4">
        <w:tab/>
        <w:t xml:space="preserve">Emelie Sundén </w:t>
      </w:r>
    </w:p>
    <w:p w14:paraId="475EB25A" w14:textId="153FDA4E" w:rsidR="00CC6B9E" w:rsidRDefault="00CC6B9E" w:rsidP="00CC6B9E">
      <w:r w:rsidRPr="00CC6B9E">
        <w:t xml:space="preserve">Marie Olsson </w:t>
      </w:r>
      <w:r w:rsidRPr="00CC6B9E">
        <w:tab/>
      </w:r>
      <w:r w:rsidRPr="00CC6B9E">
        <w:tab/>
      </w:r>
      <w:r w:rsidRPr="00CC6B9E">
        <w:tab/>
      </w:r>
      <w:r w:rsidRPr="00CC6B9E">
        <w:tab/>
      </w:r>
      <w:r w:rsidRPr="00CC6B9E">
        <w:tab/>
        <w:t>Leena Berlin Ha</w:t>
      </w:r>
      <w:r>
        <w:t>llrup</w:t>
      </w:r>
    </w:p>
    <w:p w14:paraId="043226F8" w14:textId="77777777" w:rsidR="00CC6B9E" w:rsidRDefault="00CC6B9E" w:rsidP="00CC6B9E">
      <w:r>
        <w:t>Marco Brizzi</w:t>
      </w:r>
      <w:r>
        <w:tab/>
      </w:r>
      <w:r>
        <w:tab/>
      </w:r>
      <w:r>
        <w:tab/>
      </w:r>
      <w:r>
        <w:tab/>
      </w:r>
      <w:r>
        <w:tab/>
        <w:t>Catharina Byström</w:t>
      </w:r>
      <w:r>
        <w:tab/>
      </w:r>
    </w:p>
    <w:p w14:paraId="2D252966" w14:textId="77777777" w:rsidR="00CC6B9E" w:rsidRDefault="00CC6B9E" w:rsidP="00CC6B9E">
      <w:r>
        <w:t>Katarina Johnsson</w:t>
      </w:r>
      <w:r>
        <w:tab/>
      </w:r>
      <w:r>
        <w:tab/>
      </w:r>
      <w:r>
        <w:tab/>
      </w:r>
      <w:r>
        <w:tab/>
        <w:t>Eva Gustafsson</w:t>
      </w:r>
    </w:p>
    <w:p w14:paraId="49D2F3AC" w14:textId="77777777" w:rsidR="00CC6B9E" w:rsidRDefault="00CC6B9E" w:rsidP="00CC6B9E">
      <w:r>
        <w:t>Birgitta Ender</w:t>
      </w:r>
      <w:r>
        <w:tab/>
      </w:r>
      <w:r>
        <w:tab/>
      </w:r>
      <w:r>
        <w:tab/>
      </w:r>
      <w:r>
        <w:tab/>
      </w:r>
      <w:r>
        <w:tab/>
        <w:t>Gisela Öst</w:t>
      </w:r>
    </w:p>
    <w:p w14:paraId="4E00FF87" w14:textId="7D9DDC42" w:rsidR="00CC6B9E" w:rsidRDefault="00CC6B9E" w:rsidP="00CC6B9E">
      <w:r>
        <w:tab/>
      </w:r>
      <w:r>
        <w:tab/>
      </w:r>
      <w:r>
        <w:tab/>
      </w:r>
      <w:r>
        <w:tab/>
      </w:r>
    </w:p>
    <w:p w14:paraId="3D0DC6C5" w14:textId="77777777" w:rsidR="005D3957" w:rsidRPr="00CC6B9E" w:rsidRDefault="005D3957" w:rsidP="00CC6B9E"/>
    <w:p w14:paraId="185A6458" w14:textId="218FE361" w:rsidR="004503EA" w:rsidRPr="004503EA" w:rsidRDefault="004503EA" w:rsidP="004503EA">
      <w:pPr>
        <w:pStyle w:val="Rubrik3"/>
      </w:pPr>
      <w:r>
        <w:t>Tid</w:t>
      </w:r>
    </w:p>
    <w:p w14:paraId="1D095BB9" w14:textId="63C9333F" w:rsidR="00996191" w:rsidRDefault="00857D2D" w:rsidP="00996191">
      <w:r>
        <w:t>Fredagen 11 december kl</w:t>
      </w:r>
      <w:r w:rsidR="00DD2CBC">
        <w:t>.</w:t>
      </w:r>
      <w:r w:rsidR="002A4D48">
        <w:t xml:space="preserve"> 13.30-16.00 </w:t>
      </w:r>
      <w:r>
        <w:t xml:space="preserve"> </w:t>
      </w:r>
    </w:p>
    <w:p w14:paraId="1C320C7A" w14:textId="77777777" w:rsidR="004503EA" w:rsidRDefault="004503EA" w:rsidP="00996191"/>
    <w:p w14:paraId="74BE1486" w14:textId="4384CF65" w:rsidR="004503EA" w:rsidRDefault="004503EA" w:rsidP="004503EA">
      <w:pPr>
        <w:pStyle w:val="Rubrik3"/>
      </w:pPr>
      <w:r>
        <w:t>Plats</w:t>
      </w:r>
    </w:p>
    <w:p w14:paraId="47E3135C" w14:textId="0FBB590E" w:rsidR="00E33C07" w:rsidRDefault="00E33C07" w:rsidP="00996191">
      <w:r>
        <w:t>Mötet genomför</w:t>
      </w:r>
      <w:r w:rsidR="004A02BF">
        <w:t>des</w:t>
      </w:r>
      <w:r>
        <w:t xml:space="preserve"> via teams.  </w:t>
      </w:r>
    </w:p>
    <w:p w14:paraId="71E33C7E" w14:textId="77777777" w:rsidR="00857D2D" w:rsidRPr="00857D2D" w:rsidRDefault="00857D2D" w:rsidP="00857D2D"/>
    <w:p w14:paraId="4523BE64" w14:textId="5F21E0E3" w:rsidR="00E85EB8" w:rsidRDefault="00E85EB8" w:rsidP="00E85EB8">
      <w:pPr>
        <w:pStyle w:val="Rubrik3"/>
      </w:pPr>
      <w:r>
        <w:t>Fråga om GDPR</w:t>
      </w:r>
    </w:p>
    <w:p w14:paraId="31BD4280" w14:textId="7E0D4A6D" w:rsidR="00CC6B9E" w:rsidRPr="00CC6B9E" w:rsidRDefault="00CC6B9E" w:rsidP="00CC6B9E">
      <w:r>
        <w:t>Alla godkänner publicering enligt GDPR</w:t>
      </w:r>
    </w:p>
    <w:p w14:paraId="204B4AF4" w14:textId="03873B06" w:rsidR="00857D2D" w:rsidRDefault="00857D2D" w:rsidP="00857D2D"/>
    <w:p w14:paraId="709558E7" w14:textId="77777777" w:rsidR="00DD58F4" w:rsidRDefault="00DD58F4" w:rsidP="00DD58F4">
      <w:pPr>
        <w:pStyle w:val="Rubrik3"/>
      </w:pPr>
      <w:proofErr w:type="spellStart"/>
      <w:r>
        <w:t>Covid</w:t>
      </w:r>
      <w:proofErr w:type="spellEnd"/>
      <w:r>
        <w:t xml:space="preserve"> -19</w:t>
      </w:r>
    </w:p>
    <w:p w14:paraId="5CB86D3F" w14:textId="60C73F39" w:rsidR="00DD58F4" w:rsidRDefault="00DD58F4" w:rsidP="00DD58F4">
      <w:r>
        <w:t>Nuläge</w:t>
      </w:r>
    </w:p>
    <w:p w14:paraId="56D1467F" w14:textId="1757C8E5" w:rsidR="00B33B58" w:rsidRDefault="00B33B58" w:rsidP="00DD58F4">
      <w:r>
        <w:t xml:space="preserve">Thomas Persson och Carina Lindkvist </w:t>
      </w:r>
    </w:p>
    <w:p w14:paraId="1DC2AD6B" w14:textId="714C7E77" w:rsidR="00CC6B9E" w:rsidRDefault="00CC6B9E" w:rsidP="00DD58F4">
      <w:r>
        <w:t xml:space="preserve">308 inneliggande Covid-19 patienter vilket är en markant ökning under en veckas tid. </w:t>
      </w:r>
    </w:p>
    <w:p w14:paraId="1E9C7D64" w14:textId="47AE4FD2" w:rsidR="00CC6B9E" w:rsidRDefault="00CC6B9E" w:rsidP="00DD58F4">
      <w:r>
        <w:t>På inrådan av vårdhygien och smittskydd inför nya skärpta rutiner från 14 december; munskydd och visir ska användas och besöksförbud</w:t>
      </w:r>
      <w:r w:rsidR="009D1E59">
        <w:t xml:space="preserve"> införs inom hälso- och sjukvården</w:t>
      </w:r>
      <w:r>
        <w:t xml:space="preserve"> (med vissa undantag). Man försöker skapa nya vårdplatser och semester över jul och nyår beviljas för närvarande inte. Samarbetet mellan slutenvård, primärvård och kommunerna fungerar väl. Sammantaget är det ett mycket ansträngt läge. </w:t>
      </w:r>
      <w:r w:rsidR="000F57BE">
        <w:t xml:space="preserve">Planering inför vaccination mot </w:t>
      </w:r>
      <w:proofErr w:type="spellStart"/>
      <w:r w:rsidR="000F57BE">
        <w:t>Covid</w:t>
      </w:r>
      <w:proofErr w:type="spellEnd"/>
      <w:r w:rsidR="000F57BE">
        <w:t xml:space="preserve"> -19 pågår och det finns en god beredskap. </w:t>
      </w:r>
    </w:p>
    <w:p w14:paraId="14AE0F72" w14:textId="7493476D" w:rsidR="0010230F" w:rsidRDefault="0010230F" w:rsidP="00DD58F4"/>
    <w:p w14:paraId="51281795" w14:textId="16E95175" w:rsidR="0010230F" w:rsidRDefault="0010230F" w:rsidP="00DD58F4">
      <w:r>
        <w:t xml:space="preserve">Malmö har relativt få smittade och har för närvarande kontroll på situationen och samverkan med Region Skåne fungerar väl. Snabbtesterna underlättar mycket i smittspårningen. </w:t>
      </w:r>
    </w:p>
    <w:p w14:paraId="0FE6A4B6" w14:textId="1E499E3B" w:rsidR="0010230F" w:rsidRDefault="0010230F" w:rsidP="00DD58F4"/>
    <w:p w14:paraId="0947F52F" w14:textId="57E06547" w:rsidR="0010230F" w:rsidRDefault="0010230F" w:rsidP="00DD58F4">
      <w:r>
        <w:t xml:space="preserve">I Sydväst ser situationen lite olika ut i kommunerna. Två kommuner har något mer smitta medan en kommun klarat sig något bättre. Man har tillskapat en gemensam </w:t>
      </w:r>
      <w:proofErr w:type="spellStart"/>
      <w:r>
        <w:t>covid</w:t>
      </w:r>
      <w:proofErr w:type="spellEnd"/>
      <w:r w:rsidR="004A7C48">
        <w:t>-</w:t>
      </w:r>
      <w:r>
        <w:t xml:space="preserve">enhet. </w:t>
      </w:r>
      <w:r w:rsidR="004A7C48">
        <w:t xml:space="preserve">Trelleborg har besöksförbud enligt den nya förordningen. </w:t>
      </w:r>
    </w:p>
    <w:p w14:paraId="569A3C0B" w14:textId="75FE575F" w:rsidR="004A7C48" w:rsidRDefault="004A7C48" w:rsidP="00DD58F4"/>
    <w:p w14:paraId="396ACE80" w14:textId="05391132" w:rsidR="004A7C48" w:rsidRDefault="004A7C48" w:rsidP="00DD58F4">
      <w:r>
        <w:t xml:space="preserve">Läget i Sydost har förvärrats snabbt och det finns smitta på särskilda boenden och man har hög sjukfrånvaro. Smittspårning tar mycket resurser i anspråk. </w:t>
      </w:r>
    </w:p>
    <w:p w14:paraId="79555FD6" w14:textId="77777777" w:rsidR="009D1E59" w:rsidRDefault="009D1E59" w:rsidP="00DD58F4"/>
    <w:p w14:paraId="6597B611" w14:textId="5F8E2721" w:rsidR="004A7C48" w:rsidRDefault="004A7C48" w:rsidP="00DD58F4">
      <w:r>
        <w:t xml:space="preserve">Nordost har ett lite blandat läge. De stora kommunerna har drabbats något hårdare än de små kommunerna. Smittspårningarna fungerar väl men tar mycket resurser i anspråk och bemanningen är det stora problemet. </w:t>
      </w:r>
    </w:p>
    <w:p w14:paraId="31D651F3" w14:textId="06129AB7" w:rsidR="004A7C48" w:rsidRDefault="004A7C48" w:rsidP="00DD58F4"/>
    <w:p w14:paraId="792A28D1" w14:textId="2D174892" w:rsidR="00CC6B9E" w:rsidRDefault="00E0463B" w:rsidP="00DD58F4">
      <w:r>
        <w:t>Lund har smitta på särskilda boenden och några enstaka inom LSS och hemtjänst</w:t>
      </w:r>
      <w:r w:rsidR="009D1E59">
        <w:t xml:space="preserve"> och man har e</w:t>
      </w:r>
      <w:r w:rsidR="007F39C4">
        <w:t xml:space="preserve">n </w:t>
      </w:r>
      <w:r w:rsidR="009D1E59">
        <w:t>m</w:t>
      </w:r>
      <w:r>
        <w:t xml:space="preserve">ycket ansträngd personalsituation. </w:t>
      </w:r>
    </w:p>
    <w:p w14:paraId="188DA9B9" w14:textId="0DB4D030" w:rsidR="00A95D69" w:rsidRDefault="00A95D69" w:rsidP="00DD58F4"/>
    <w:p w14:paraId="6CA37AD5" w14:textId="5B469FDF" w:rsidR="00A95D69" w:rsidRDefault="00A95D69" w:rsidP="00DD58F4">
      <w:r>
        <w:t xml:space="preserve">Flera </w:t>
      </w:r>
      <w:r w:rsidR="00C24F6A">
        <w:t xml:space="preserve">av ovanstående </w:t>
      </w:r>
      <w:r>
        <w:t>redovisningar inkluderar privata verksamheter.</w:t>
      </w:r>
    </w:p>
    <w:p w14:paraId="154E6E3D" w14:textId="7CE7D161" w:rsidR="00A95D69" w:rsidRDefault="00A95D69" w:rsidP="00DD58F4"/>
    <w:p w14:paraId="6458716B" w14:textId="5C8000D7" w:rsidR="00A95D69" w:rsidRDefault="00A95D69" w:rsidP="00DD58F4">
      <w:r>
        <w:t xml:space="preserve">Region Skåne redovisar aktuella siffror på vårdgivare i Skåne. </w:t>
      </w:r>
      <w:hyperlink r:id="rId8" w:history="1">
        <w:r w:rsidR="00EE64FC" w:rsidRPr="00D95CB2">
          <w:rPr>
            <w:rStyle w:val="Hyperlnk"/>
          </w:rPr>
          <w:t>https://www.skane.se/digitala-rapporter/lagesbild-covid-19-i-skane/inledning/</w:t>
        </w:r>
      </w:hyperlink>
    </w:p>
    <w:p w14:paraId="35E629C4" w14:textId="59DD12CD" w:rsidR="00EE64FC" w:rsidRDefault="00EE64FC" w:rsidP="00DD58F4"/>
    <w:p w14:paraId="11273112" w14:textId="0C6423DB" w:rsidR="00EE64FC" w:rsidRDefault="00EE64FC" w:rsidP="00DD58F4">
      <w:r>
        <w:t xml:space="preserve">Inför vaccinationen av Covid-19 har Skånes Kommuner kontakt med samtliga privata boenden. Dock finns inga sammanställda siffror avseende smitta på privata boenden. </w:t>
      </w:r>
    </w:p>
    <w:p w14:paraId="2A43FF87" w14:textId="77777777" w:rsidR="00DD58F4" w:rsidRDefault="00DD58F4" w:rsidP="00DD58F4"/>
    <w:p w14:paraId="25B31567" w14:textId="77777777" w:rsidR="004A7F92" w:rsidRDefault="00DD58F4" w:rsidP="00B33B58">
      <w:pPr>
        <w:pStyle w:val="Rubrik3"/>
      </w:pPr>
      <w:r>
        <w:t xml:space="preserve">Handlingsplan Läkarstöd </w:t>
      </w:r>
    </w:p>
    <w:p w14:paraId="010A2A53" w14:textId="08200F7F" w:rsidR="00470A54" w:rsidRDefault="004A7F92" w:rsidP="00470A54">
      <w:pPr>
        <w:pStyle w:val="Rubrik4"/>
      </w:pPr>
      <w:r>
        <w:t>R</w:t>
      </w:r>
      <w:r w:rsidR="00DD58F4">
        <w:t xml:space="preserve">edovisning av </w:t>
      </w:r>
      <w:r>
        <w:t xml:space="preserve">framtaget </w:t>
      </w:r>
      <w:r w:rsidR="00DD58F4">
        <w:t>u</w:t>
      </w:r>
      <w:r w:rsidR="007F39C4">
        <w:t>nderlag</w:t>
      </w:r>
      <w:r>
        <w:t xml:space="preserve"> </w:t>
      </w:r>
    </w:p>
    <w:p w14:paraId="4102E71A" w14:textId="057AE824" w:rsidR="004A7F92" w:rsidRDefault="004A7F92" w:rsidP="00DD58F4">
      <w:r>
        <w:t>Eva Thoren Todoulos och Anna-Lena Fällman</w:t>
      </w:r>
    </w:p>
    <w:p w14:paraId="57285730" w14:textId="41A5A96C" w:rsidR="00105FD7" w:rsidRDefault="00105FD7" w:rsidP="00DD58F4"/>
    <w:p w14:paraId="41175A56" w14:textId="77777777" w:rsidR="00105FD7" w:rsidRDefault="00105FD7" w:rsidP="00DD58F4">
      <w:r>
        <w:t xml:space="preserve">I Region Skånes uppdrag för 2021 finns uppdrag till alla sjukhus gällande sjukhusläkarnas medverkan i den kommunala hälso- och sjukvården. Formera för detta måste tillskapas delregionalt i samverkan mellan Region Skåne och kommunerna. </w:t>
      </w:r>
    </w:p>
    <w:p w14:paraId="08AABC5B" w14:textId="77777777" w:rsidR="009D1E59" w:rsidRDefault="009D1E59" w:rsidP="00DD58F4"/>
    <w:p w14:paraId="03C66CC0" w14:textId="6E46A4AA" w:rsidR="00470A54" w:rsidRDefault="004A7F92" w:rsidP="00470A54">
      <w:pPr>
        <w:pStyle w:val="Rubrik4"/>
      </w:pPr>
      <w:r>
        <w:t>K</w:t>
      </w:r>
      <w:r w:rsidR="00DD58F4">
        <w:t>onsekvenser av handlingsplanen</w:t>
      </w:r>
    </w:p>
    <w:p w14:paraId="0DAE9844" w14:textId="054CC007" w:rsidR="00DD58F4" w:rsidRDefault="004A7F92" w:rsidP="00DD58F4">
      <w:r>
        <w:t>Carina Lind</w:t>
      </w:r>
      <w:r w:rsidR="0097270A">
        <w:t>kvist och Thomas Persson</w:t>
      </w:r>
    </w:p>
    <w:p w14:paraId="6C6F8B08" w14:textId="0E359E7B" w:rsidR="000917A8" w:rsidRDefault="000917A8" w:rsidP="00DD58F4"/>
    <w:p w14:paraId="3A0D8FCD" w14:textId="2B55BF57" w:rsidR="000917A8" w:rsidRDefault="00970AE1" w:rsidP="00DD58F4">
      <w:r>
        <w:t>Kommunerna vill lyfta fram;</w:t>
      </w:r>
    </w:p>
    <w:p w14:paraId="139A43D3" w14:textId="15ADA96B" w:rsidR="00970AE1" w:rsidRDefault="00970AE1" w:rsidP="00DD58F4">
      <w:r>
        <w:t>Vad blir det för konsekvenser när läkarstödet utgår från sjukhus istället för från primärvården, blir det ansvarsförskjutningar och på vilket vis kan man då hantera detta</w:t>
      </w:r>
      <w:r w:rsidR="009D1E59">
        <w:t>?</w:t>
      </w:r>
    </w:p>
    <w:p w14:paraId="098E70A6" w14:textId="77777777" w:rsidR="009D1E59" w:rsidRDefault="009D1E59" w:rsidP="00DD58F4"/>
    <w:p w14:paraId="4037C9D1" w14:textId="52CF23C9" w:rsidR="00970AE1" w:rsidRDefault="00970AE1" w:rsidP="00DD58F4">
      <w:proofErr w:type="spellStart"/>
      <w:r>
        <w:t>SoL</w:t>
      </w:r>
      <w:proofErr w:type="spellEnd"/>
      <w:r>
        <w:t xml:space="preserve"> insatser; </w:t>
      </w:r>
      <w:proofErr w:type="spellStart"/>
      <w:r>
        <w:t>SoL</w:t>
      </w:r>
      <w:proofErr w:type="spellEnd"/>
      <w:r>
        <w:t xml:space="preserve"> är en biståndsbedömning som görs i kommunen och </w:t>
      </w:r>
      <w:r w:rsidR="007F39C4">
        <w:t xml:space="preserve">frågan hanteras vidare av Skånes Kommuner. </w:t>
      </w:r>
    </w:p>
    <w:p w14:paraId="6F9CB21B" w14:textId="696998B6" w:rsidR="007F39C4" w:rsidRDefault="007F39C4" w:rsidP="00DD58F4"/>
    <w:p w14:paraId="1A5AA261" w14:textId="5F7F56B6" w:rsidR="007F39C4" w:rsidRDefault="007F39C4" w:rsidP="00DD58F4">
      <w:r>
        <w:t xml:space="preserve">Vidare framfördes från Region Skåne inspel gällande det interna ersättningssystemet kopplat till handlingsplanen. </w:t>
      </w:r>
    </w:p>
    <w:p w14:paraId="7E142158" w14:textId="77777777" w:rsidR="00DD58F4" w:rsidRDefault="00DD58F4" w:rsidP="00DD58F4"/>
    <w:p w14:paraId="74AD5F66" w14:textId="77777777" w:rsidR="0097270A" w:rsidRDefault="00DD58F4" w:rsidP="00B33B58">
      <w:pPr>
        <w:pStyle w:val="Rubrik3"/>
      </w:pPr>
      <w:r>
        <w:t>Patientperspektivet</w:t>
      </w:r>
    </w:p>
    <w:p w14:paraId="469DDDBF" w14:textId="77777777" w:rsidR="00470A54" w:rsidRDefault="009F321C" w:rsidP="00DD58F4">
      <w:r>
        <w:t>Redovisning av framtagen rapport</w:t>
      </w:r>
    </w:p>
    <w:p w14:paraId="65503975" w14:textId="25352F1F" w:rsidR="00DD58F4" w:rsidRDefault="00DD58F4" w:rsidP="00DD58F4">
      <w:r>
        <w:t xml:space="preserve">Amelie </w:t>
      </w:r>
      <w:r w:rsidR="0097270A">
        <w:t>Gustafsson</w:t>
      </w:r>
      <w:r w:rsidR="009F321C">
        <w:t xml:space="preserve"> </w:t>
      </w:r>
    </w:p>
    <w:p w14:paraId="045D8165" w14:textId="2953E0AA" w:rsidR="00082DD3" w:rsidRDefault="00082DD3" w:rsidP="00DD58F4">
      <w:r>
        <w:t xml:space="preserve">Se bifogat bildspel. </w:t>
      </w:r>
    </w:p>
    <w:p w14:paraId="325CA98B" w14:textId="27E10EB1" w:rsidR="009E50E7" w:rsidRDefault="009E50E7" w:rsidP="00DD58F4"/>
    <w:p w14:paraId="7FFD63EE" w14:textId="44A13FA7" w:rsidR="009E50E7" w:rsidRDefault="009E50E7" w:rsidP="009E50E7">
      <w:pPr>
        <w:pStyle w:val="Rubrik3"/>
      </w:pPr>
      <w:r>
        <w:t>Delregional tillhörighet</w:t>
      </w:r>
    </w:p>
    <w:p w14:paraId="7913B8CA" w14:textId="5474589B" w:rsidR="00470A54" w:rsidRDefault="00470A54" w:rsidP="00470A54">
      <w:r>
        <w:t xml:space="preserve">Carina Lindkvist och Thomas Persson </w:t>
      </w:r>
    </w:p>
    <w:p w14:paraId="0E7823D4" w14:textId="3203369C" w:rsidR="007E1F60" w:rsidRDefault="007E1F60" w:rsidP="00470A54"/>
    <w:p w14:paraId="4052DA29" w14:textId="16BFBD0C" w:rsidR="007E1F60" w:rsidRPr="00470A54" w:rsidRDefault="007E1F60" w:rsidP="00470A54">
      <w:r>
        <w:t xml:space="preserve">Förfrågan har inkommit från Landskrona och Svalöv har inkommit med hemställan om att byta delregional samverkansgrupp från mellersta till nordväst. </w:t>
      </w:r>
      <w:r w:rsidR="00BA60E8">
        <w:t xml:space="preserve">Denna fråga äger de delregionala samverkansorganen och tjänstemannaberedning till Centralt Samverkansorgan önskar svar </w:t>
      </w:r>
      <w:r w:rsidR="007F39C4">
        <w:t xml:space="preserve">från </w:t>
      </w:r>
      <w:r w:rsidR="006B3766">
        <w:t>primärvården,</w:t>
      </w:r>
      <w:r w:rsidR="006B3766" w:rsidRPr="006B3766">
        <w:t xml:space="preserve"> </w:t>
      </w:r>
      <w:r w:rsidR="006B3766" w:rsidRPr="006B3766">
        <w:t>lasarettet i Landskrona</w:t>
      </w:r>
      <w:r w:rsidR="004A02BF">
        <w:t xml:space="preserve"> samt från</w:t>
      </w:r>
      <w:r w:rsidR="006B3766">
        <w:t xml:space="preserve"> </w:t>
      </w:r>
      <w:r w:rsidR="007F39C4">
        <w:t xml:space="preserve">Landskrona och Svalöv </w:t>
      </w:r>
      <w:r w:rsidR="00BA60E8">
        <w:t xml:space="preserve">gällande frågan innan årsskiftet. </w:t>
      </w:r>
    </w:p>
    <w:p w14:paraId="37C95589" w14:textId="41E3278F" w:rsidR="009E50E7" w:rsidRDefault="009E50E7" w:rsidP="009E50E7"/>
    <w:p w14:paraId="42152627" w14:textId="77777777" w:rsidR="009E50E7" w:rsidRDefault="009E50E7" w:rsidP="009E50E7">
      <w:pPr>
        <w:pStyle w:val="Rubrik3"/>
      </w:pPr>
      <w:r w:rsidRPr="00437503">
        <w:t xml:space="preserve">Förlängning </w:t>
      </w:r>
      <w:r>
        <w:t>a</w:t>
      </w:r>
      <w:r w:rsidRPr="00437503">
        <w:t>v del B i HS avtalet</w:t>
      </w:r>
    </w:p>
    <w:p w14:paraId="406588C6" w14:textId="11CD2578" w:rsidR="009E50E7" w:rsidRDefault="009E50E7" w:rsidP="009E50E7">
      <w:r>
        <w:t xml:space="preserve">Carina Lindkvist </w:t>
      </w:r>
      <w:r w:rsidR="00470A54">
        <w:t>och Louise Roberts</w:t>
      </w:r>
    </w:p>
    <w:p w14:paraId="06232265" w14:textId="77777777" w:rsidR="00AB39E0" w:rsidRDefault="00AB39E0" w:rsidP="009E50E7"/>
    <w:p w14:paraId="03608BE9" w14:textId="352E5247" w:rsidR="001B646E" w:rsidRPr="00437503" w:rsidRDefault="00AB39E0" w:rsidP="009E50E7">
      <w:r>
        <w:t>Den nuvarande u</w:t>
      </w:r>
      <w:r w:rsidR="00BA60E8">
        <w:t>tvecklingsdelen är daterad mellan 2016–2020. Utvecklingsdelen behöver således revideras. En genomgång av genomförda aktivitet har genomförts delregional</w:t>
      </w:r>
      <w:r>
        <w:t>t</w:t>
      </w:r>
      <w:r w:rsidR="00BA60E8">
        <w:t xml:space="preserve">. Flera andra utvecklingsprojekt pågår inom ramen för arbetet med God och Nära vård och framtidens hälsosystem. Således behövs mer tid för att sammanställa pågående arbeten och förslaget är att en ny utvecklingsplan tas fram efter sommaren 2021. </w:t>
      </w:r>
      <w:r w:rsidR="007F39C4">
        <w:t xml:space="preserve">Under förutsättning att alla beslut fattas kring den nya aktivitetsplanen kommer den att gälla från den förste </w:t>
      </w:r>
      <w:r w:rsidR="00BA310D" w:rsidRPr="007F39C4">
        <w:t>september 2021</w:t>
      </w:r>
      <w:r w:rsidR="009D1E59" w:rsidRPr="007F39C4">
        <w:t>.</w:t>
      </w:r>
    </w:p>
    <w:p w14:paraId="51B92D85" w14:textId="77777777" w:rsidR="00DD58F4" w:rsidRDefault="00DD58F4" w:rsidP="00DD58F4"/>
    <w:p w14:paraId="74C7B555" w14:textId="419E668C" w:rsidR="009F321C" w:rsidRDefault="00DD58F4" w:rsidP="00B33B58">
      <w:pPr>
        <w:pStyle w:val="Rubrik3"/>
      </w:pPr>
      <w:r>
        <w:t>Ramöverenskommelsen psykiatri</w:t>
      </w:r>
    </w:p>
    <w:p w14:paraId="0C72CD4D" w14:textId="39A43F1D" w:rsidR="00470A54" w:rsidRDefault="009F321C" w:rsidP="00DD58F4">
      <w:r>
        <w:t>Presentation av framtaget u</w:t>
      </w:r>
      <w:r w:rsidR="007F39C4">
        <w:t xml:space="preserve">nderlag. </w:t>
      </w:r>
    </w:p>
    <w:p w14:paraId="068A92E1" w14:textId="0B7D4FD1" w:rsidR="009B4C0F" w:rsidRDefault="009B4C0F" w:rsidP="00DD58F4">
      <w:r>
        <w:t>Emelie Sundén och Bim Soerich</w:t>
      </w:r>
    </w:p>
    <w:p w14:paraId="616BB314" w14:textId="7BC20245" w:rsidR="002D4856" w:rsidRDefault="002D4856" w:rsidP="00DD58F4"/>
    <w:p w14:paraId="5CDE0282" w14:textId="35F33438" w:rsidR="002D4856" w:rsidRDefault="002D4856" w:rsidP="00DD58F4">
      <w:r>
        <w:t xml:space="preserve">Se bifogat bildspel. </w:t>
      </w:r>
    </w:p>
    <w:p w14:paraId="4E2714FF" w14:textId="63E11DB5" w:rsidR="002D4856" w:rsidRDefault="002D4856" w:rsidP="00DD58F4">
      <w:r>
        <w:t xml:space="preserve">Ramöverenskommelsen innehåller ingen ansvarsförflyttning. </w:t>
      </w:r>
    </w:p>
    <w:p w14:paraId="5BE338C8" w14:textId="37063B81" w:rsidR="00E4725B" w:rsidRDefault="00E4725B" w:rsidP="00DD58F4"/>
    <w:p w14:paraId="05259E75" w14:textId="2F4DEEF4" w:rsidR="00E4725B" w:rsidRDefault="00E4725B" w:rsidP="00DD58F4">
      <w:r>
        <w:t xml:space="preserve">Centralt Samverkansorgan ställer sig bakom att rekommendera </w:t>
      </w:r>
      <w:r w:rsidR="002D4856">
        <w:t>Skånes Kommuners styrelse att rekommendera kommunerna att anta ramöverenskommelsen samt att Region Skåne behandlar ramöverenskommelsen i Hälso- och sjukvårdsnämnden.</w:t>
      </w:r>
    </w:p>
    <w:p w14:paraId="548B9FC6" w14:textId="258C4DA5" w:rsidR="002D4856" w:rsidRDefault="002D4856" w:rsidP="00DD58F4"/>
    <w:p w14:paraId="128B8165" w14:textId="77777777" w:rsidR="00CE78DB" w:rsidRDefault="00CE78DB" w:rsidP="00DD58F4"/>
    <w:p w14:paraId="4A76489B" w14:textId="77777777" w:rsidR="00DD58F4" w:rsidRDefault="00DD58F4" w:rsidP="00DD58F4"/>
    <w:p w14:paraId="36CC2C57" w14:textId="77777777" w:rsidR="00DD58F4" w:rsidRPr="00B33B58" w:rsidRDefault="00DD58F4" w:rsidP="00B33B58">
      <w:pPr>
        <w:pStyle w:val="Rubrik3"/>
      </w:pPr>
      <w:r>
        <w:t xml:space="preserve">Framtidens hälsosystem </w:t>
      </w:r>
    </w:p>
    <w:p w14:paraId="51CDCAC3" w14:textId="10AE13A8" w:rsidR="00DD58F4" w:rsidRDefault="009B4C0F" w:rsidP="00DD58F4">
      <w:r>
        <w:t>Nuläge</w:t>
      </w:r>
    </w:p>
    <w:p w14:paraId="15BC3A56" w14:textId="713C2042" w:rsidR="00996191" w:rsidRDefault="00B33B58" w:rsidP="00996191">
      <w:r>
        <w:t xml:space="preserve">Carina Lindkvist </w:t>
      </w:r>
      <w:r w:rsidR="002D4856">
        <w:t>och Catarina Byström</w:t>
      </w:r>
    </w:p>
    <w:p w14:paraId="38CE7507" w14:textId="636C6309" w:rsidR="002D4856" w:rsidRDefault="002D4856" w:rsidP="00996191"/>
    <w:p w14:paraId="61F1831E" w14:textId="1E154035" w:rsidR="00BA787B" w:rsidRPr="00996191" w:rsidRDefault="002D4856" w:rsidP="00996191">
      <w:r>
        <w:t xml:space="preserve">Kommunerna har numera två platser i den operativa styrgruppen. </w:t>
      </w:r>
      <w:r w:rsidR="00DF74CF">
        <w:t xml:space="preserve">Skånes Kommuner informerar regelbundet om arbetet för kommundirektörerna. </w:t>
      </w:r>
      <w:r>
        <w:t xml:space="preserve">Det gemensamma arbetet inom framtidens hälsosystem kopplas till Vårdsamverkan Skåne och vårt gemensamma </w:t>
      </w:r>
      <w:r w:rsidRPr="002D4856">
        <w:t>Avtal om ansvarsfördelning och utveckling avseende hälso- och sjukvården i Skåne</w:t>
      </w:r>
      <w:r>
        <w:t>.</w:t>
      </w:r>
    </w:p>
    <w:p w14:paraId="6A5E3522" w14:textId="3B2952E3" w:rsidR="00E33C07" w:rsidRDefault="00E33C07" w:rsidP="00996191"/>
    <w:p w14:paraId="307C3F0F" w14:textId="10295B26" w:rsidR="00DA6317" w:rsidRDefault="00DA6317" w:rsidP="00DA6317"/>
    <w:p w14:paraId="1D9A8717" w14:textId="77777777" w:rsidR="00211270" w:rsidRPr="00DA6317" w:rsidRDefault="00211270" w:rsidP="00DA6317"/>
    <w:p w14:paraId="4BBE0FE1" w14:textId="77777777" w:rsidR="008122C8" w:rsidRDefault="008122C8" w:rsidP="006F20BC"/>
    <w:p w14:paraId="411F9499" w14:textId="77777777" w:rsidR="009E50E7" w:rsidRDefault="009E50E7" w:rsidP="00D96BD3"/>
    <w:p w14:paraId="173D9157" w14:textId="1BACE4E7" w:rsidR="00DE6704" w:rsidRDefault="00EB7CD4" w:rsidP="009D16E2">
      <w:r>
        <w:t xml:space="preserve">Vid anteckningarna </w:t>
      </w:r>
    </w:p>
    <w:p w14:paraId="52D61FEC" w14:textId="7B938ECD" w:rsidR="00EB7CD4" w:rsidRDefault="00EB7CD4" w:rsidP="009D16E2"/>
    <w:p w14:paraId="66DA4827" w14:textId="6AA20C1B" w:rsidR="00EB7CD4" w:rsidRDefault="00EB7CD4" w:rsidP="009D16E2">
      <w:r>
        <w:t xml:space="preserve">Emelie Sundén </w:t>
      </w:r>
    </w:p>
    <w:p w14:paraId="65B7689C" w14:textId="77777777" w:rsidR="00EB7CD4" w:rsidRPr="00653B08" w:rsidRDefault="00EB7CD4" w:rsidP="009D16E2"/>
    <w:sectPr w:rsidR="00EB7CD4" w:rsidRPr="00653B08" w:rsidSect="00F36B88">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1984"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01BC5" w14:textId="77777777" w:rsidR="00E43984" w:rsidRDefault="00E43984" w:rsidP="00751116">
      <w:r>
        <w:separator/>
      </w:r>
    </w:p>
    <w:p w14:paraId="59963599" w14:textId="77777777" w:rsidR="00E43984" w:rsidRDefault="00E43984"/>
    <w:p w14:paraId="72931109" w14:textId="77777777" w:rsidR="00E43984" w:rsidRDefault="00E43984" w:rsidP="00F0579B"/>
    <w:p w14:paraId="0F017A09" w14:textId="77777777" w:rsidR="00E43984" w:rsidRDefault="00E43984" w:rsidP="00C94C6D"/>
  </w:endnote>
  <w:endnote w:type="continuationSeparator" w:id="0">
    <w:p w14:paraId="6DEFACE5" w14:textId="77777777" w:rsidR="00E43984" w:rsidRDefault="00E43984" w:rsidP="00751116">
      <w:r>
        <w:continuationSeparator/>
      </w:r>
    </w:p>
    <w:p w14:paraId="1EC8CC32" w14:textId="77777777" w:rsidR="00E43984" w:rsidRDefault="00E43984"/>
    <w:p w14:paraId="184E6F83" w14:textId="77777777" w:rsidR="00E43984" w:rsidRDefault="00E43984" w:rsidP="00F0579B"/>
    <w:p w14:paraId="1418A3CC" w14:textId="77777777" w:rsidR="00E43984" w:rsidRDefault="00E43984" w:rsidP="00C94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941837980"/>
      <w:docPartObj>
        <w:docPartGallery w:val="Page Numbers (Bottom of Page)"/>
        <w:docPartUnique/>
      </w:docPartObj>
    </w:sdtPr>
    <w:sdtEndPr>
      <w:rPr>
        <w:rStyle w:val="Sidnummer"/>
      </w:rPr>
    </w:sdtEndPr>
    <w:sdtContent>
      <w:p w14:paraId="155FE75C" w14:textId="77777777" w:rsidR="00B56B72" w:rsidRDefault="00B56B72" w:rsidP="00BA05CB">
        <w:pPr>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B3B7264" w14:textId="77777777" w:rsidR="00B56B72" w:rsidRDefault="00B56B72" w:rsidP="009D25CE">
    <w:pPr>
      <w:ind w:right="360"/>
    </w:pPr>
  </w:p>
  <w:p w14:paraId="52A0221F" w14:textId="77777777" w:rsidR="00B56B72" w:rsidRDefault="00B56B72"/>
  <w:p w14:paraId="6449D727" w14:textId="77777777" w:rsidR="00B56B72" w:rsidRDefault="00B56B72" w:rsidP="00F0579B"/>
  <w:p w14:paraId="7FCFCF7A" w14:textId="77777777" w:rsidR="00B56B72" w:rsidRDefault="00B56B72" w:rsidP="00C94C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F36B88" w:rsidRPr="00647989" w14:paraId="468FF87D" w14:textId="77777777" w:rsidTr="00595A10">
      <w:trPr>
        <w:trHeight w:val="426"/>
        <w:jc w:val="center"/>
      </w:trPr>
      <w:tc>
        <w:tcPr>
          <w:tcW w:w="9639" w:type="dxa"/>
        </w:tcPr>
        <w:p w14:paraId="16ADB848" w14:textId="77777777" w:rsidR="00F36B88" w:rsidRPr="00647989" w:rsidRDefault="00F36B88" w:rsidP="00F36B88">
          <w:pPr>
            <w:pStyle w:val="Rubrikdokumentinformation"/>
          </w:pPr>
          <w:r w:rsidRPr="00647989">
            <w:rPr>
              <w:lang w:eastAsia="sv-SE"/>
            </w:rPr>
            <mc:AlternateContent>
              <mc:Choice Requires="wps">
                <w:drawing>
                  <wp:anchor distT="0" distB="0" distL="114300" distR="114300" simplePos="0" relativeHeight="251669504" behindDoc="0" locked="0" layoutInCell="1" allowOverlap="1" wp14:anchorId="5F8CF962" wp14:editId="3E4820E8">
                    <wp:simplePos x="0" y="0"/>
                    <wp:positionH relativeFrom="column">
                      <wp:posOffset>-3274</wp:posOffset>
                    </wp:positionH>
                    <wp:positionV relativeFrom="paragraph">
                      <wp:posOffset>37506</wp:posOffset>
                    </wp:positionV>
                    <wp:extent cx="6111317" cy="0"/>
                    <wp:effectExtent l="0" t="19050" r="22860" b="19050"/>
                    <wp:wrapNone/>
                    <wp:docPr id="3" name="Rak koppling 3"/>
                    <wp:cNvGraphicFramePr/>
                    <a:graphic xmlns:a="http://schemas.openxmlformats.org/drawingml/2006/main">
                      <a:graphicData uri="http://schemas.microsoft.com/office/word/2010/wordprocessingShape">
                        <wps:wsp>
                          <wps:cNvCnPr/>
                          <wps:spPr>
                            <a:xfrm flipV="1">
                              <a:off x="0" y="0"/>
                              <a:ext cx="6111317" cy="0"/>
                            </a:xfrm>
                            <a:prstGeom prst="line">
                              <a:avLst/>
                            </a:prstGeom>
                            <a:ln w="31750">
                              <a:gradFill>
                                <a:gsLst>
                                  <a:gs pos="0">
                                    <a:schemeClr val="accent1"/>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0E8A2" id="Rak koppling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95pt" to="48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" strokeweight="2.5pt">
                    <v:stroke joinstyle="miter"/>
                  </v:line>
                </w:pict>
              </mc:Fallback>
            </mc:AlternateContent>
          </w:r>
        </w:p>
        <w:p w14:paraId="2183563C" w14:textId="77777777" w:rsidR="00F36B88" w:rsidRPr="00647989" w:rsidRDefault="00F36B88" w:rsidP="00F36B88">
          <w:pPr>
            <w:pStyle w:val="Rubrikdokumentinformation"/>
          </w:pPr>
          <w:r w:rsidRPr="00647989">
            <w:t>SKÅNES KOMMUNER</w:t>
          </w:r>
        </w:p>
      </w:tc>
    </w:tr>
  </w:tbl>
  <w:p w14:paraId="1C3CB232" w14:textId="77777777" w:rsidR="00F36B88" w:rsidRPr="00762E60" w:rsidRDefault="00F36B88" w:rsidP="00F36B88">
    <w:pPr>
      <w:ind w:right="-568"/>
      <w:jc w:val="right"/>
      <w:rPr>
        <w:rFonts w:cs="Arial"/>
        <w:color w:val="000000"/>
        <w:sz w:val="15"/>
        <w:szCs w:val="15"/>
        <w14:textFill>
          <w14:solidFill>
            <w14:srgbClr w14:val="000000">
              <w14:alpha w14:val="50000"/>
            </w14:srgbClr>
          </w14:solidFill>
        </w14:textFill>
      </w:rPr>
    </w:pPr>
    <w:r w:rsidRPr="00647989">
      <w:rPr>
        <w:rFonts w:cs="Arial"/>
        <w:color w:val="000000"/>
        <w:sz w:val="15"/>
        <w:szCs w:val="15"/>
        <w14:textFill>
          <w14:solidFill>
            <w14:srgbClr w14:val="000000">
              <w14:alpha w14:val="50000"/>
            </w14:srgbClr>
          </w14:solidFill>
        </w14:textFill>
      </w:rPr>
      <w:t xml:space="preserve">Sid </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PAGE  \* MERGEFORMAT </w:instrText>
    </w:r>
    <w:r w:rsidRPr="00647989">
      <w:rPr>
        <w:rFonts w:cs="Arial"/>
        <w:color w:val="000000"/>
        <w:sz w:val="15"/>
        <w:szCs w:val="15"/>
        <w14:textFill>
          <w14:solidFill>
            <w14:srgbClr w14:val="000000">
              <w14:alpha w14:val="50000"/>
            </w14:srgbClr>
          </w14:solidFill>
        </w14:textFill>
      </w:rPr>
      <w:fldChar w:fldCharType="separate"/>
    </w:r>
    <w:r w:rsidR="008E3ED3">
      <w:rPr>
        <w:rFonts w:cs="Arial"/>
        <w:noProof/>
        <w:color w:val="000000"/>
        <w:sz w:val="15"/>
        <w:szCs w:val="15"/>
        <w14:textFill>
          <w14:solidFill>
            <w14:srgbClr w14:val="000000">
              <w14:alpha w14:val="50000"/>
            </w14:srgbClr>
          </w14:solidFill>
        </w14:textFill>
      </w:rPr>
      <w:t>3</w:t>
    </w:r>
    <w:r w:rsidRPr="00647989">
      <w:rPr>
        <w:rFonts w:cs="Arial"/>
        <w:color w:val="000000"/>
        <w:sz w:val="15"/>
        <w:szCs w:val="15"/>
        <w14:textFill>
          <w14:solidFill>
            <w14:srgbClr w14:val="000000">
              <w14:alpha w14:val="50000"/>
            </w14:srgbClr>
          </w14:solidFill>
        </w14:textFill>
      </w:rPr>
      <w:fldChar w:fldCharType="end"/>
    </w:r>
    <w:r w:rsidRPr="00647989">
      <w:rPr>
        <w:rFonts w:cs="Arial"/>
        <w:color w:val="000000"/>
        <w:sz w:val="15"/>
        <w:szCs w:val="15"/>
        <w14:textFill>
          <w14:solidFill>
            <w14:srgbClr w14:val="000000">
              <w14:alpha w14:val="50000"/>
            </w14:srgbClr>
          </w14:solidFill>
        </w14:textFill>
      </w:rPr>
      <w:t>/</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NUMPAGES  \* MERGEFORMAT </w:instrText>
    </w:r>
    <w:r w:rsidRPr="00647989">
      <w:rPr>
        <w:rFonts w:cs="Arial"/>
        <w:color w:val="000000"/>
        <w:sz w:val="15"/>
        <w:szCs w:val="15"/>
        <w14:textFill>
          <w14:solidFill>
            <w14:srgbClr w14:val="000000">
              <w14:alpha w14:val="50000"/>
            </w14:srgbClr>
          </w14:solidFill>
        </w14:textFill>
      </w:rPr>
      <w:fldChar w:fldCharType="separate"/>
    </w:r>
    <w:r w:rsidR="008E3ED3">
      <w:rPr>
        <w:rFonts w:cs="Arial"/>
        <w:noProof/>
        <w:color w:val="000000"/>
        <w:sz w:val="15"/>
        <w:szCs w:val="15"/>
        <w14:textFill>
          <w14:solidFill>
            <w14:srgbClr w14:val="000000">
              <w14:alpha w14:val="50000"/>
            </w14:srgbClr>
          </w14:solidFill>
        </w14:textFill>
      </w:rPr>
      <w:t>3</w:t>
    </w:r>
    <w:r w:rsidRPr="00647989">
      <w:rPr>
        <w:rFonts w:cs="Arial"/>
        <w:color w:val="000000"/>
        <w:sz w:val="15"/>
        <w:szCs w:val="15"/>
        <w14:textFill>
          <w14:solidFill>
            <w14:srgbClr w14:val="000000">
              <w14:alpha w14:val="50000"/>
            </w14:srgbClr>
          </w14:solidFill>
        </w14:textFil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418"/>
      <w:gridCol w:w="1275"/>
      <w:gridCol w:w="2127"/>
      <w:gridCol w:w="1218"/>
      <w:gridCol w:w="1758"/>
    </w:tblGrid>
    <w:tr w:rsidR="00F36B88" w:rsidRPr="00647989" w14:paraId="32AF6AED" w14:textId="77777777" w:rsidTr="00595A10">
      <w:trPr>
        <w:trHeight w:val="851"/>
        <w:jc w:val="center"/>
      </w:trPr>
      <w:tc>
        <w:tcPr>
          <w:tcW w:w="1843" w:type="dxa"/>
        </w:tcPr>
        <w:p w14:paraId="1D359FCD" w14:textId="77777777" w:rsidR="00F36B88" w:rsidRPr="00647989" w:rsidRDefault="00F36B88" w:rsidP="00F36B88">
          <w:pPr>
            <w:pStyle w:val="Rubrikdokumentinformation"/>
          </w:pPr>
          <w:r w:rsidRPr="00647989">
            <w:rPr>
              <w:lang w:eastAsia="sv-SE"/>
            </w:rPr>
            <mc:AlternateContent>
              <mc:Choice Requires="wps">
                <w:drawing>
                  <wp:anchor distT="0" distB="0" distL="114300" distR="114300" simplePos="0" relativeHeight="251667456" behindDoc="0" locked="0" layoutInCell="1" allowOverlap="1" wp14:anchorId="0DAC3EEE" wp14:editId="23F6ED61">
                    <wp:simplePos x="0" y="0"/>
                    <wp:positionH relativeFrom="column">
                      <wp:posOffset>-3274</wp:posOffset>
                    </wp:positionH>
                    <wp:positionV relativeFrom="paragraph">
                      <wp:posOffset>37506</wp:posOffset>
                    </wp:positionV>
                    <wp:extent cx="6111317" cy="0"/>
                    <wp:effectExtent l="0" t="19050" r="22860" b="19050"/>
                    <wp:wrapNone/>
                    <wp:docPr id="2" name="Rak koppling 2"/>
                    <wp:cNvGraphicFramePr/>
                    <a:graphic xmlns:a="http://schemas.openxmlformats.org/drawingml/2006/main">
                      <a:graphicData uri="http://schemas.microsoft.com/office/word/2010/wordprocessingShape">
                        <wps:wsp>
                          <wps:cNvCnPr/>
                          <wps:spPr>
                            <a:xfrm flipV="1">
                              <a:off x="0" y="0"/>
                              <a:ext cx="6111317" cy="0"/>
                            </a:xfrm>
                            <a:prstGeom prst="line">
                              <a:avLst/>
                            </a:prstGeom>
                            <a:ln w="31750">
                              <a:gradFill>
                                <a:gsLst>
                                  <a:gs pos="0">
                                    <a:schemeClr val="accent1"/>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A8D56" id="Rak koppling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95pt" to="48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" strokeweight="2.5pt">
                    <v:stroke joinstyle="miter"/>
                  </v:line>
                </w:pict>
              </mc:Fallback>
            </mc:AlternateContent>
          </w:r>
        </w:p>
        <w:p w14:paraId="2D404C66" w14:textId="77777777" w:rsidR="00F36B88" w:rsidRPr="00647989" w:rsidRDefault="00F36B88" w:rsidP="00F36B88">
          <w:pPr>
            <w:pStyle w:val="Rubrikdokumentinformation"/>
          </w:pPr>
          <w:r w:rsidRPr="00647989">
            <w:t>SKÅNES KOMMUNER</w:t>
          </w:r>
        </w:p>
      </w:tc>
      <w:tc>
        <w:tcPr>
          <w:tcW w:w="1418" w:type="dxa"/>
        </w:tcPr>
        <w:p w14:paraId="16BF9F21" w14:textId="77777777" w:rsidR="00F36B88" w:rsidRDefault="00F36B88" w:rsidP="00F36B88">
          <w:pPr>
            <w:pStyle w:val="Rubrikdokumentinformation"/>
          </w:pPr>
          <w:r w:rsidRPr="00647989">
            <w:br/>
            <w:t>Adress</w:t>
          </w:r>
        </w:p>
        <w:p w14:paraId="50485FB2" w14:textId="77777777" w:rsidR="00F36B88" w:rsidRPr="00647989" w:rsidRDefault="00F36B88" w:rsidP="00F36B88">
          <w:pPr>
            <w:pStyle w:val="Rubrikdokumentinformation"/>
            <w:rPr>
              <w:b w:val="0"/>
              <w:bCs w:val="0"/>
            </w:rPr>
          </w:pPr>
          <w:r w:rsidRPr="00647989">
            <w:rPr>
              <w:b w:val="0"/>
              <w:bCs w:val="0"/>
            </w:rPr>
            <w:t>Gasverksgatan 3A</w:t>
          </w:r>
        </w:p>
        <w:p w14:paraId="038C1E0A" w14:textId="77777777" w:rsidR="00F36B88" w:rsidRPr="00647989" w:rsidRDefault="00F36B88" w:rsidP="00F36B88">
          <w:pPr>
            <w:pStyle w:val="Rubrikdokumentinformation"/>
          </w:pPr>
          <w:r w:rsidRPr="00647989">
            <w:rPr>
              <w:b w:val="0"/>
              <w:bCs w:val="0"/>
            </w:rPr>
            <w:t>222 29, Lund</w:t>
          </w:r>
        </w:p>
      </w:tc>
      <w:tc>
        <w:tcPr>
          <w:tcW w:w="1275" w:type="dxa"/>
        </w:tcPr>
        <w:p w14:paraId="3169081A" w14:textId="77777777" w:rsidR="00F36B88" w:rsidRPr="00647989" w:rsidRDefault="00F36B88" w:rsidP="00F36B88">
          <w:pPr>
            <w:pStyle w:val="Rubrikdokumentinformation"/>
          </w:pPr>
          <w:r w:rsidRPr="00647989">
            <w:br/>
            <w:t>Telefon</w:t>
          </w:r>
        </w:p>
        <w:p w14:paraId="25689634" w14:textId="77777777" w:rsidR="00F36B88" w:rsidRPr="00647989" w:rsidRDefault="00F36B88" w:rsidP="00F36B88">
          <w:pPr>
            <w:pStyle w:val="Dokumentinformation"/>
          </w:pPr>
          <w:r w:rsidRPr="00647989">
            <w:rPr>
              <w:lang w:val="sv-SE"/>
            </w:rPr>
            <w:t>0728 - 85 47 00</w:t>
          </w:r>
        </w:p>
      </w:tc>
      <w:tc>
        <w:tcPr>
          <w:tcW w:w="2127" w:type="dxa"/>
        </w:tcPr>
        <w:p w14:paraId="38570AAE" w14:textId="77777777" w:rsidR="00F36B88" w:rsidRPr="00B53EEE" w:rsidRDefault="00F36B88" w:rsidP="00F36B88">
          <w:pPr>
            <w:pStyle w:val="Rubrikdokumentinformation"/>
            <w:rPr>
              <w:lang w:val="en-US"/>
            </w:rPr>
          </w:pPr>
          <w:r w:rsidRPr="00B53EEE">
            <w:rPr>
              <w:lang w:val="en-US"/>
            </w:rPr>
            <w:br/>
            <w:t>E-post</w:t>
          </w:r>
        </w:p>
        <w:p w14:paraId="7E417B1E" w14:textId="77777777" w:rsidR="00F36B88" w:rsidRPr="009F72D5" w:rsidRDefault="00F36B88" w:rsidP="00F36B88">
          <w:pPr>
            <w:pStyle w:val="Rubrikdokumentinformation"/>
            <w:rPr>
              <w:b w:val="0"/>
              <w:bCs w:val="0"/>
              <w:lang w:val="en-US"/>
            </w:rPr>
          </w:pPr>
          <w:r w:rsidRPr="009F72D5">
            <w:rPr>
              <w:b w:val="0"/>
              <w:bCs w:val="0"/>
              <w:lang w:val="en-US"/>
            </w:rPr>
            <w:t>info@skaneskommuner.se</w:t>
          </w:r>
        </w:p>
      </w:tc>
      <w:tc>
        <w:tcPr>
          <w:tcW w:w="1218" w:type="dxa"/>
        </w:tcPr>
        <w:p w14:paraId="311D19CC" w14:textId="77777777" w:rsidR="00F36B88" w:rsidRPr="00647989" w:rsidRDefault="00F36B88" w:rsidP="00F36B88">
          <w:pPr>
            <w:pStyle w:val="Rubrikdokumentinformation"/>
          </w:pPr>
          <w:r w:rsidRPr="00B53EEE">
            <w:rPr>
              <w:lang w:val="en-US"/>
            </w:rPr>
            <w:br/>
          </w:r>
          <w:r w:rsidRPr="00647989">
            <w:t>Org. nummer</w:t>
          </w:r>
        </w:p>
        <w:p w14:paraId="4473702A" w14:textId="77777777" w:rsidR="00F36B88" w:rsidRPr="00647989" w:rsidRDefault="00F36B88" w:rsidP="00F36B88">
          <w:pPr>
            <w:pStyle w:val="Dokumentinformation"/>
          </w:pPr>
          <w:r w:rsidRPr="00647989">
            <w:t>837600 - 9109</w:t>
          </w:r>
        </w:p>
      </w:tc>
      <w:tc>
        <w:tcPr>
          <w:tcW w:w="1758" w:type="dxa"/>
        </w:tcPr>
        <w:p w14:paraId="1BA2D8EC" w14:textId="77777777" w:rsidR="00F36B88" w:rsidRPr="00647989" w:rsidRDefault="00F36B88" w:rsidP="00F36B88">
          <w:pPr>
            <w:jc w:val="right"/>
            <w:rPr>
              <w:rFonts w:cs="Arial"/>
              <w:b/>
              <w:bCs/>
              <w:sz w:val="15"/>
              <w:szCs w:val="15"/>
            </w:rPr>
          </w:pPr>
          <w:r w:rsidRPr="00647989">
            <w:rPr>
              <w:rFonts w:cs="Arial"/>
              <w:b/>
              <w:bCs/>
              <w:sz w:val="15"/>
              <w:szCs w:val="15"/>
            </w:rPr>
            <w:br/>
            <w:t>skåneskommuner.se</w:t>
          </w:r>
        </w:p>
        <w:p w14:paraId="51688B28" w14:textId="77777777" w:rsidR="00F36B88" w:rsidRPr="00647989" w:rsidRDefault="00F36B88" w:rsidP="00F36B88">
          <w:pPr>
            <w:spacing w:before="240"/>
            <w:rPr>
              <w:rFonts w:cs="Arial"/>
              <w:noProof/>
              <w:sz w:val="15"/>
              <w:szCs w:val="15"/>
            </w:rPr>
          </w:pPr>
        </w:p>
      </w:tc>
    </w:tr>
  </w:tbl>
  <w:p w14:paraId="237D6919" w14:textId="2A72A8D6" w:rsidR="00F36B88" w:rsidRPr="00F36B88" w:rsidRDefault="00F36B88" w:rsidP="00F36B88">
    <w:pPr>
      <w:ind w:right="-568"/>
      <w:jc w:val="right"/>
      <w:rPr>
        <w:rFonts w:cs="Arial"/>
        <w:color w:val="000000"/>
        <w:sz w:val="15"/>
        <w:szCs w:val="15"/>
        <w14:textFill>
          <w14:solidFill>
            <w14:srgbClr w14:val="000000">
              <w14:alpha w14:val="50000"/>
            </w14:srgbClr>
          </w14:solidFill>
        </w14:textFill>
      </w:rPr>
    </w:pPr>
    <w:r w:rsidRPr="00647989">
      <w:rPr>
        <w:rFonts w:cs="Arial"/>
        <w:color w:val="000000"/>
        <w:sz w:val="15"/>
        <w:szCs w:val="15"/>
        <w14:textFill>
          <w14:solidFill>
            <w14:srgbClr w14:val="000000">
              <w14:alpha w14:val="50000"/>
            </w14:srgbClr>
          </w14:solidFill>
        </w14:textFill>
      </w:rPr>
      <w:t xml:space="preserve">Sid </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PAGE  \* MERGEFORMAT </w:instrText>
    </w:r>
    <w:r w:rsidRPr="00647989">
      <w:rPr>
        <w:rFonts w:cs="Arial"/>
        <w:color w:val="000000"/>
        <w:sz w:val="15"/>
        <w:szCs w:val="15"/>
        <w14:textFill>
          <w14:solidFill>
            <w14:srgbClr w14:val="000000">
              <w14:alpha w14:val="50000"/>
            </w14:srgbClr>
          </w14:solidFill>
        </w14:textFill>
      </w:rPr>
      <w:fldChar w:fldCharType="separate"/>
    </w:r>
    <w:r w:rsidR="008E3ED3">
      <w:rPr>
        <w:rFonts w:cs="Arial"/>
        <w:noProof/>
        <w:color w:val="000000"/>
        <w:sz w:val="15"/>
        <w:szCs w:val="15"/>
        <w14:textFill>
          <w14:solidFill>
            <w14:srgbClr w14:val="000000">
              <w14:alpha w14:val="50000"/>
            </w14:srgbClr>
          </w14:solidFill>
        </w14:textFill>
      </w:rPr>
      <w:t>1</w:t>
    </w:r>
    <w:r w:rsidRPr="00647989">
      <w:rPr>
        <w:rFonts w:cs="Arial"/>
        <w:color w:val="000000"/>
        <w:sz w:val="15"/>
        <w:szCs w:val="15"/>
        <w14:textFill>
          <w14:solidFill>
            <w14:srgbClr w14:val="000000">
              <w14:alpha w14:val="50000"/>
            </w14:srgbClr>
          </w14:solidFill>
        </w14:textFill>
      </w:rPr>
      <w:fldChar w:fldCharType="end"/>
    </w:r>
    <w:r w:rsidRPr="00647989">
      <w:rPr>
        <w:rFonts w:cs="Arial"/>
        <w:color w:val="000000"/>
        <w:sz w:val="15"/>
        <w:szCs w:val="15"/>
        <w14:textFill>
          <w14:solidFill>
            <w14:srgbClr w14:val="000000">
              <w14:alpha w14:val="50000"/>
            </w14:srgbClr>
          </w14:solidFill>
        </w14:textFill>
      </w:rPr>
      <w:t>/</w:t>
    </w:r>
    <w:r w:rsidRPr="00647989">
      <w:rPr>
        <w:rFonts w:cs="Arial"/>
        <w:color w:val="000000"/>
        <w:sz w:val="15"/>
        <w:szCs w:val="15"/>
        <w14:textFill>
          <w14:solidFill>
            <w14:srgbClr w14:val="000000">
              <w14:alpha w14:val="50000"/>
            </w14:srgbClr>
          </w14:solidFill>
        </w14:textFill>
      </w:rPr>
      <w:fldChar w:fldCharType="begin"/>
    </w:r>
    <w:r w:rsidRPr="00647989">
      <w:rPr>
        <w:rFonts w:cs="Arial"/>
        <w:color w:val="000000"/>
        <w:sz w:val="15"/>
        <w:szCs w:val="15"/>
        <w14:textFill>
          <w14:solidFill>
            <w14:srgbClr w14:val="000000">
              <w14:alpha w14:val="50000"/>
            </w14:srgbClr>
          </w14:solidFill>
        </w14:textFill>
      </w:rPr>
      <w:instrText xml:space="preserve"> NUMPAGES  \* MERGEFORMAT </w:instrText>
    </w:r>
    <w:r w:rsidRPr="00647989">
      <w:rPr>
        <w:rFonts w:cs="Arial"/>
        <w:color w:val="000000"/>
        <w:sz w:val="15"/>
        <w:szCs w:val="15"/>
        <w14:textFill>
          <w14:solidFill>
            <w14:srgbClr w14:val="000000">
              <w14:alpha w14:val="50000"/>
            </w14:srgbClr>
          </w14:solidFill>
        </w14:textFill>
      </w:rPr>
      <w:fldChar w:fldCharType="separate"/>
    </w:r>
    <w:r w:rsidR="008E3ED3">
      <w:rPr>
        <w:rFonts w:cs="Arial"/>
        <w:noProof/>
        <w:color w:val="000000"/>
        <w:sz w:val="15"/>
        <w:szCs w:val="15"/>
        <w14:textFill>
          <w14:solidFill>
            <w14:srgbClr w14:val="000000">
              <w14:alpha w14:val="50000"/>
            </w14:srgbClr>
          </w14:solidFill>
        </w14:textFill>
      </w:rPr>
      <w:t>3</w:t>
    </w:r>
    <w:r w:rsidRPr="00647989">
      <w:rPr>
        <w:rFonts w:cs="Arial"/>
        <w:color w:val="000000"/>
        <w:sz w:val="15"/>
        <w:szCs w:val="15"/>
        <w14:textFill>
          <w14:solidFill>
            <w14:srgbClr w14:val="000000">
              <w14:alpha w14:val="50000"/>
            </w14:srgbClr>
          </w14:solidFill>
        </w14:textFi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EDD6" w14:textId="77777777" w:rsidR="00E43984" w:rsidRDefault="00E43984" w:rsidP="00751116">
      <w:r>
        <w:separator/>
      </w:r>
    </w:p>
    <w:p w14:paraId="2FE8E8C9" w14:textId="77777777" w:rsidR="00E43984" w:rsidRDefault="00E43984"/>
    <w:p w14:paraId="153729C9" w14:textId="77777777" w:rsidR="00E43984" w:rsidRDefault="00E43984" w:rsidP="00F0579B"/>
    <w:p w14:paraId="004AB16E" w14:textId="77777777" w:rsidR="00E43984" w:rsidRDefault="00E43984" w:rsidP="00C94C6D"/>
  </w:footnote>
  <w:footnote w:type="continuationSeparator" w:id="0">
    <w:p w14:paraId="3870E172" w14:textId="77777777" w:rsidR="00E43984" w:rsidRDefault="00E43984" w:rsidP="00751116">
      <w:r>
        <w:continuationSeparator/>
      </w:r>
    </w:p>
    <w:p w14:paraId="5D85B70B" w14:textId="77777777" w:rsidR="00E43984" w:rsidRDefault="00E43984"/>
    <w:p w14:paraId="6DCBF8A9" w14:textId="77777777" w:rsidR="00E43984" w:rsidRDefault="00E43984" w:rsidP="00F0579B"/>
    <w:p w14:paraId="450F592A" w14:textId="77777777" w:rsidR="00E43984" w:rsidRDefault="00E43984" w:rsidP="00C94C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B858" w14:textId="77777777" w:rsidR="008303A7" w:rsidRDefault="008303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2B62" w14:textId="767B1245" w:rsidR="00B56B72" w:rsidRPr="005F4CD1" w:rsidRDefault="008303A7" w:rsidP="00C94C6D">
    <w:r w:rsidRPr="008303A7">
      <w:rPr>
        <w:noProof/>
        <w:lang w:eastAsia="sv-SE"/>
      </w:rPr>
      <w:drawing>
        <wp:anchor distT="0" distB="0" distL="114300" distR="114300" simplePos="0" relativeHeight="251676672" behindDoc="0" locked="0" layoutInCell="1" allowOverlap="1" wp14:anchorId="6A78D654" wp14:editId="38C338B2">
          <wp:simplePos x="0" y="0"/>
          <wp:positionH relativeFrom="column">
            <wp:posOffset>3602990</wp:posOffset>
          </wp:positionH>
          <wp:positionV relativeFrom="paragraph">
            <wp:posOffset>-876300</wp:posOffset>
          </wp:positionV>
          <wp:extent cx="662305" cy="610235"/>
          <wp:effectExtent l="0" t="0" r="4445" b="0"/>
          <wp:wrapNone/>
          <wp:docPr id="9"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2305" cy="610235"/>
                  </a:xfrm>
                  <a:prstGeom prst="rect">
                    <a:avLst/>
                  </a:prstGeom>
                </pic:spPr>
              </pic:pic>
            </a:graphicData>
          </a:graphic>
        </wp:anchor>
      </w:drawing>
    </w:r>
    <w:r w:rsidRPr="008303A7">
      <w:rPr>
        <w:noProof/>
        <w:lang w:eastAsia="sv-SE"/>
      </w:rPr>
      <mc:AlternateContent>
        <mc:Choice Requires="wps">
          <w:drawing>
            <wp:anchor distT="0" distB="0" distL="114300" distR="114300" simplePos="0" relativeHeight="251677696" behindDoc="0" locked="0" layoutInCell="1" allowOverlap="1" wp14:anchorId="3462D8E2" wp14:editId="4F27363C">
              <wp:simplePos x="0" y="0"/>
              <wp:positionH relativeFrom="column">
                <wp:posOffset>4578350</wp:posOffset>
              </wp:positionH>
              <wp:positionV relativeFrom="paragraph">
                <wp:posOffset>-906780</wp:posOffset>
              </wp:positionV>
              <wp:extent cx="0" cy="795655"/>
              <wp:effectExtent l="0" t="0" r="38100" b="23495"/>
              <wp:wrapNone/>
              <wp:docPr id="8" name="Straight Connector 4"/>
              <wp:cNvGraphicFramePr/>
              <a:graphic xmlns:a="http://schemas.openxmlformats.org/drawingml/2006/main">
                <a:graphicData uri="http://schemas.microsoft.com/office/word/2010/wordprocessingShape">
                  <wps:wsp>
                    <wps:cNvCnPr/>
                    <wps:spPr>
                      <a:xfrm>
                        <a:off x="0" y="0"/>
                        <a:ext cx="0"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BE82C1"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0.5pt,-71.4pt" to="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" strokecolor="black [3213]" strokeweight=".5pt">
              <v:stroke joinstyle="miter"/>
            </v:line>
          </w:pict>
        </mc:Fallback>
      </mc:AlternateContent>
    </w:r>
    <w:r w:rsidRPr="008303A7">
      <w:rPr>
        <w:noProof/>
        <w:lang w:eastAsia="sv-SE"/>
      </w:rPr>
      <w:drawing>
        <wp:anchor distT="0" distB="0" distL="114300" distR="114300" simplePos="0" relativeHeight="251675648" behindDoc="0" locked="0" layoutInCell="1" allowOverlap="1" wp14:anchorId="2E58775C" wp14:editId="12E7DCEA">
          <wp:simplePos x="0" y="0"/>
          <wp:positionH relativeFrom="margin">
            <wp:posOffset>4838065</wp:posOffset>
          </wp:positionH>
          <wp:positionV relativeFrom="margin">
            <wp:posOffset>-945515</wp:posOffset>
          </wp:positionV>
          <wp:extent cx="1460500" cy="454660"/>
          <wp:effectExtent l="0" t="0" r="635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6050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FC5F" w14:textId="2054BE49" w:rsidR="00F36B88" w:rsidRDefault="008303A7">
    <w:pPr>
      <w:pStyle w:val="Sidhuvud"/>
    </w:pPr>
    <w:r>
      <w:rPr>
        <w:noProof/>
        <w:lang w:eastAsia="sv-SE"/>
      </w:rPr>
      <w:drawing>
        <wp:anchor distT="0" distB="0" distL="114300" distR="114300" simplePos="0" relativeHeight="251672576" behindDoc="0" locked="0" layoutInCell="1" allowOverlap="1" wp14:anchorId="6E14ADD1" wp14:editId="2A5D1DB8">
          <wp:simplePos x="0" y="0"/>
          <wp:positionH relativeFrom="column">
            <wp:posOffset>3602990</wp:posOffset>
          </wp:positionH>
          <wp:positionV relativeFrom="paragraph">
            <wp:posOffset>-876300</wp:posOffset>
          </wp:positionV>
          <wp:extent cx="662305" cy="610235"/>
          <wp:effectExtent l="0" t="0" r="4445" b="0"/>
          <wp:wrapNone/>
          <wp:docPr id="6"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2305" cy="610235"/>
                  </a:xfrm>
                  <a:prstGeom prst="rect">
                    <a:avLst/>
                  </a:prstGeom>
                </pic:spPr>
              </pic:pic>
            </a:graphicData>
          </a:graphic>
        </wp:anchor>
      </w:drawing>
    </w:r>
    <w:r>
      <w:rPr>
        <w:noProof/>
        <w:lang w:eastAsia="sv-SE"/>
      </w:rPr>
      <mc:AlternateContent>
        <mc:Choice Requires="wps">
          <w:drawing>
            <wp:anchor distT="0" distB="0" distL="114300" distR="114300" simplePos="0" relativeHeight="251673600" behindDoc="0" locked="0" layoutInCell="1" allowOverlap="1" wp14:anchorId="5149D9CF" wp14:editId="1935BC5C">
              <wp:simplePos x="0" y="0"/>
              <wp:positionH relativeFrom="column">
                <wp:posOffset>4578350</wp:posOffset>
              </wp:positionH>
              <wp:positionV relativeFrom="paragraph">
                <wp:posOffset>-906780</wp:posOffset>
              </wp:positionV>
              <wp:extent cx="0" cy="795655"/>
              <wp:effectExtent l="0" t="0" r="38100" b="23495"/>
              <wp:wrapNone/>
              <wp:docPr id="4" name="Straight Connector 4"/>
              <wp:cNvGraphicFramePr/>
              <a:graphic xmlns:a="http://schemas.openxmlformats.org/drawingml/2006/main">
                <a:graphicData uri="http://schemas.microsoft.com/office/word/2010/wordprocessingShape">
                  <wps:wsp>
                    <wps:cNvCnPr/>
                    <wps:spPr>
                      <a:xfrm>
                        <a:off x="0" y="0"/>
                        <a:ext cx="0" cy="795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80909"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0.5pt,-71.4pt" to="3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" strokecolor="black [3213]" strokeweight=".5pt">
              <v:stroke joinstyle="miter"/>
            </v:line>
          </w:pict>
        </mc:Fallback>
      </mc:AlternateContent>
    </w:r>
    <w:r>
      <w:rPr>
        <w:noProof/>
        <w:lang w:eastAsia="sv-SE"/>
      </w:rPr>
      <w:drawing>
        <wp:anchor distT="0" distB="0" distL="114300" distR="114300" simplePos="0" relativeHeight="251671552" behindDoc="0" locked="0" layoutInCell="1" allowOverlap="1" wp14:anchorId="3D87C6F3" wp14:editId="1CE83497">
          <wp:simplePos x="0" y="0"/>
          <wp:positionH relativeFrom="margin">
            <wp:posOffset>4838065</wp:posOffset>
          </wp:positionH>
          <wp:positionV relativeFrom="margin">
            <wp:posOffset>-945515</wp:posOffset>
          </wp:positionV>
          <wp:extent cx="1460500" cy="454660"/>
          <wp:effectExtent l="0" t="0" r="6350"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460500" cy="454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84D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C69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B2C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FA51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875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AB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2C7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49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A43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B6"/>
    <w:rsid w:val="000269AC"/>
    <w:rsid w:val="00043983"/>
    <w:rsid w:val="00082DD3"/>
    <w:rsid w:val="000917A8"/>
    <w:rsid w:val="000B115E"/>
    <w:rsid w:val="000D2A02"/>
    <w:rsid w:val="000D410C"/>
    <w:rsid w:val="000E4A11"/>
    <w:rsid w:val="000F192F"/>
    <w:rsid w:val="000F57BE"/>
    <w:rsid w:val="0010230F"/>
    <w:rsid w:val="00105FD7"/>
    <w:rsid w:val="001175ED"/>
    <w:rsid w:val="0013217B"/>
    <w:rsid w:val="00133B63"/>
    <w:rsid w:val="00133C6C"/>
    <w:rsid w:val="00170093"/>
    <w:rsid w:val="00170E99"/>
    <w:rsid w:val="00193488"/>
    <w:rsid w:val="001B646E"/>
    <w:rsid w:val="001D0D54"/>
    <w:rsid w:val="001D525D"/>
    <w:rsid w:val="00211270"/>
    <w:rsid w:val="002208B2"/>
    <w:rsid w:val="002835F7"/>
    <w:rsid w:val="00291F5C"/>
    <w:rsid w:val="00296B45"/>
    <w:rsid w:val="002A4D48"/>
    <w:rsid w:val="002B2C3F"/>
    <w:rsid w:val="002B5958"/>
    <w:rsid w:val="002D4856"/>
    <w:rsid w:val="002F2EA9"/>
    <w:rsid w:val="00316E8D"/>
    <w:rsid w:val="0032735C"/>
    <w:rsid w:val="003376FB"/>
    <w:rsid w:val="00337890"/>
    <w:rsid w:val="00340519"/>
    <w:rsid w:val="00352B6B"/>
    <w:rsid w:val="00390D69"/>
    <w:rsid w:val="0039139A"/>
    <w:rsid w:val="0039511A"/>
    <w:rsid w:val="00397276"/>
    <w:rsid w:val="003A0EE7"/>
    <w:rsid w:val="003C18FD"/>
    <w:rsid w:val="003C2805"/>
    <w:rsid w:val="003F4A42"/>
    <w:rsid w:val="00402B1F"/>
    <w:rsid w:val="004503EA"/>
    <w:rsid w:val="00470444"/>
    <w:rsid w:val="00470A54"/>
    <w:rsid w:val="004A02BF"/>
    <w:rsid w:val="004A7C48"/>
    <w:rsid w:val="004A7F92"/>
    <w:rsid w:val="004C5B55"/>
    <w:rsid w:val="004E1715"/>
    <w:rsid w:val="00513063"/>
    <w:rsid w:val="00522915"/>
    <w:rsid w:val="00526381"/>
    <w:rsid w:val="00537CC6"/>
    <w:rsid w:val="0056478A"/>
    <w:rsid w:val="00581373"/>
    <w:rsid w:val="00581F6C"/>
    <w:rsid w:val="00590B45"/>
    <w:rsid w:val="00592319"/>
    <w:rsid w:val="005A2EA4"/>
    <w:rsid w:val="005A4FA8"/>
    <w:rsid w:val="005A75F2"/>
    <w:rsid w:val="005D3957"/>
    <w:rsid w:val="005F4A90"/>
    <w:rsid w:val="005F4CD1"/>
    <w:rsid w:val="005F5F77"/>
    <w:rsid w:val="005F61AE"/>
    <w:rsid w:val="00600651"/>
    <w:rsid w:val="006036AE"/>
    <w:rsid w:val="00611B7F"/>
    <w:rsid w:val="00613592"/>
    <w:rsid w:val="00632005"/>
    <w:rsid w:val="00636E78"/>
    <w:rsid w:val="00643008"/>
    <w:rsid w:val="00647989"/>
    <w:rsid w:val="00653B08"/>
    <w:rsid w:val="00656201"/>
    <w:rsid w:val="006677C7"/>
    <w:rsid w:val="00690749"/>
    <w:rsid w:val="0069354B"/>
    <w:rsid w:val="00696389"/>
    <w:rsid w:val="006B3766"/>
    <w:rsid w:val="006B4A72"/>
    <w:rsid w:val="006E15E1"/>
    <w:rsid w:val="006E40C5"/>
    <w:rsid w:val="006F06D5"/>
    <w:rsid w:val="006F20BC"/>
    <w:rsid w:val="006F73FD"/>
    <w:rsid w:val="00747358"/>
    <w:rsid w:val="00747A53"/>
    <w:rsid w:val="00751116"/>
    <w:rsid w:val="00780736"/>
    <w:rsid w:val="0078724B"/>
    <w:rsid w:val="007A2078"/>
    <w:rsid w:val="007A3457"/>
    <w:rsid w:val="007E1F60"/>
    <w:rsid w:val="007E2994"/>
    <w:rsid w:val="007F2555"/>
    <w:rsid w:val="007F39C4"/>
    <w:rsid w:val="008122C8"/>
    <w:rsid w:val="0081732B"/>
    <w:rsid w:val="008303A7"/>
    <w:rsid w:val="00832C7A"/>
    <w:rsid w:val="00856853"/>
    <w:rsid w:val="00857D2D"/>
    <w:rsid w:val="00874E39"/>
    <w:rsid w:val="00877A20"/>
    <w:rsid w:val="008A01CB"/>
    <w:rsid w:val="008A2823"/>
    <w:rsid w:val="008A5431"/>
    <w:rsid w:val="008D7A6D"/>
    <w:rsid w:val="008E218E"/>
    <w:rsid w:val="008E3ED3"/>
    <w:rsid w:val="00970AE1"/>
    <w:rsid w:val="0097270A"/>
    <w:rsid w:val="00996191"/>
    <w:rsid w:val="009A194E"/>
    <w:rsid w:val="009B4C0F"/>
    <w:rsid w:val="009D16E2"/>
    <w:rsid w:val="009D1E59"/>
    <w:rsid w:val="009D25CE"/>
    <w:rsid w:val="009E50E7"/>
    <w:rsid w:val="009F321C"/>
    <w:rsid w:val="009F72D5"/>
    <w:rsid w:val="00A17752"/>
    <w:rsid w:val="00A516F0"/>
    <w:rsid w:val="00A9511F"/>
    <w:rsid w:val="00A95D69"/>
    <w:rsid w:val="00AA3AB6"/>
    <w:rsid w:val="00AB39E0"/>
    <w:rsid w:val="00AB494C"/>
    <w:rsid w:val="00AB5EBF"/>
    <w:rsid w:val="00AC3892"/>
    <w:rsid w:val="00AC71B3"/>
    <w:rsid w:val="00AD214A"/>
    <w:rsid w:val="00AD52A1"/>
    <w:rsid w:val="00AD6043"/>
    <w:rsid w:val="00B33B58"/>
    <w:rsid w:val="00B53EEE"/>
    <w:rsid w:val="00B56B72"/>
    <w:rsid w:val="00B632E8"/>
    <w:rsid w:val="00B742F3"/>
    <w:rsid w:val="00BA05CB"/>
    <w:rsid w:val="00BA310D"/>
    <w:rsid w:val="00BA60E8"/>
    <w:rsid w:val="00BA787B"/>
    <w:rsid w:val="00BC1376"/>
    <w:rsid w:val="00BC2BAA"/>
    <w:rsid w:val="00BD2F5B"/>
    <w:rsid w:val="00BF0594"/>
    <w:rsid w:val="00BF3C7C"/>
    <w:rsid w:val="00C12C53"/>
    <w:rsid w:val="00C24F6A"/>
    <w:rsid w:val="00C7556D"/>
    <w:rsid w:val="00C94C6D"/>
    <w:rsid w:val="00CC620B"/>
    <w:rsid w:val="00CC6B9E"/>
    <w:rsid w:val="00CE78DB"/>
    <w:rsid w:val="00CF79E9"/>
    <w:rsid w:val="00D04FB1"/>
    <w:rsid w:val="00D3442A"/>
    <w:rsid w:val="00D41A67"/>
    <w:rsid w:val="00D45416"/>
    <w:rsid w:val="00D4574E"/>
    <w:rsid w:val="00D67F0C"/>
    <w:rsid w:val="00D77F9E"/>
    <w:rsid w:val="00D96BD3"/>
    <w:rsid w:val="00DA6317"/>
    <w:rsid w:val="00DD2CBC"/>
    <w:rsid w:val="00DD58F4"/>
    <w:rsid w:val="00DD6216"/>
    <w:rsid w:val="00DE5D74"/>
    <w:rsid w:val="00DE6704"/>
    <w:rsid w:val="00DF74CF"/>
    <w:rsid w:val="00E0463B"/>
    <w:rsid w:val="00E17FA1"/>
    <w:rsid w:val="00E20890"/>
    <w:rsid w:val="00E33C07"/>
    <w:rsid w:val="00E43984"/>
    <w:rsid w:val="00E4725B"/>
    <w:rsid w:val="00E85EB8"/>
    <w:rsid w:val="00E967EE"/>
    <w:rsid w:val="00EA7093"/>
    <w:rsid w:val="00EB309E"/>
    <w:rsid w:val="00EB7CD4"/>
    <w:rsid w:val="00EE64FC"/>
    <w:rsid w:val="00EF5EE3"/>
    <w:rsid w:val="00F0579B"/>
    <w:rsid w:val="00F2311E"/>
    <w:rsid w:val="00F36B88"/>
    <w:rsid w:val="00F94FB1"/>
    <w:rsid w:val="00FA399A"/>
    <w:rsid w:val="00FB51CB"/>
    <w:rsid w:val="00FC316C"/>
    <w:rsid w:val="00FC584E"/>
    <w:rsid w:val="00FE2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65A1"/>
  <w15:chartTrackingRefBased/>
  <w15:docId w15:val="{3E040D54-FEDB-4F24-9B19-7F9B4572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43"/>
    <w:rPr>
      <w:rFonts w:ascii="Arial" w:hAnsi="Arial"/>
      <w:sz w:val="18"/>
    </w:rPr>
  </w:style>
  <w:style w:type="paragraph" w:styleId="Rubrik1">
    <w:name w:val="heading 1"/>
    <w:basedOn w:val="Normal"/>
    <w:next w:val="Normal"/>
    <w:link w:val="Rubrik1Char"/>
    <w:autoRedefine/>
    <w:uiPriority w:val="9"/>
    <w:qFormat/>
    <w:rsid w:val="00AD6043"/>
    <w:pPr>
      <w:autoSpaceDE w:val="0"/>
      <w:autoSpaceDN w:val="0"/>
      <w:adjustRightInd w:val="0"/>
      <w:textAlignment w:val="center"/>
      <w:outlineLvl w:val="0"/>
    </w:pPr>
    <w:rPr>
      <w:rFonts w:cs="Arial"/>
      <w:b/>
      <w:bCs/>
      <w:color w:val="000000" w:themeColor="text1"/>
      <w:sz w:val="44"/>
      <w:szCs w:val="48"/>
    </w:rPr>
  </w:style>
  <w:style w:type="paragraph" w:styleId="Rubrik2">
    <w:name w:val="heading 2"/>
    <w:basedOn w:val="Rubrik1"/>
    <w:next w:val="Normal"/>
    <w:link w:val="Rubrik2Char"/>
    <w:autoRedefine/>
    <w:uiPriority w:val="9"/>
    <w:unhideWhenUsed/>
    <w:qFormat/>
    <w:rsid w:val="00AD6043"/>
    <w:pPr>
      <w:outlineLvl w:val="1"/>
    </w:pPr>
    <w:rPr>
      <w:sz w:val="30"/>
    </w:rPr>
  </w:style>
  <w:style w:type="paragraph" w:styleId="Rubrik3">
    <w:name w:val="heading 3"/>
    <w:basedOn w:val="Rubrik2"/>
    <w:next w:val="Normal"/>
    <w:link w:val="Rubrik3Char"/>
    <w:autoRedefine/>
    <w:uiPriority w:val="9"/>
    <w:unhideWhenUsed/>
    <w:qFormat/>
    <w:rsid w:val="00AD6043"/>
    <w:pPr>
      <w:outlineLvl w:val="2"/>
    </w:pPr>
    <w:rPr>
      <w:bCs w:val="0"/>
      <w:sz w:val="24"/>
      <w:szCs w:val="22"/>
    </w:rPr>
  </w:style>
  <w:style w:type="paragraph" w:styleId="Rubrik4">
    <w:name w:val="heading 4"/>
    <w:basedOn w:val="Rubrik3"/>
    <w:next w:val="Normal"/>
    <w:link w:val="Rubrik4Char"/>
    <w:autoRedefine/>
    <w:uiPriority w:val="9"/>
    <w:unhideWhenUsed/>
    <w:qFormat/>
    <w:rsid w:val="00AD6043"/>
    <w:pPr>
      <w:outlineLvl w:val="3"/>
    </w:pPr>
    <w:rPr>
      <w:sz w:val="20"/>
      <w:szCs w:val="18"/>
    </w:rPr>
  </w:style>
  <w:style w:type="paragraph" w:styleId="Rubrik5">
    <w:name w:val="heading 5"/>
    <w:basedOn w:val="Normal"/>
    <w:next w:val="Normal"/>
    <w:link w:val="Rubrik5Char"/>
    <w:uiPriority w:val="9"/>
    <w:unhideWhenUsed/>
    <w:qFormat/>
    <w:rsid w:val="00AD6043"/>
    <w:pPr>
      <w:keepNext/>
      <w:keepLines/>
      <w:spacing w:before="40"/>
      <w:outlineLvl w:val="4"/>
    </w:pPr>
    <w:rPr>
      <w:rFonts w:asciiTheme="majorHAnsi" w:eastAsiaTheme="majorEastAsia" w:hAnsiTheme="majorHAnsi" w:cstheme="majorBidi"/>
      <w:color w:val="9C1A1F" w:themeColor="accent1" w:themeShade="BF"/>
    </w:rPr>
  </w:style>
  <w:style w:type="paragraph" w:styleId="Rubrik6">
    <w:name w:val="heading 6"/>
    <w:basedOn w:val="Normal"/>
    <w:next w:val="Normal"/>
    <w:link w:val="Rubrik6Char"/>
    <w:uiPriority w:val="9"/>
    <w:unhideWhenUsed/>
    <w:qFormat/>
    <w:rsid w:val="00AD6043"/>
    <w:pPr>
      <w:keepNext/>
      <w:keepLines/>
      <w:spacing w:before="40"/>
      <w:outlineLvl w:val="5"/>
    </w:pPr>
    <w:rPr>
      <w:rFonts w:asciiTheme="majorHAnsi" w:eastAsiaTheme="majorEastAsia" w:hAnsiTheme="majorHAnsi" w:cstheme="majorBidi"/>
      <w:color w:val="671114" w:themeColor="accent1" w:themeShade="7F"/>
    </w:rPr>
  </w:style>
  <w:style w:type="paragraph" w:styleId="Rubrik7">
    <w:name w:val="heading 7"/>
    <w:basedOn w:val="Normal"/>
    <w:next w:val="Normal"/>
    <w:link w:val="Rubrik7Char"/>
    <w:uiPriority w:val="9"/>
    <w:unhideWhenUsed/>
    <w:qFormat/>
    <w:rsid w:val="00AD6043"/>
    <w:pPr>
      <w:keepNext/>
      <w:keepLines/>
      <w:spacing w:before="40"/>
      <w:outlineLvl w:val="6"/>
    </w:pPr>
    <w:rPr>
      <w:rFonts w:asciiTheme="majorHAnsi" w:eastAsiaTheme="majorEastAsia" w:hAnsiTheme="majorHAnsi" w:cstheme="majorBidi"/>
      <w:i/>
      <w:iCs/>
      <w:color w:val="671114"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D6043"/>
    <w:pPr>
      <w:tabs>
        <w:tab w:val="center" w:pos="4513"/>
        <w:tab w:val="right" w:pos="9026"/>
      </w:tabs>
    </w:pPr>
  </w:style>
  <w:style w:type="character" w:customStyle="1" w:styleId="SidhuvudChar">
    <w:name w:val="Sidhuvud Char"/>
    <w:basedOn w:val="Standardstycketeckensnitt"/>
    <w:link w:val="Sidhuvud"/>
    <w:uiPriority w:val="99"/>
    <w:rsid w:val="00AD6043"/>
    <w:rPr>
      <w:rFonts w:ascii="Arial" w:hAnsi="Arial"/>
      <w:sz w:val="18"/>
    </w:rPr>
  </w:style>
  <w:style w:type="paragraph" w:styleId="Sidfot">
    <w:name w:val="footer"/>
    <w:basedOn w:val="Normal"/>
    <w:link w:val="SidfotChar"/>
    <w:uiPriority w:val="99"/>
    <w:unhideWhenUsed/>
    <w:rsid w:val="00AD6043"/>
    <w:pPr>
      <w:tabs>
        <w:tab w:val="center" w:pos="4513"/>
        <w:tab w:val="right" w:pos="9026"/>
      </w:tabs>
    </w:pPr>
  </w:style>
  <w:style w:type="character" w:customStyle="1" w:styleId="SidfotChar">
    <w:name w:val="Sidfot Char"/>
    <w:basedOn w:val="Standardstycketeckensnitt"/>
    <w:link w:val="Sidfot"/>
    <w:uiPriority w:val="99"/>
    <w:rsid w:val="00AD6043"/>
    <w:rPr>
      <w:rFonts w:ascii="Arial" w:hAnsi="Arial"/>
      <w:sz w:val="18"/>
    </w:rPr>
  </w:style>
  <w:style w:type="paragraph" w:customStyle="1" w:styleId="Normalitalic">
    <w:name w:val="Normal italic"/>
    <w:basedOn w:val="Normal"/>
    <w:next w:val="Normal"/>
    <w:link w:val="NormalitalicChar"/>
    <w:qFormat/>
    <w:rsid w:val="00AD6043"/>
    <w:rPr>
      <w:i/>
      <w:iCs/>
    </w:rPr>
  </w:style>
  <w:style w:type="table" w:styleId="Tabellrutnt">
    <w:name w:val="Table Grid"/>
    <w:basedOn w:val="Normaltabell"/>
    <w:uiPriority w:val="39"/>
    <w:rsid w:val="00AD6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qFormat/>
    <w:rsid w:val="00AD6043"/>
    <w:rPr>
      <w:rFonts w:cs="Arial"/>
      <w:sz w:val="22"/>
      <w:szCs w:val="22"/>
    </w:rPr>
  </w:style>
  <w:style w:type="character" w:styleId="Sidnummer">
    <w:name w:val="page number"/>
    <w:basedOn w:val="Standardstycketeckensnitt"/>
    <w:uiPriority w:val="99"/>
    <w:semiHidden/>
    <w:unhideWhenUsed/>
    <w:rsid w:val="00AD6043"/>
  </w:style>
  <w:style w:type="paragraph" w:customStyle="1" w:styleId="Dokumentinformation">
    <w:name w:val="Dokumentinformation"/>
    <w:basedOn w:val="Normal"/>
    <w:autoRedefine/>
    <w:qFormat/>
    <w:rsid w:val="00AD6043"/>
    <w:pPr>
      <w:autoSpaceDE w:val="0"/>
      <w:autoSpaceDN w:val="0"/>
      <w:adjustRightInd w:val="0"/>
      <w:textAlignment w:val="center"/>
    </w:pPr>
    <w:rPr>
      <w:rFonts w:cs="Arial"/>
      <w:color w:val="000000"/>
      <w:sz w:val="15"/>
      <w:szCs w:val="15"/>
      <w:lang w:val="en-US"/>
    </w:rPr>
  </w:style>
  <w:style w:type="character" w:customStyle="1" w:styleId="Rubrik1Char">
    <w:name w:val="Rubrik 1 Char"/>
    <w:basedOn w:val="Standardstycketeckensnitt"/>
    <w:link w:val="Rubrik1"/>
    <w:uiPriority w:val="9"/>
    <w:rsid w:val="00AD6043"/>
    <w:rPr>
      <w:rFonts w:ascii="Arial" w:hAnsi="Arial" w:cs="Arial"/>
      <w:b/>
      <w:bCs/>
      <w:color w:val="000000" w:themeColor="text1"/>
      <w:sz w:val="44"/>
      <w:szCs w:val="48"/>
    </w:rPr>
  </w:style>
  <w:style w:type="character" w:customStyle="1" w:styleId="Rubrik2Char">
    <w:name w:val="Rubrik 2 Char"/>
    <w:basedOn w:val="Standardstycketeckensnitt"/>
    <w:link w:val="Rubrik2"/>
    <w:uiPriority w:val="9"/>
    <w:rsid w:val="00AD6043"/>
    <w:rPr>
      <w:rFonts w:ascii="Arial" w:hAnsi="Arial" w:cs="Arial"/>
      <w:b/>
      <w:bCs/>
      <w:color w:val="000000" w:themeColor="text1"/>
      <w:sz w:val="30"/>
      <w:szCs w:val="48"/>
    </w:rPr>
  </w:style>
  <w:style w:type="character" w:customStyle="1" w:styleId="Rubrik3Char">
    <w:name w:val="Rubrik 3 Char"/>
    <w:basedOn w:val="Standardstycketeckensnitt"/>
    <w:link w:val="Rubrik3"/>
    <w:uiPriority w:val="9"/>
    <w:rsid w:val="00AD6043"/>
    <w:rPr>
      <w:rFonts w:ascii="Arial" w:hAnsi="Arial" w:cs="Arial"/>
      <w:b/>
      <w:color w:val="000000" w:themeColor="text1"/>
      <w:szCs w:val="22"/>
    </w:rPr>
  </w:style>
  <w:style w:type="character" w:customStyle="1" w:styleId="Rubrik4Char">
    <w:name w:val="Rubrik 4 Char"/>
    <w:basedOn w:val="Standardstycketeckensnitt"/>
    <w:link w:val="Rubrik4"/>
    <w:uiPriority w:val="9"/>
    <w:rsid w:val="00AD6043"/>
    <w:rPr>
      <w:rFonts w:ascii="Arial" w:hAnsi="Arial" w:cs="Arial"/>
      <w:b/>
      <w:color w:val="000000" w:themeColor="text1"/>
      <w:sz w:val="20"/>
      <w:szCs w:val="18"/>
      <w:lang w:val="sv-SE"/>
    </w:rPr>
  </w:style>
  <w:style w:type="character" w:customStyle="1" w:styleId="Rubrik5Char">
    <w:name w:val="Rubrik 5 Char"/>
    <w:basedOn w:val="Standardstycketeckensnitt"/>
    <w:link w:val="Rubrik5"/>
    <w:uiPriority w:val="9"/>
    <w:rsid w:val="00AD6043"/>
    <w:rPr>
      <w:rFonts w:asciiTheme="majorHAnsi" w:eastAsiaTheme="majorEastAsia" w:hAnsiTheme="majorHAnsi" w:cstheme="majorBidi"/>
      <w:color w:val="9C1A1F" w:themeColor="accent1" w:themeShade="BF"/>
      <w:sz w:val="18"/>
    </w:rPr>
  </w:style>
  <w:style w:type="character" w:customStyle="1" w:styleId="NormalitalicChar">
    <w:name w:val="Normal italic Char"/>
    <w:basedOn w:val="Standardstycketeckensnitt"/>
    <w:link w:val="Normalitalic"/>
    <w:rsid w:val="00AD6043"/>
    <w:rPr>
      <w:rFonts w:ascii="Arial" w:hAnsi="Arial"/>
      <w:i/>
      <w:iCs/>
      <w:sz w:val="18"/>
    </w:rPr>
  </w:style>
  <w:style w:type="paragraph" w:customStyle="1" w:styleId="Sidnumrering">
    <w:name w:val="Sidnumrering"/>
    <w:basedOn w:val="Normal"/>
    <w:qFormat/>
    <w:rsid w:val="00AD6043"/>
    <w:pPr>
      <w:jc w:val="right"/>
    </w:pPr>
    <w:rPr>
      <w:rFonts w:cs="Arial"/>
      <w:color w:val="000000"/>
      <w:sz w:val="15"/>
      <w:szCs w:val="15"/>
      <w14:textFill>
        <w14:solidFill>
          <w14:srgbClr w14:val="000000">
            <w14:alpha w14:val="50000"/>
          </w14:srgbClr>
        </w14:solidFill>
      </w14:textFill>
    </w:rPr>
  </w:style>
  <w:style w:type="character" w:customStyle="1" w:styleId="Rubrik6Char">
    <w:name w:val="Rubrik 6 Char"/>
    <w:basedOn w:val="Standardstycketeckensnitt"/>
    <w:link w:val="Rubrik6"/>
    <w:uiPriority w:val="9"/>
    <w:rsid w:val="00AD6043"/>
    <w:rPr>
      <w:rFonts w:asciiTheme="majorHAnsi" w:eastAsiaTheme="majorEastAsia" w:hAnsiTheme="majorHAnsi" w:cstheme="majorBidi"/>
      <w:color w:val="671114" w:themeColor="accent1" w:themeShade="7F"/>
      <w:sz w:val="18"/>
    </w:rPr>
  </w:style>
  <w:style w:type="character" w:customStyle="1" w:styleId="Rubrik7Char">
    <w:name w:val="Rubrik 7 Char"/>
    <w:basedOn w:val="Standardstycketeckensnitt"/>
    <w:link w:val="Rubrik7"/>
    <w:uiPriority w:val="9"/>
    <w:rsid w:val="00AD6043"/>
    <w:rPr>
      <w:rFonts w:asciiTheme="majorHAnsi" w:eastAsiaTheme="majorEastAsia" w:hAnsiTheme="majorHAnsi" w:cstheme="majorBidi"/>
      <w:i/>
      <w:iCs/>
      <w:color w:val="671114" w:themeColor="accent1" w:themeShade="7F"/>
      <w:sz w:val="18"/>
    </w:rPr>
  </w:style>
  <w:style w:type="paragraph" w:customStyle="1" w:styleId="Rubrikdokumentinformation">
    <w:name w:val="Rubrik dokumentinformation"/>
    <w:basedOn w:val="Normal"/>
    <w:autoRedefine/>
    <w:qFormat/>
    <w:rsid w:val="00AD6043"/>
    <w:rPr>
      <w:rFonts w:cs="Arial"/>
      <w:b/>
      <w:bCs/>
      <w:noProof/>
      <w:color w:val="000000"/>
      <w:sz w:val="15"/>
      <w:szCs w:val="15"/>
    </w:rPr>
  </w:style>
  <w:style w:type="character" w:styleId="Platshllartext">
    <w:name w:val="Placeholder Text"/>
    <w:basedOn w:val="Standardstycketeckensnitt"/>
    <w:uiPriority w:val="99"/>
    <w:semiHidden/>
    <w:rsid w:val="00AD6043"/>
    <w:rPr>
      <w:color w:val="808080"/>
    </w:rPr>
  </w:style>
  <w:style w:type="table" w:styleId="Oformateradtabell4">
    <w:name w:val="Plain Table 4"/>
    <w:basedOn w:val="Normaltabell"/>
    <w:uiPriority w:val="44"/>
    <w:rsid w:val="00AD60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edamotslista">
    <w:name w:val="Ledamotslista"/>
    <w:basedOn w:val="Standardstycketeckensnitt"/>
    <w:rsid w:val="00AD6043"/>
    <w:rPr>
      <w:rFonts w:ascii="Arial" w:hAnsi="Arial"/>
      <w:sz w:val="16"/>
    </w:rPr>
  </w:style>
  <w:style w:type="character" w:styleId="Stark">
    <w:name w:val="Strong"/>
    <w:basedOn w:val="Standardstycketeckensnitt"/>
    <w:uiPriority w:val="22"/>
    <w:qFormat/>
    <w:rsid w:val="00996191"/>
    <w:rPr>
      <w:b/>
      <w:bCs/>
    </w:rPr>
  </w:style>
  <w:style w:type="character" w:styleId="Hyperlnk">
    <w:name w:val="Hyperlink"/>
    <w:basedOn w:val="Standardstycketeckensnitt"/>
    <w:uiPriority w:val="99"/>
    <w:unhideWhenUsed/>
    <w:rsid w:val="00877A20"/>
    <w:rPr>
      <w:color w:val="E78556" w:themeColor="hyperlink"/>
      <w:u w:val="single"/>
    </w:rPr>
  </w:style>
  <w:style w:type="character" w:customStyle="1" w:styleId="Olstomnmnande1">
    <w:name w:val="Olöst omnämnande1"/>
    <w:basedOn w:val="Standardstycketeckensnitt"/>
    <w:uiPriority w:val="99"/>
    <w:semiHidden/>
    <w:unhideWhenUsed/>
    <w:rsid w:val="00877A20"/>
    <w:rPr>
      <w:color w:val="605E5C"/>
      <w:shd w:val="clear" w:color="auto" w:fill="E1DFDD"/>
    </w:rPr>
  </w:style>
  <w:style w:type="character" w:styleId="Kommentarsreferens">
    <w:name w:val="annotation reference"/>
    <w:basedOn w:val="Standardstycketeckensnitt"/>
    <w:uiPriority w:val="99"/>
    <w:semiHidden/>
    <w:unhideWhenUsed/>
    <w:rsid w:val="00D41A67"/>
    <w:rPr>
      <w:sz w:val="16"/>
      <w:szCs w:val="16"/>
    </w:rPr>
  </w:style>
  <w:style w:type="paragraph" w:styleId="Kommentarer">
    <w:name w:val="annotation text"/>
    <w:basedOn w:val="Normal"/>
    <w:link w:val="KommentarerChar"/>
    <w:uiPriority w:val="99"/>
    <w:semiHidden/>
    <w:unhideWhenUsed/>
    <w:rsid w:val="00D41A67"/>
    <w:rPr>
      <w:sz w:val="20"/>
      <w:szCs w:val="20"/>
    </w:rPr>
  </w:style>
  <w:style w:type="character" w:customStyle="1" w:styleId="KommentarerChar">
    <w:name w:val="Kommentarer Char"/>
    <w:basedOn w:val="Standardstycketeckensnitt"/>
    <w:link w:val="Kommentarer"/>
    <w:uiPriority w:val="99"/>
    <w:semiHidden/>
    <w:rsid w:val="00D41A67"/>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D41A67"/>
    <w:rPr>
      <w:b/>
      <w:bCs/>
    </w:rPr>
  </w:style>
  <w:style w:type="character" w:customStyle="1" w:styleId="KommentarsmneChar">
    <w:name w:val="Kommentarsämne Char"/>
    <w:basedOn w:val="KommentarerChar"/>
    <w:link w:val="Kommentarsmne"/>
    <w:uiPriority w:val="99"/>
    <w:semiHidden/>
    <w:rsid w:val="00D41A67"/>
    <w:rPr>
      <w:rFonts w:ascii="Arial" w:hAnsi="Arial"/>
      <w:b/>
      <w:bCs/>
      <w:sz w:val="20"/>
      <w:szCs w:val="20"/>
    </w:rPr>
  </w:style>
  <w:style w:type="paragraph" w:styleId="Ballongtext">
    <w:name w:val="Balloon Text"/>
    <w:basedOn w:val="Normal"/>
    <w:link w:val="BallongtextChar"/>
    <w:uiPriority w:val="99"/>
    <w:semiHidden/>
    <w:unhideWhenUsed/>
    <w:rsid w:val="00D41A67"/>
    <w:rPr>
      <w:rFonts w:ascii="Segoe UI" w:hAnsi="Segoe UI" w:cs="Segoe UI"/>
      <w:szCs w:val="18"/>
    </w:rPr>
  </w:style>
  <w:style w:type="character" w:customStyle="1" w:styleId="BallongtextChar">
    <w:name w:val="Ballongtext Char"/>
    <w:basedOn w:val="Standardstycketeckensnitt"/>
    <w:link w:val="Ballongtext"/>
    <w:uiPriority w:val="99"/>
    <w:semiHidden/>
    <w:rsid w:val="00D41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ne.se/digitala-rapporter/lagesbild-covid-19-i-skane/inledn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Desktop\KSK\Mallar2020\KSK_word\KSK_mall_arial_v2\SK_normal_template_arial.dotm" TargetMode="External"/></Relationships>
</file>

<file path=word/theme/theme1.xml><?xml version="1.0" encoding="utf-8"?>
<a:theme xmlns:a="http://schemas.openxmlformats.org/drawingml/2006/main" name="Office Theme">
  <a:themeElements>
    <a:clrScheme name="KSK färgtema">
      <a:dk1>
        <a:sysClr val="windowText" lastClr="000000"/>
      </a:dk1>
      <a:lt1>
        <a:sysClr val="window" lastClr="FFFFFF"/>
      </a:lt1>
      <a:dk2>
        <a:srgbClr val="585958"/>
      </a:dk2>
      <a:lt2>
        <a:srgbClr val="898A89"/>
      </a:lt2>
      <a:accent1>
        <a:srgbClr val="D1232A"/>
      </a:accent1>
      <a:accent2>
        <a:srgbClr val="F05922"/>
      </a:accent2>
      <a:accent3>
        <a:srgbClr val="F6921E"/>
      </a:accent3>
      <a:accent4>
        <a:srgbClr val="FFCA05"/>
      </a:accent4>
      <a:accent5>
        <a:srgbClr val="FFFFFF"/>
      </a:accent5>
      <a:accent6>
        <a:srgbClr val="FFFFFF"/>
      </a:accent6>
      <a:hlink>
        <a:srgbClr val="E78556"/>
      </a:hlink>
      <a:folHlink>
        <a:srgbClr val="ECA8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365D755-2393-4943-831B-502733D7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SK_normal_template_arial</Template>
  <TotalTime>4</TotalTime>
  <Pages>1</Pages>
  <Words>890</Words>
  <Characters>4720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Regefalk</dc:creator>
  <cp:keywords/>
  <dc:description/>
  <cp:lastModifiedBy>Emelie Sundén</cp:lastModifiedBy>
  <cp:revision>5</cp:revision>
  <cp:lastPrinted>2020-08-19T13:16:00Z</cp:lastPrinted>
  <dcterms:created xsi:type="dcterms:W3CDTF">2020-12-22T15:05:00Z</dcterms:created>
  <dcterms:modified xsi:type="dcterms:W3CDTF">2020-12-22T15:08:00Z</dcterms:modified>
</cp:coreProperties>
</file>