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AE" w:rsidRDefault="003F01AE" w:rsidP="003F01AE">
      <w:pPr>
        <w:pStyle w:val="Normalwebb"/>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 xml:space="preserve">Krissamordningsråd </w:t>
      </w:r>
    </w:p>
    <w:p w:rsidR="003F01AE" w:rsidRDefault="003F01AE" w:rsidP="003F01AE">
      <w:pPr>
        <w:pStyle w:val="Normalwebb"/>
        <w:spacing w:before="0" w:beforeAutospacing="0" w:after="0" w:afterAutospacing="0"/>
        <w:rPr>
          <w:rFonts w:ascii="Calibri Light" w:hAnsi="Calibri Light" w:cs="Calibri Light"/>
          <w:color w:val="000000"/>
          <w:sz w:val="28"/>
          <w:szCs w:val="28"/>
        </w:rPr>
      </w:pPr>
      <w:r>
        <w:rPr>
          <w:rFonts w:ascii="Calibri Light" w:hAnsi="Calibri Light" w:cs="Calibri Light"/>
          <w:color w:val="000000"/>
          <w:sz w:val="28"/>
          <w:szCs w:val="28"/>
        </w:rPr>
        <w:t xml:space="preserve">Familjen Helsingborg, Primärvård väst och Skånes sjukhus Nordväst </w:t>
      </w:r>
    </w:p>
    <w:p w:rsidR="003F01AE" w:rsidRDefault="003F01AE" w:rsidP="003F01AE">
      <w:pPr>
        <w:pStyle w:val="Normalwebb"/>
        <w:spacing w:before="0" w:beforeAutospacing="0" w:after="0" w:afterAutospacing="0"/>
        <w:rPr>
          <w:rFonts w:ascii="Calibri" w:hAnsi="Calibri" w:cs="Calibri"/>
          <w:color w:val="000000"/>
          <w:sz w:val="40"/>
          <w:szCs w:val="40"/>
        </w:rPr>
      </w:pPr>
      <w:r>
        <w:rPr>
          <w:rFonts w:ascii="Calibri" w:hAnsi="Calibri" w:cs="Calibri"/>
          <w:color w:val="000000"/>
          <w:sz w:val="40"/>
          <w:szCs w:val="40"/>
        </w:rPr>
        <w:t> </w:t>
      </w:r>
    </w:p>
    <w:p w:rsidR="003F01AE" w:rsidRDefault="00DD65B4"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Skypemöte 2020-05-19</w:t>
      </w:r>
      <w:r w:rsidR="003F01AE">
        <w:rPr>
          <w:rFonts w:ascii="Calibri" w:hAnsi="Calibri" w:cs="Calibri"/>
          <w:color w:val="000000"/>
          <w:sz w:val="22"/>
          <w:szCs w:val="22"/>
        </w:rPr>
        <w:t xml:space="preserve">  kl 11.00</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 xml:space="preserve">Närvarande: </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Skånes sjukhus Nordväst, sjukhuschef Richard Frobell</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Skånes sjukhus Nordväst, Mobila team – Lina Hjärpe Skoglund, verksamhetschef</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Båstads kommun – Christin Johansson, chef vård och omsorg</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Bjuvs kommun - Jessica Alfredsson chef vård och omsorgsförvaltningen</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Helsingborgs stad - Ingrid Nyman, avdelningschef kvalitet och utveckling</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Höganäs kommun – Cathrine Eriksson, socialchef</w:t>
      </w:r>
    </w:p>
    <w:p w:rsidR="00DD65B4" w:rsidRDefault="00DD65B4"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Åstorps kommun – Monica Ehnberg, socialchef</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Ängelholms kommun – </w:t>
      </w:r>
      <w:r w:rsidR="00DD65B4">
        <w:rPr>
          <w:rFonts w:ascii="Calibri" w:hAnsi="Calibri" w:cs="Calibri"/>
          <w:color w:val="000000"/>
          <w:sz w:val="22"/>
          <w:szCs w:val="22"/>
        </w:rPr>
        <w:t>Filippa Kurvde</w:t>
      </w:r>
      <w:r>
        <w:rPr>
          <w:rFonts w:ascii="Calibri" w:hAnsi="Calibri" w:cs="Calibri"/>
          <w:color w:val="000000"/>
          <w:sz w:val="22"/>
          <w:szCs w:val="22"/>
        </w:rPr>
        <w:t xml:space="preserve"> verksamhetschef uppdrag Hälsa</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Örkelljunga kommun – Johan Lindberg, bitr socialchef</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Primärvården – Janet Hultberg</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Primärvården – Catharina A Olsson</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Primärvården – </w:t>
      </w:r>
      <w:r w:rsidR="00DD65B4">
        <w:rPr>
          <w:rFonts w:ascii="Calibri" w:hAnsi="Calibri" w:cs="Calibri"/>
          <w:color w:val="000000"/>
          <w:sz w:val="22"/>
          <w:szCs w:val="22"/>
        </w:rPr>
        <w:t>Jan Bleckert, chefläkare</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Sekreterare – Lotta Malm</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3F01AE" w:rsidRDefault="003F01AE" w:rsidP="00AC3252">
      <w:pPr>
        <w:pStyle w:val="Normalwebb"/>
        <w:spacing w:before="0" w:beforeAutospacing="0" w:after="0" w:afterAutospacing="0"/>
        <w:rPr>
          <w:rFonts w:ascii="Calibri Light" w:hAnsi="Calibri Light" w:cs="Calibri Light"/>
          <w:color w:val="2E74B5"/>
        </w:rPr>
      </w:pPr>
      <w:r>
        <w:rPr>
          <w:rFonts w:ascii="Calibri Light" w:hAnsi="Calibri Light" w:cs="Calibri Light"/>
          <w:color w:val="2E74B5"/>
        </w:rPr>
        <w:t>Statusuppdatering</w:t>
      </w:r>
    </w:p>
    <w:p w:rsidR="00DD65B4" w:rsidRPr="00DD65B4"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t>Bjuvs kommun</w:t>
      </w:r>
    </w:p>
    <w:p w:rsidR="00DD65B4" w:rsidRPr="009F6042"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L</w:t>
      </w:r>
      <w:r w:rsidRPr="009F6042">
        <w:rPr>
          <w:rFonts w:ascii="Calibri" w:hAnsi="Calibri" w:cs="Calibri"/>
          <w:color w:val="000000"/>
        </w:rPr>
        <w:t>äget under kontroll. Arbetar med rutiner och information.</w:t>
      </w:r>
      <w:r w:rsidRPr="00DD65B4">
        <w:rPr>
          <w:rFonts w:ascii="Calibri" w:hAnsi="Calibri" w:cs="Calibri"/>
          <w:color w:val="000000"/>
        </w:rPr>
        <w:t> </w:t>
      </w:r>
    </w:p>
    <w:p w:rsidR="009F6042" w:rsidRPr="00DD65B4" w:rsidRDefault="009F6042" w:rsidP="009F6042">
      <w:pPr>
        <w:pStyle w:val="Normalwebb"/>
        <w:spacing w:before="0" w:beforeAutospacing="0" w:after="0" w:afterAutospacing="0"/>
        <w:rPr>
          <w:rFonts w:ascii="Calibri" w:hAnsi="Calibri" w:cs="Calibri"/>
          <w:color w:val="000000"/>
        </w:rPr>
      </w:pPr>
    </w:p>
    <w:p w:rsidR="00DD65B4" w:rsidRPr="009F6042"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t>Båstad kommun</w:t>
      </w:r>
    </w:p>
    <w:p w:rsidR="00DD65B4" w:rsidRPr="00DD65B4" w:rsidRDefault="00DD65B4" w:rsidP="009F6042">
      <w:pPr>
        <w:pStyle w:val="Normalwebb"/>
        <w:spacing w:before="0" w:beforeAutospacing="0" w:after="0" w:afterAutospacing="0"/>
        <w:rPr>
          <w:rFonts w:ascii="Calibri" w:hAnsi="Calibri" w:cs="Calibri"/>
          <w:color w:val="000000"/>
        </w:rPr>
      </w:pPr>
      <w:r w:rsidRPr="009F6042">
        <w:rPr>
          <w:rFonts w:ascii="Calibri" w:hAnsi="Calibri" w:cs="Calibri"/>
          <w:color w:val="000000"/>
        </w:rPr>
        <w:t xml:space="preserve">En smittad person i hemtjänsten, bekräftat under gårdagen. Oro bland medarbetarna som varit i kontakt med personen. Kontakt med smittskydd. </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w:t>
      </w:r>
    </w:p>
    <w:p w:rsidR="00DD65B4" w:rsidRPr="00DD65B4"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t>Helsingborgs kommun</w:t>
      </w:r>
    </w:p>
    <w:p w:rsidR="00DD65B4" w:rsidRPr="009F6042" w:rsidRDefault="00DD65B4" w:rsidP="009F6042">
      <w:pPr>
        <w:pStyle w:val="Normalwebb"/>
        <w:spacing w:before="0" w:beforeAutospacing="0" w:after="0" w:afterAutospacing="0"/>
        <w:rPr>
          <w:rFonts w:ascii="Calibri" w:hAnsi="Calibri" w:cs="Calibri"/>
          <w:color w:val="000000"/>
        </w:rPr>
      </w:pPr>
      <w:r w:rsidRPr="009F6042">
        <w:rPr>
          <w:rFonts w:ascii="Calibri" w:hAnsi="Calibri" w:cs="Calibri"/>
          <w:color w:val="000000"/>
        </w:rPr>
        <w:t xml:space="preserve">Inga större förändringar. Smittan finns på samma boende som tidigare, fler boende tests. Media kräver mycket resurser.  På ett mer övergripande plan har det lugnat ner sig. </w:t>
      </w:r>
      <w:r w:rsidRPr="00DD65B4">
        <w:rPr>
          <w:rFonts w:ascii="Calibri" w:hAnsi="Calibri" w:cs="Calibri"/>
          <w:color w:val="000000"/>
        </w:rPr>
        <w:t xml:space="preserve"> </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w:t>
      </w:r>
    </w:p>
    <w:p w:rsidR="00DD65B4" w:rsidRPr="00DD65B4"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t>Höganäs kommun</w:t>
      </w:r>
    </w:p>
    <w:p w:rsidR="005F7EE6" w:rsidRPr="009F6042"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Relativt lugnt, har dock fall i</w:t>
      </w:r>
      <w:r w:rsidRPr="009F6042">
        <w:rPr>
          <w:rFonts w:ascii="Calibri" w:hAnsi="Calibri" w:cs="Calibri"/>
          <w:color w:val="000000"/>
        </w:rPr>
        <w:t>nom</w:t>
      </w:r>
      <w:r w:rsidRPr="00DD65B4">
        <w:rPr>
          <w:rFonts w:ascii="Calibri" w:hAnsi="Calibri" w:cs="Calibri"/>
          <w:color w:val="000000"/>
        </w:rPr>
        <w:t xml:space="preserve"> hemtjänst och</w:t>
      </w:r>
      <w:r w:rsidRPr="009F6042">
        <w:rPr>
          <w:rFonts w:ascii="Calibri" w:hAnsi="Calibri" w:cs="Calibri"/>
          <w:color w:val="000000"/>
        </w:rPr>
        <w:t xml:space="preserve"> på</w:t>
      </w:r>
      <w:r w:rsidRPr="00DD65B4">
        <w:rPr>
          <w:rFonts w:ascii="Calibri" w:hAnsi="Calibri" w:cs="Calibri"/>
          <w:color w:val="000000"/>
        </w:rPr>
        <w:t xml:space="preserve"> korttidsboende. Ganska många sjuka inom rehabiliteringen</w:t>
      </w:r>
      <w:r w:rsidR="005F7EE6" w:rsidRPr="009F6042">
        <w:rPr>
          <w:rFonts w:ascii="Calibri" w:hAnsi="Calibri" w:cs="Calibri"/>
          <w:color w:val="000000"/>
        </w:rPr>
        <w:t xml:space="preserve"> där man tror sig veta källan till smittan</w:t>
      </w:r>
      <w:r w:rsidRPr="00DD65B4">
        <w:rPr>
          <w:rFonts w:ascii="Calibri" w:hAnsi="Calibri" w:cs="Calibri"/>
          <w:color w:val="000000"/>
        </w:rPr>
        <w:t>.</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w:t>
      </w:r>
    </w:p>
    <w:p w:rsidR="00DD65B4" w:rsidRPr="00DD65B4"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t>Klippans kommun</w:t>
      </w:r>
    </w:p>
    <w:p w:rsidR="00DD65B4" w:rsidRPr="00DD65B4" w:rsidRDefault="00DD65B4" w:rsidP="009F6042">
      <w:pPr>
        <w:pStyle w:val="Normalwebb"/>
        <w:spacing w:before="0" w:beforeAutospacing="0" w:after="0" w:afterAutospacing="0"/>
        <w:rPr>
          <w:rFonts w:ascii="Calibri" w:hAnsi="Calibri" w:cs="Calibri"/>
          <w:color w:val="000000"/>
        </w:rPr>
      </w:pPr>
      <w:r w:rsidRPr="009F6042">
        <w:rPr>
          <w:rFonts w:ascii="Calibri" w:hAnsi="Calibri" w:cs="Calibri"/>
          <w:color w:val="000000"/>
        </w:rPr>
        <w:t xml:space="preserve">Inte </w:t>
      </w:r>
      <w:r w:rsidRPr="00DD65B4">
        <w:rPr>
          <w:rFonts w:ascii="Calibri" w:hAnsi="Calibri" w:cs="Calibri"/>
          <w:color w:val="000000"/>
        </w:rPr>
        <w:t>närvarande</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w:t>
      </w:r>
    </w:p>
    <w:p w:rsidR="00DD65B4" w:rsidRPr="00DD65B4"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t>Åstorps kommun</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xml:space="preserve">Mycket att göra men hanterbart. Inga smittade vilket gör att det är lite lugnare i verksamheten. Jagar munskydd men har en beställning på väg in. </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w:t>
      </w:r>
    </w:p>
    <w:p w:rsidR="009F6042" w:rsidRDefault="009F6042">
      <w:pPr>
        <w:spacing w:after="160" w:line="259" w:lineRule="auto"/>
        <w:rPr>
          <w:rFonts w:eastAsia="Times New Roman" w:cs="Calibri"/>
          <w:color w:val="000000"/>
          <w:sz w:val="24"/>
          <w:szCs w:val="24"/>
          <w:lang w:eastAsia="sv-SE"/>
        </w:rPr>
      </w:pPr>
      <w:r>
        <w:rPr>
          <w:rFonts w:cs="Calibri"/>
          <w:color w:val="000000"/>
        </w:rPr>
        <w:br w:type="page"/>
      </w:r>
    </w:p>
    <w:p w:rsidR="00DD65B4" w:rsidRPr="00DD65B4"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lastRenderedPageBreak/>
        <w:t>Ängelholms kommun</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Har</w:t>
      </w:r>
      <w:r w:rsidR="005F7EE6" w:rsidRPr="009F6042">
        <w:rPr>
          <w:rFonts w:ascii="Calibri" w:hAnsi="Calibri" w:cs="Calibri"/>
          <w:color w:val="000000"/>
        </w:rPr>
        <w:t xml:space="preserve"> sedan förra veckan konstaterat flera smittade på ett boende. Upplever oro från olika håll. Hårt tryck från media. </w:t>
      </w:r>
      <w:r w:rsidRPr="00DD65B4">
        <w:rPr>
          <w:rFonts w:ascii="Calibri" w:hAnsi="Calibri" w:cs="Calibri"/>
          <w:color w:val="000000"/>
        </w:rPr>
        <w:t>Anpassar sitt arbetssätt och vidtar rekommenderade åtgärder. </w:t>
      </w:r>
    </w:p>
    <w:p w:rsidR="005F7EE6" w:rsidRPr="009F6042" w:rsidRDefault="005F7EE6" w:rsidP="009F6042">
      <w:pPr>
        <w:pStyle w:val="Normalwebb"/>
        <w:spacing w:before="0" w:beforeAutospacing="0" w:after="0" w:afterAutospacing="0"/>
        <w:rPr>
          <w:rFonts w:ascii="Calibri" w:hAnsi="Calibri" w:cs="Calibri"/>
          <w:color w:val="000000"/>
        </w:rPr>
      </w:pPr>
    </w:p>
    <w:p w:rsidR="00DD65B4" w:rsidRPr="00DD65B4"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t>Örkelljunga</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xml:space="preserve">Lugnt. Inga smittade. Någon provtagning, dock negativ. </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w:t>
      </w:r>
    </w:p>
    <w:p w:rsidR="00DD65B4" w:rsidRPr="00DD65B4" w:rsidRDefault="00DD65B4" w:rsidP="009F6042">
      <w:pPr>
        <w:pStyle w:val="Normalwebb"/>
        <w:spacing w:before="0" w:beforeAutospacing="0" w:after="0" w:afterAutospacing="0"/>
        <w:rPr>
          <w:rFonts w:ascii="Calibri" w:hAnsi="Calibri" w:cs="Calibri"/>
          <w:b/>
          <w:color w:val="000000"/>
        </w:rPr>
      </w:pPr>
      <w:r w:rsidRPr="00DD65B4">
        <w:rPr>
          <w:rFonts w:ascii="Calibri" w:hAnsi="Calibri" w:cs="Calibri"/>
          <w:b/>
          <w:color w:val="000000"/>
        </w:rPr>
        <w:t>Primärvården</w:t>
      </w:r>
    </w:p>
    <w:p w:rsidR="005F7EE6" w:rsidRPr="005F7EE6" w:rsidRDefault="005F7EE6" w:rsidP="005F7EE6">
      <w:pPr>
        <w:pStyle w:val="Normalwebb"/>
        <w:spacing w:before="0" w:beforeAutospacing="0" w:after="0" w:afterAutospacing="0"/>
        <w:rPr>
          <w:rFonts w:ascii="Calibri" w:hAnsi="Calibri" w:cs="Calibri"/>
          <w:color w:val="000000"/>
        </w:rPr>
      </w:pPr>
      <w:r w:rsidRPr="009F6042">
        <w:rPr>
          <w:rFonts w:ascii="Calibri" w:hAnsi="Calibri" w:cs="Calibri"/>
          <w:color w:val="000000"/>
        </w:rPr>
        <w:t>Helsingborg - Läget är under kontroll. Ett ökat tryck på vårdcentralerna.  Arbetet på vårdcentralerna kopplade till de boende där smitta finns fungerar väl en del extra insatser. Haft skype-möte med MAS:arna i kommunen gällande utveckling och förbättrande av SIP.</w:t>
      </w:r>
    </w:p>
    <w:p w:rsidR="00DD65B4" w:rsidRPr="00DD65B4" w:rsidRDefault="005F7EE6" w:rsidP="009F6042">
      <w:pPr>
        <w:pStyle w:val="Normalwebb"/>
        <w:spacing w:before="0" w:beforeAutospacing="0" w:after="0" w:afterAutospacing="0"/>
        <w:rPr>
          <w:rFonts w:ascii="Calibri" w:hAnsi="Calibri" w:cs="Calibri"/>
          <w:color w:val="000000"/>
        </w:rPr>
      </w:pPr>
      <w:r w:rsidRPr="009F6042">
        <w:rPr>
          <w:rFonts w:ascii="Calibri" w:hAnsi="Calibri" w:cs="Calibri"/>
          <w:color w:val="000000"/>
        </w:rPr>
        <w:t xml:space="preserve">Ängelholm - ungefär samma status som i Helsingborg med ett </w:t>
      </w:r>
      <w:r w:rsidR="00DD65B4" w:rsidRPr="00DD65B4">
        <w:rPr>
          <w:rFonts w:ascii="Calibri" w:hAnsi="Calibri" w:cs="Calibri"/>
          <w:color w:val="000000"/>
        </w:rPr>
        <w:t>ökat hanterbart tryck. En del sjukdom</w:t>
      </w:r>
      <w:r w:rsidRPr="009F6042">
        <w:rPr>
          <w:rFonts w:ascii="Calibri" w:hAnsi="Calibri" w:cs="Calibri"/>
          <w:color w:val="000000"/>
        </w:rPr>
        <w:t xml:space="preserve"> bland personalen, </w:t>
      </w:r>
      <w:r w:rsidR="00DD65B4" w:rsidRPr="00DD65B4">
        <w:rPr>
          <w:rFonts w:ascii="Calibri" w:hAnsi="Calibri" w:cs="Calibri"/>
          <w:color w:val="000000"/>
        </w:rPr>
        <w:t xml:space="preserve">ingen hemma pga smitta. </w:t>
      </w:r>
    </w:p>
    <w:p w:rsidR="00DD65B4" w:rsidRP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 </w:t>
      </w:r>
    </w:p>
    <w:p w:rsidR="00DD65B4" w:rsidRPr="00DD65B4" w:rsidRDefault="005F7EE6" w:rsidP="009F6042">
      <w:pPr>
        <w:pStyle w:val="Normalwebb"/>
        <w:spacing w:before="0" w:beforeAutospacing="0" w:after="0" w:afterAutospacing="0"/>
        <w:rPr>
          <w:rFonts w:ascii="Calibri" w:hAnsi="Calibri" w:cs="Calibri"/>
          <w:b/>
          <w:color w:val="000000"/>
        </w:rPr>
      </w:pPr>
      <w:r w:rsidRPr="009F6042">
        <w:rPr>
          <w:rFonts w:ascii="Calibri" w:hAnsi="Calibri" w:cs="Calibri"/>
          <w:b/>
          <w:color w:val="000000"/>
        </w:rPr>
        <w:t>Sjukhusen</w:t>
      </w:r>
    </w:p>
    <w:p w:rsidR="00DD65B4" w:rsidRDefault="00DD65B4" w:rsidP="009F6042">
      <w:pPr>
        <w:pStyle w:val="Normalwebb"/>
        <w:spacing w:before="0" w:beforeAutospacing="0" w:after="0" w:afterAutospacing="0"/>
        <w:rPr>
          <w:rFonts w:ascii="Calibri" w:hAnsi="Calibri" w:cs="Calibri"/>
          <w:color w:val="000000"/>
        </w:rPr>
      </w:pPr>
      <w:r w:rsidRPr="00DD65B4">
        <w:rPr>
          <w:rFonts w:ascii="Calibri" w:hAnsi="Calibri" w:cs="Calibri"/>
          <w:color w:val="000000"/>
        </w:rPr>
        <w:t>Ser tydlig upp</w:t>
      </w:r>
      <w:r w:rsidR="005F7EE6" w:rsidRPr="009F6042">
        <w:rPr>
          <w:rFonts w:ascii="Calibri" w:hAnsi="Calibri" w:cs="Calibri"/>
          <w:color w:val="000000"/>
        </w:rPr>
        <w:t>gång</w:t>
      </w:r>
      <w:r w:rsidR="007C11D8" w:rsidRPr="009F6042">
        <w:rPr>
          <w:rFonts w:ascii="Calibri" w:hAnsi="Calibri" w:cs="Calibri"/>
          <w:color w:val="000000"/>
        </w:rPr>
        <w:t xml:space="preserve"> och beläggning av slutenvårdsplatser</w:t>
      </w:r>
      <w:r w:rsidR="005F7EE6" w:rsidRPr="009F6042">
        <w:rPr>
          <w:rFonts w:ascii="Calibri" w:hAnsi="Calibri" w:cs="Calibri"/>
          <w:color w:val="000000"/>
        </w:rPr>
        <w:t xml:space="preserve">, </w:t>
      </w:r>
      <w:r w:rsidRPr="00DD65B4">
        <w:rPr>
          <w:rFonts w:ascii="Calibri" w:hAnsi="Calibri" w:cs="Calibri"/>
          <w:color w:val="000000"/>
        </w:rPr>
        <w:t>38 vårdas isole</w:t>
      </w:r>
      <w:r w:rsidR="005F7EE6" w:rsidRPr="009F6042">
        <w:rPr>
          <w:rFonts w:ascii="Calibri" w:hAnsi="Calibri" w:cs="Calibri"/>
          <w:color w:val="000000"/>
        </w:rPr>
        <w:t>rade</w:t>
      </w:r>
      <w:r w:rsidR="007C11D8" w:rsidRPr="009F6042">
        <w:rPr>
          <w:rFonts w:ascii="Calibri" w:hAnsi="Calibri" w:cs="Calibri"/>
          <w:color w:val="000000"/>
        </w:rPr>
        <w:t>. Totalt 25 med konstaterad smitta varav 6 vårds på IVA</w:t>
      </w:r>
      <w:r w:rsidR="005F7EE6" w:rsidRPr="009F6042">
        <w:rPr>
          <w:rFonts w:ascii="Calibri" w:hAnsi="Calibri" w:cs="Calibri"/>
          <w:color w:val="000000"/>
        </w:rPr>
        <w:t xml:space="preserve">. Färre väntar på provsvar, </w:t>
      </w:r>
      <w:r w:rsidRPr="00DD65B4">
        <w:rPr>
          <w:rFonts w:ascii="Calibri" w:hAnsi="Calibri" w:cs="Calibri"/>
          <w:color w:val="000000"/>
        </w:rPr>
        <w:t xml:space="preserve">Lab kör </w:t>
      </w:r>
      <w:r w:rsidR="005F7EE6" w:rsidRPr="009F6042">
        <w:rPr>
          <w:rFonts w:ascii="Calibri" w:hAnsi="Calibri" w:cs="Calibri"/>
          <w:color w:val="000000"/>
        </w:rPr>
        <w:t xml:space="preserve">nu </w:t>
      </w:r>
      <w:r w:rsidR="007C11D8" w:rsidRPr="009F6042">
        <w:rPr>
          <w:rFonts w:ascii="Calibri" w:hAnsi="Calibri" w:cs="Calibri"/>
          <w:color w:val="000000"/>
        </w:rPr>
        <w:t xml:space="preserve">4 batcher per dygn. </w:t>
      </w:r>
      <w:r w:rsidR="005F7EE6" w:rsidRPr="009F6042">
        <w:rPr>
          <w:rFonts w:ascii="Calibri" w:hAnsi="Calibri" w:cs="Calibri"/>
          <w:color w:val="000000"/>
        </w:rPr>
        <w:t>Antalet b</w:t>
      </w:r>
      <w:r w:rsidRPr="00DD65B4">
        <w:rPr>
          <w:rFonts w:ascii="Calibri" w:hAnsi="Calibri" w:cs="Calibri"/>
          <w:color w:val="000000"/>
        </w:rPr>
        <w:t>ekräftade fallen ökar. En</w:t>
      </w:r>
      <w:r w:rsidR="007C11D8" w:rsidRPr="009F6042">
        <w:rPr>
          <w:rFonts w:ascii="Calibri" w:hAnsi="Calibri" w:cs="Calibri"/>
          <w:color w:val="000000"/>
        </w:rPr>
        <w:t xml:space="preserve"> anledning till den ökade beläggningen är att man inte kan skriva ut de patienter som inte längre är i behov av slutenvårdsbehandling. </w:t>
      </w:r>
    </w:p>
    <w:p w:rsidR="00D95483" w:rsidRDefault="00D95483" w:rsidP="009F6042">
      <w:pPr>
        <w:pStyle w:val="Normalwebb"/>
        <w:spacing w:before="0" w:beforeAutospacing="0" w:after="0" w:afterAutospacing="0"/>
        <w:rPr>
          <w:rFonts w:ascii="Calibri" w:hAnsi="Calibri" w:cs="Calibri"/>
          <w:color w:val="000000"/>
        </w:rPr>
      </w:pPr>
    </w:p>
    <w:p w:rsidR="00D95483" w:rsidRPr="00D95483" w:rsidRDefault="00D95483" w:rsidP="00D95483">
      <w:pPr>
        <w:rPr>
          <w:rFonts w:eastAsia="Times New Roman" w:cs="Calibri"/>
          <w:color w:val="000000"/>
          <w:sz w:val="24"/>
          <w:szCs w:val="24"/>
          <w:lang w:eastAsia="sv-SE"/>
        </w:rPr>
      </w:pPr>
      <w:r w:rsidRPr="00D95483">
        <w:rPr>
          <w:rFonts w:eastAsia="Times New Roman" w:cs="Calibri"/>
          <w:b/>
          <w:bCs/>
          <w:color w:val="000000"/>
          <w:sz w:val="24"/>
          <w:szCs w:val="24"/>
          <w:lang w:eastAsia="sv-SE"/>
        </w:rPr>
        <w:t>Mobila team</w:t>
      </w:r>
    </w:p>
    <w:p w:rsidR="00D95483" w:rsidRPr="00654458" w:rsidRDefault="00D95483" w:rsidP="00D95483">
      <w:pPr>
        <w:rPr>
          <w:rFonts w:eastAsia="Times New Roman" w:cs="Calibri"/>
          <w:color w:val="000000"/>
          <w:sz w:val="24"/>
          <w:szCs w:val="24"/>
          <w:lang w:eastAsia="sv-SE"/>
        </w:rPr>
      </w:pPr>
      <w:r w:rsidRPr="00D95483">
        <w:rPr>
          <w:rFonts w:eastAsia="Times New Roman" w:cs="Calibri"/>
          <w:color w:val="000000"/>
          <w:sz w:val="24"/>
          <w:szCs w:val="24"/>
          <w:lang w:eastAsia="sv-SE"/>
        </w:rPr>
        <w:t xml:space="preserve">Testningen exploderat för de mobila teamen de senaste 2 veckorna. Fått </w:t>
      </w:r>
      <w:r w:rsidRPr="00654458">
        <w:rPr>
          <w:rFonts w:eastAsia="Times New Roman" w:cs="Calibri"/>
          <w:color w:val="000000"/>
          <w:sz w:val="24"/>
          <w:szCs w:val="24"/>
          <w:lang w:eastAsia="sv-SE"/>
        </w:rPr>
        <w:t xml:space="preserve">information via </w:t>
      </w:r>
      <w:r w:rsidRPr="00D95483">
        <w:rPr>
          <w:rFonts w:eastAsia="Times New Roman" w:cs="Calibri"/>
          <w:color w:val="000000"/>
          <w:sz w:val="24"/>
          <w:szCs w:val="24"/>
          <w:lang w:eastAsia="sv-SE"/>
        </w:rPr>
        <w:t>mejl från primärvården att fr</w:t>
      </w:r>
      <w:r w:rsidRPr="00654458">
        <w:rPr>
          <w:rFonts w:eastAsia="Times New Roman" w:cs="Calibri"/>
          <w:color w:val="000000"/>
          <w:sz w:val="24"/>
          <w:szCs w:val="24"/>
          <w:lang w:eastAsia="sv-SE"/>
        </w:rPr>
        <w:t>ån och med n</w:t>
      </w:r>
      <w:r w:rsidRPr="00D95483">
        <w:rPr>
          <w:rFonts w:eastAsia="Times New Roman" w:cs="Calibri"/>
          <w:color w:val="000000"/>
          <w:sz w:val="24"/>
          <w:szCs w:val="24"/>
          <w:lang w:eastAsia="sv-SE"/>
        </w:rPr>
        <w:t xml:space="preserve">u är mobila teamens uppdrag att testa avslutat och övergår till primärvården. Mobila teamen kommer även fortsatt var tillgängliga för provtagning under en övergångsperiod. Teamen i Skåne kommer </w:t>
      </w:r>
      <w:r w:rsidRPr="00654458">
        <w:rPr>
          <w:rFonts w:eastAsia="Times New Roman" w:cs="Calibri"/>
          <w:color w:val="000000"/>
          <w:sz w:val="24"/>
          <w:szCs w:val="24"/>
          <w:lang w:eastAsia="sv-SE"/>
        </w:rPr>
        <w:t>i början att ställa frågan om primärvården kontaktats innan de agerar vidare. Mobilt team k</w:t>
      </w:r>
      <w:r w:rsidRPr="00D95483">
        <w:rPr>
          <w:rFonts w:eastAsia="Times New Roman" w:cs="Calibri"/>
          <w:color w:val="000000"/>
          <w:sz w:val="24"/>
          <w:szCs w:val="24"/>
          <w:lang w:eastAsia="sv-SE"/>
        </w:rPr>
        <w:t>ommer</w:t>
      </w:r>
      <w:r w:rsidR="0040178A">
        <w:rPr>
          <w:rFonts w:eastAsia="Times New Roman" w:cs="Calibri"/>
          <w:color w:val="000000"/>
          <w:sz w:val="24"/>
          <w:szCs w:val="24"/>
          <w:lang w:eastAsia="sv-SE"/>
        </w:rPr>
        <w:t>,</w:t>
      </w:r>
      <w:r w:rsidRPr="00D95483">
        <w:rPr>
          <w:rFonts w:eastAsia="Times New Roman" w:cs="Calibri"/>
          <w:color w:val="000000"/>
          <w:sz w:val="24"/>
          <w:szCs w:val="24"/>
          <w:lang w:eastAsia="sv-SE"/>
        </w:rPr>
        <w:t xml:space="preserve"> i</w:t>
      </w:r>
      <w:r w:rsidRPr="00654458">
        <w:rPr>
          <w:rFonts w:eastAsia="Times New Roman" w:cs="Calibri"/>
          <w:color w:val="000000"/>
          <w:sz w:val="24"/>
          <w:szCs w:val="24"/>
          <w:lang w:eastAsia="sv-SE"/>
        </w:rPr>
        <w:t xml:space="preserve"> de</w:t>
      </w:r>
      <w:r w:rsidRPr="00D95483">
        <w:rPr>
          <w:rFonts w:eastAsia="Times New Roman" w:cs="Calibri"/>
          <w:color w:val="000000"/>
          <w:sz w:val="24"/>
          <w:szCs w:val="24"/>
          <w:lang w:eastAsia="sv-SE"/>
        </w:rPr>
        <w:t xml:space="preserve"> kommuner </w:t>
      </w:r>
      <w:r w:rsidRPr="00654458">
        <w:rPr>
          <w:rFonts w:eastAsia="Times New Roman" w:cs="Calibri"/>
          <w:color w:val="000000"/>
          <w:sz w:val="24"/>
          <w:szCs w:val="24"/>
          <w:lang w:eastAsia="sv-SE"/>
        </w:rPr>
        <w:t xml:space="preserve">som har </w:t>
      </w:r>
      <w:r w:rsidR="0040178A">
        <w:rPr>
          <w:rFonts w:eastAsia="Times New Roman" w:cs="Calibri"/>
          <w:color w:val="000000"/>
          <w:sz w:val="24"/>
          <w:szCs w:val="24"/>
          <w:lang w:eastAsia="sv-SE"/>
        </w:rPr>
        <w:t>avtal, att</w:t>
      </w:r>
      <w:r w:rsidRPr="00D95483">
        <w:rPr>
          <w:rFonts w:eastAsia="Times New Roman" w:cs="Calibri"/>
          <w:color w:val="000000"/>
          <w:sz w:val="24"/>
          <w:szCs w:val="24"/>
          <w:lang w:eastAsia="sv-SE"/>
        </w:rPr>
        <w:t xml:space="preserve"> fortsätta med medicinska bedömningar och ta</w:t>
      </w:r>
      <w:r w:rsidRPr="00654458">
        <w:rPr>
          <w:rFonts w:eastAsia="Times New Roman" w:cs="Calibri"/>
          <w:color w:val="000000"/>
          <w:sz w:val="24"/>
          <w:szCs w:val="24"/>
          <w:lang w:eastAsia="sv-SE"/>
        </w:rPr>
        <w:t xml:space="preserve">r då självklart även prover. Vårdcentralerna </w:t>
      </w:r>
      <w:r w:rsidRPr="00D95483">
        <w:rPr>
          <w:rFonts w:eastAsia="Times New Roman" w:cs="Calibri"/>
          <w:color w:val="000000"/>
          <w:sz w:val="24"/>
          <w:szCs w:val="24"/>
          <w:lang w:eastAsia="sv-SE"/>
        </w:rPr>
        <w:t xml:space="preserve">kan och bör ta över de okomplicerade provtagningarna där inte läkarbedömning behövs. </w:t>
      </w:r>
    </w:p>
    <w:p w:rsidR="00D95483" w:rsidRPr="00654458" w:rsidRDefault="00D95483" w:rsidP="00D95483">
      <w:pPr>
        <w:rPr>
          <w:rFonts w:eastAsia="Times New Roman" w:cs="Calibri"/>
          <w:color w:val="000000"/>
          <w:sz w:val="24"/>
          <w:szCs w:val="24"/>
          <w:lang w:eastAsia="sv-SE"/>
        </w:rPr>
      </w:pPr>
      <w:r w:rsidRPr="00D95483">
        <w:rPr>
          <w:rFonts w:eastAsia="Times New Roman" w:cs="Calibri"/>
          <w:color w:val="000000"/>
          <w:sz w:val="24"/>
          <w:szCs w:val="24"/>
          <w:lang w:eastAsia="sv-SE"/>
        </w:rPr>
        <w:t>Diskussioner pågår om vem som ska ta provern</w:t>
      </w:r>
      <w:r w:rsidRPr="00654458">
        <w:rPr>
          <w:rFonts w:eastAsia="Times New Roman" w:cs="Calibri"/>
          <w:color w:val="000000"/>
          <w:sz w:val="24"/>
          <w:szCs w:val="24"/>
          <w:lang w:eastAsia="sv-SE"/>
        </w:rPr>
        <w:t>a, ordinationen ska finnas från vårdcentral</w:t>
      </w:r>
      <w:r w:rsidR="0040178A">
        <w:rPr>
          <w:rFonts w:eastAsia="Times New Roman" w:cs="Calibri"/>
          <w:color w:val="000000"/>
          <w:sz w:val="24"/>
          <w:szCs w:val="24"/>
          <w:lang w:eastAsia="sv-SE"/>
        </w:rPr>
        <w:t>.</w:t>
      </w:r>
    </w:p>
    <w:p w:rsidR="00D95483" w:rsidRPr="00D95483" w:rsidRDefault="00D95483" w:rsidP="00654458">
      <w:pPr>
        <w:rPr>
          <w:rFonts w:eastAsia="Times New Roman" w:cs="Calibri"/>
          <w:color w:val="000000"/>
          <w:sz w:val="24"/>
          <w:szCs w:val="24"/>
          <w:lang w:eastAsia="sv-SE"/>
        </w:rPr>
      </w:pPr>
      <w:r w:rsidRPr="00D95483">
        <w:rPr>
          <w:rFonts w:eastAsia="Times New Roman" w:cs="Calibri"/>
          <w:color w:val="000000"/>
          <w:sz w:val="24"/>
          <w:szCs w:val="24"/>
          <w:lang w:eastAsia="sv-SE"/>
        </w:rPr>
        <w:t>Mobila teamet går in en sommar där man inte kan resursförstärkta på teamet, kommer att behöva bli avlastad från provtagning</w:t>
      </w:r>
      <w:r w:rsidRPr="00654458">
        <w:rPr>
          <w:rFonts w:eastAsia="Times New Roman" w:cs="Calibri"/>
          <w:color w:val="000000"/>
          <w:sz w:val="24"/>
          <w:szCs w:val="24"/>
          <w:lang w:eastAsia="sv-SE"/>
        </w:rPr>
        <w:t xml:space="preserve"> som just nu upptar </w:t>
      </w:r>
      <w:r w:rsidR="00654458" w:rsidRPr="00654458">
        <w:rPr>
          <w:rFonts w:eastAsia="Times New Roman" w:cs="Calibri"/>
          <w:color w:val="000000"/>
          <w:sz w:val="24"/>
          <w:szCs w:val="24"/>
          <w:lang w:eastAsia="sv-SE"/>
        </w:rPr>
        <w:t xml:space="preserve">70 % av deras tid. Primärvården räknar med att ha alla rutiner för provtagning på plats inom ett par dagar. </w:t>
      </w:r>
    </w:p>
    <w:p w:rsidR="00D95483" w:rsidRPr="00D95483" w:rsidRDefault="00D95483" w:rsidP="00D95483">
      <w:pPr>
        <w:rPr>
          <w:rFonts w:eastAsia="Times New Roman" w:cs="Calibri"/>
          <w:color w:val="000000"/>
          <w:sz w:val="24"/>
          <w:szCs w:val="24"/>
          <w:lang w:eastAsia="sv-SE"/>
        </w:rPr>
      </w:pPr>
      <w:r w:rsidRPr="00D95483">
        <w:rPr>
          <w:rFonts w:eastAsia="Times New Roman" w:cs="Calibri"/>
          <w:color w:val="000000"/>
          <w:sz w:val="24"/>
          <w:szCs w:val="24"/>
          <w:lang w:eastAsia="sv-SE"/>
        </w:rPr>
        <w:t> </w:t>
      </w:r>
    </w:p>
    <w:p w:rsidR="00D95483" w:rsidRPr="009F6042" w:rsidRDefault="00654458" w:rsidP="00654458">
      <w:pPr>
        <w:rPr>
          <w:rFonts w:cs="Calibri"/>
          <w:color w:val="000000"/>
        </w:rPr>
      </w:pPr>
      <w:r>
        <w:rPr>
          <w:rFonts w:eastAsia="Times New Roman" w:cs="Calibri"/>
          <w:color w:val="000000"/>
          <w:sz w:val="24"/>
          <w:szCs w:val="24"/>
          <w:lang w:eastAsia="sv-SE"/>
        </w:rPr>
        <w:t xml:space="preserve">Man är nu i </w:t>
      </w:r>
      <w:r w:rsidR="00D95483" w:rsidRPr="00D95483">
        <w:rPr>
          <w:rFonts w:eastAsia="Times New Roman" w:cs="Calibri"/>
          <w:color w:val="000000"/>
          <w:sz w:val="24"/>
          <w:szCs w:val="24"/>
          <w:lang w:eastAsia="sv-SE"/>
        </w:rPr>
        <w:t>slutfase</w:t>
      </w:r>
      <w:r>
        <w:rPr>
          <w:rFonts w:eastAsia="Times New Roman" w:cs="Calibri"/>
          <w:color w:val="000000"/>
          <w:sz w:val="24"/>
          <w:szCs w:val="24"/>
          <w:lang w:eastAsia="sv-SE"/>
        </w:rPr>
        <w:t xml:space="preserve">n gällande </w:t>
      </w:r>
      <w:r w:rsidR="00D95483" w:rsidRPr="00D95483">
        <w:rPr>
          <w:rFonts w:eastAsia="Times New Roman" w:cs="Calibri"/>
          <w:color w:val="000000"/>
          <w:sz w:val="24"/>
          <w:szCs w:val="24"/>
          <w:lang w:eastAsia="sv-SE"/>
        </w:rPr>
        <w:t>avtal mellan offentlig pr</w:t>
      </w:r>
      <w:r>
        <w:rPr>
          <w:rFonts w:eastAsia="Times New Roman" w:cs="Calibri"/>
          <w:color w:val="000000"/>
          <w:sz w:val="24"/>
          <w:szCs w:val="24"/>
          <w:lang w:eastAsia="sv-SE"/>
        </w:rPr>
        <w:t>imärvård och mobila teamet i Helsingborg.</w:t>
      </w:r>
      <w:r w:rsidR="00D95483" w:rsidRPr="00D95483">
        <w:rPr>
          <w:rFonts w:eastAsia="Times New Roman" w:cs="Calibri"/>
          <w:color w:val="000000"/>
          <w:sz w:val="24"/>
          <w:szCs w:val="24"/>
          <w:lang w:eastAsia="sv-SE"/>
        </w:rPr>
        <w:t xml:space="preserve"> Avta</w:t>
      </w:r>
      <w:r>
        <w:rPr>
          <w:rFonts w:eastAsia="Times New Roman" w:cs="Calibri"/>
          <w:color w:val="000000"/>
          <w:sz w:val="24"/>
          <w:szCs w:val="24"/>
          <w:lang w:eastAsia="sv-SE"/>
        </w:rPr>
        <w:t xml:space="preserve">let ska presenteras för de offentliga vårdcentralerna inom kort. Därefter kommer man att närma sig de privata vårdgivarna successivt för avtalsskrivning. </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3F01AE" w:rsidRDefault="008665B9" w:rsidP="003F01AE">
      <w:pPr>
        <w:pStyle w:val="Normalwebb"/>
        <w:spacing w:before="0" w:beforeAutospacing="0" w:after="0" w:afterAutospacing="0"/>
        <w:rPr>
          <w:rFonts w:ascii="Calibri Light" w:hAnsi="Calibri Light" w:cs="Calibri Light"/>
          <w:color w:val="2E74B5"/>
        </w:rPr>
      </w:pPr>
      <w:r>
        <w:rPr>
          <w:rFonts w:ascii="Calibri Light" w:hAnsi="Calibri Light" w:cs="Calibri Light"/>
          <w:color w:val="2E74B5"/>
        </w:rPr>
        <w:t>Syrgasbehandling på LSS/SÄBO/KTB</w:t>
      </w:r>
    </w:p>
    <w:p w:rsidR="008665B9" w:rsidRPr="008665B9" w:rsidRDefault="008665B9" w:rsidP="003F01AE">
      <w:pPr>
        <w:pStyle w:val="Normalwebb"/>
        <w:spacing w:before="0" w:beforeAutospacing="0" w:after="0" w:afterAutospacing="0"/>
        <w:rPr>
          <w:rFonts w:ascii="Calibri Light" w:hAnsi="Calibri Light" w:cs="Calibri Light"/>
          <w:sz w:val="22"/>
          <w:szCs w:val="22"/>
        </w:rPr>
      </w:pPr>
      <w:r w:rsidRPr="009F6042">
        <w:rPr>
          <w:rFonts w:ascii="Calibri" w:hAnsi="Calibri" w:cs="Calibri"/>
          <w:color w:val="000000"/>
        </w:rPr>
        <w:t>Då syrgasbehandling ordineras hanteras detta enligt redan framtagna och välfungerande rutiner av syrgassköterska som även är ett stöd i dessa ärenden</w:t>
      </w:r>
      <w:r w:rsidRPr="008665B9">
        <w:rPr>
          <w:rFonts w:ascii="Calibri Light" w:hAnsi="Calibri Light" w:cs="Calibri Light"/>
          <w:sz w:val="22"/>
          <w:szCs w:val="22"/>
        </w:rPr>
        <w:t xml:space="preserve">. </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3F01AE" w:rsidRDefault="008665B9" w:rsidP="003F01AE">
      <w:pPr>
        <w:pStyle w:val="Normalwebb"/>
        <w:spacing w:before="0" w:beforeAutospacing="0" w:after="0" w:afterAutospacing="0"/>
        <w:rPr>
          <w:rFonts w:ascii="Calibri Light" w:hAnsi="Calibri Light" w:cs="Calibri Light"/>
          <w:color w:val="2E74B5"/>
        </w:rPr>
      </w:pPr>
      <w:r>
        <w:rPr>
          <w:rFonts w:ascii="Calibri Light" w:hAnsi="Calibri Light" w:cs="Calibri Light"/>
          <w:color w:val="2E74B5"/>
        </w:rPr>
        <w:t>Provtagning på akutmottagning</w:t>
      </w:r>
    </w:p>
    <w:p w:rsidR="009F6042" w:rsidRPr="009F6042" w:rsidRDefault="009F6042" w:rsidP="009F6042">
      <w:pPr>
        <w:pStyle w:val="Normalwebb"/>
        <w:spacing w:before="0" w:beforeAutospacing="0" w:after="0" w:afterAutospacing="0"/>
        <w:rPr>
          <w:rFonts w:ascii="Calibri" w:hAnsi="Calibri" w:cs="Calibri"/>
          <w:color w:val="000000"/>
        </w:rPr>
      </w:pPr>
      <w:r w:rsidRPr="009F6042">
        <w:rPr>
          <w:rFonts w:ascii="Calibri" w:hAnsi="Calibri" w:cs="Calibri"/>
          <w:color w:val="000000"/>
        </w:rPr>
        <w:t xml:space="preserve">Patienter som efter läkarbedömning på misstanke om Covid-19 anses kunna återgå till sitt ordinarie boende inom LSS, SÄBO eller på korttidsboende skall från och med 200513 provtas för Sars-Cov-2 av akutmottagningens personal innan hemgång. Detta ersätter inte primärvårdens eller mobila teamets uppdrag med provtagning i hemmet, men är ett </w:t>
      </w:r>
      <w:r w:rsidRPr="009F6042">
        <w:rPr>
          <w:rFonts w:ascii="Calibri" w:hAnsi="Calibri" w:cs="Calibri"/>
          <w:color w:val="000000"/>
        </w:rPr>
        <w:lastRenderedPageBreak/>
        <w:t>komplement för de patienter som på grund av symtom som kräver akut läkarbedömning, såsom dyspné eller allmänpåverkan</w:t>
      </w:r>
      <w:r w:rsidR="0040178A">
        <w:rPr>
          <w:rFonts w:ascii="Calibri" w:hAnsi="Calibri" w:cs="Calibri"/>
          <w:color w:val="000000"/>
        </w:rPr>
        <w:t>,</w:t>
      </w:r>
      <w:r w:rsidRPr="009F6042">
        <w:rPr>
          <w:rFonts w:ascii="Calibri" w:hAnsi="Calibri" w:cs="Calibri"/>
          <w:color w:val="000000"/>
        </w:rPr>
        <w:t xml:space="preserve"> behöver skickas in till akutmottagningen.</w:t>
      </w:r>
    </w:p>
    <w:p w:rsidR="009F6042" w:rsidRPr="009F6042" w:rsidRDefault="009F6042" w:rsidP="003F01AE">
      <w:pPr>
        <w:pStyle w:val="Normalwebb"/>
        <w:spacing w:before="0" w:beforeAutospacing="0" w:after="0" w:afterAutospacing="0"/>
        <w:rPr>
          <w:rFonts w:ascii="Calibri" w:hAnsi="Calibri" w:cs="Calibri"/>
          <w:color w:val="000000"/>
        </w:rPr>
      </w:pPr>
      <w:r w:rsidRPr="009F6042">
        <w:rPr>
          <w:rFonts w:ascii="Calibri" w:hAnsi="Calibri" w:cs="Calibri"/>
          <w:color w:val="000000"/>
        </w:rPr>
        <w:t>Skriftlig information har förmedlats ut bl a i detta nätverk.</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3F01AE" w:rsidRDefault="009F6042" w:rsidP="003F01AE">
      <w:pPr>
        <w:pStyle w:val="Normalwebb"/>
        <w:spacing w:before="0" w:beforeAutospacing="0" w:after="0" w:afterAutospacing="0"/>
        <w:rPr>
          <w:rFonts w:ascii="Calibri Light" w:hAnsi="Calibri Light" w:cs="Calibri Light"/>
          <w:color w:val="2E74B5"/>
        </w:rPr>
      </w:pPr>
      <w:r>
        <w:rPr>
          <w:rFonts w:ascii="Calibri Light" w:hAnsi="Calibri Light" w:cs="Calibri Light"/>
          <w:color w:val="2E74B5"/>
        </w:rPr>
        <w:t>Inneliggande patienter som inte längre är i behov av slutenvård</w:t>
      </w:r>
    </w:p>
    <w:p w:rsidR="003F01AE" w:rsidRPr="00D903D0" w:rsidRDefault="009F6042" w:rsidP="003F01AE">
      <w:pPr>
        <w:pStyle w:val="Normalwebb"/>
        <w:spacing w:before="0" w:beforeAutospacing="0" w:after="0" w:afterAutospacing="0"/>
        <w:rPr>
          <w:rFonts w:ascii="Calibri" w:hAnsi="Calibri" w:cs="Calibri"/>
          <w:color w:val="000000"/>
        </w:rPr>
      </w:pPr>
      <w:r w:rsidRPr="00D903D0">
        <w:rPr>
          <w:rFonts w:ascii="Calibri" w:hAnsi="Calibri" w:cs="Calibri"/>
          <w:color w:val="000000"/>
        </w:rPr>
        <w:t>Problem har uppstått där kommunen inte tagit emot utskrivningsklara patienter.</w:t>
      </w:r>
    </w:p>
    <w:p w:rsidR="009F6042" w:rsidRPr="00D903D0" w:rsidRDefault="009F6042" w:rsidP="003F01AE">
      <w:pPr>
        <w:pStyle w:val="Normalwebb"/>
        <w:spacing w:before="0" w:beforeAutospacing="0" w:after="0" w:afterAutospacing="0"/>
        <w:rPr>
          <w:rFonts w:ascii="Calibri" w:hAnsi="Calibri" w:cs="Calibri"/>
          <w:i/>
          <w:color w:val="000000"/>
        </w:rPr>
      </w:pPr>
      <w:r w:rsidRPr="00D903D0">
        <w:rPr>
          <w:rFonts w:ascii="Calibri" w:hAnsi="Calibri" w:cs="Calibri"/>
          <w:color w:val="000000"/>
        </w:rPr>
        <w:t xml:space="preserve">Sjukhusen följer Folkhälsomyndighetens </w:t>
      </w:r>
      <w:r w:rsidR="00766125" w:rsidRPr="00D903D0">
        <w:rPr>
          <w:rFonts w:ascii="Calibri" w:hAnsi="Calibri" w:cs="Calibri"/>
          <w:i/>
          <w:color w:val="000000"/>
        </w:rPr>
        <w:t xml:space="preserve">”Vägledning om kriterier för </w:t>
      </w:r>
      <w:r w:rsidR="00AE2E45" w:rsidRPr="00D903D0">
        <w:rPr>
          <w:rFonts w:ascii="Calibri" w:hAnsi="Calibri" w:cs="Calibri"/>
          <w:i/>
          <w:color w:val="000000"/>
        </w:rPr>
        <w:t>bedömning</w:t>
      </w:r>
      <w:r w:rsidR="00766125" w:rsidRPr="00D903D0">
        <w:rPr>
          <w:rFonts w:ascii="Calibri" w:hAnsi="Calibri" w:cs="Calibri"/>
          <w:i/>
          <w:color w:val="000000"/>
        </w:rPr>
        <w:t xml:space="preserve"> av smittfrihet vid covid 19”.</w:t>
      </w:r>
    </w:p>
    <w:p w:rsidR="00D903D0" w:rsidRPr="00D903D0" w:rsidRDefault="00D903D0" w:rsidP="003F01AE">
      <w:pPr>
        <w:pStyle w:val="Normalwebb"/>
        <w:spacing w:before="0" w:beforeAutospacing="0" w:after="0" w:afterAutospacing="0"/>
        <w:rPr>
          <w:rFonts w:ascii="Calibri" w:hAnsi="Calibri" w:cs="Calibri"/>
          <w:color w:val="000000"/>
        </w:rPr>
      </w:pPr>
      <w:r w:rsidRPr="00D903D0">
        <w:rPr>
          <w:rFonts w:ascii="Calibri" w:hAnsi="Calibri" w:cs="Calibri"/>
          <w:color w:val="000000"/>
        </w:rPr>
        <w:t xml:space="preserve">Den PCR-teknik som används i test för att påvisa virus kan inte skilja på virus med förmåga att infektera celler och virus som oskadliggjorts av immunförsvaret. </w:t>
      </w:r>
    </w:p>
    <w:p w:rsidR="003F01AE" w:rsidRPr="00D903D0" w:rsidRDefault="00766125" w:rsidP="003F01AE">
      <w:pPr>
        <w:pStyle w:val="Normalwebb"/>
        <w:spacing w:before="0" w:beforeAutospacing="0" w:after="0" w:afterAutospacing="0"/>
        <w:rPr>
          <w:rFonts w:ascii="Calibri" w:hAnsi="Calibri" w:cs="Calibri"/>
          <w:color w:val="000000"/>
        </w:rPr>
      </w:pPr>
      <w:r w:rsidRPr="00D903D0">
        <w:rPr>
          <w:rFonts w:ascii="Calibri" w:hAnsi="Calibri" w:cs="Calibri"/>
          <w:color w:val="000000"/>
        </w:rPr>
        <w:t xml:space="preserve">De rekommenderade kriterierna för bedömning av smittfrihet grundar sig på stabil klinisk förbättring med feberfrihet i minst två dygn och att det gått minst sju dagar sedan symtomen började. För de som haft mer uttalade symtom gäller minst 14 dagar sedan insjuknandet och för de allra sjukaste, individuell bedömning av behandlande läkare. </w:t>
      </w:r>
    </w:p>
    <w:p w:rsidR="00766125" w:rsidRPr="00D903D0" w:rsidRDefault="00766125" w:rsidP="003F01AE">
      <w:pPr>
        <w:pStyle w:val="Normalwebb"/>
        <w:spacing w:before="0" w:beforeAutospacing="0" w:after="0" w:afterAutospacing="0"/>
        <w:rPr>
          <w:rFonts w:ascii="Calibri" w:hAnsi="Calibri" w:cs="Calibri"/>
          <w:color w:val="000000"/>
        </w:rPr>
      </w:pPr>
      <w:r w:rsidRPr="00D903D0">
        <w:rPr>
          <w:rFonts w:ascii="Calibri" w:hAnsi="Calibri" w:cs="Calibri"/>
          <w:color w:val="000000"/>
        </w:rPr>
        <w:t xml:space="preserve">Kommunerna måste nu planera för de patienter som skrivs ut till isolering i kommunens vård. </w:t>
      </w:r>
    </w:p>
    <w:p w:rsidR="00D903D0" w:rsidRPr="00D903D0" w:rsidRDefault="00766125" w:rsidP="00D903D0">
      <w:pPr>
        <w:pStyle w:val="Normalwebb"/>
        <w:spacing w:before="0" w:beforeAutospacing="0" w:after="0" w:afterAutospacing="0"/>
        <w:rPr>
          <w:rFonts w:ascii="Calibri" w:hAnsi="Calibri" w:cs="Calibri"/>
          <w:color w:val="000000"/>
        </w:rPr>
      </w:pPr>
      <w:r w:rsidRPr="00D903D0">
        <w:rPr>
          <w:rFonts w:ascii="Calibri" w:hAnsi="Calibri" w:cs="Calibri"/>
          <w:color w:val="000000"/>
        </w:rPr>
        <w:t>Det går</w:t>
      </w:r>
      <w:r w:rsidR="00D903D0" w:rsidRPr="00D903D0">
        <w:rPr>
          <w:rFonts w:ascii="Calibri" w:hAnsi="Calibri" w:cs="Calibri"/>
          <w:color w:val="000000"/>
        </w:rPr>
        <w:t xml:space="preserve"> således</w:t>
      </w:r>
      <w:r w:rsidRPr="00D903D0">
        <w:rPr>
          <w:rFonts w:ascii="Calibri" w:hAnsi="Calibri" w:cs="Calibri"/>
          <w:color w:val="000000"/>
        </w:rPr>
        <w:t xml:space="preserve"> inte att säkerställa smittfrihet med provtagning. Chefläkare Jan Bleckert har noga gått igenom ovanstående kriterier och instämmer med dessa. </w:t>
      </w:r>
    </w:p>
    <w:p w:rsidR="00D903D0" w:rsidRPr="00D903D0" w:rsidRDefault="00D903D0" w:rsidP="00D903D0">
      <w:pPr>
        <w:pStyle w:val="Normalwebb"/>
        <w:spacing w:before="0" w:beforeAutospacing="0" w:after="0" w:afterAutospacing="0"/>
        <w:rPr>
          <w:rFonts w:ascii="Calibri" w:hAnsi="Calibri" w:cs="Calibri"/>
          <w:color w:val="000000"/>
        </w:rPr>
      </w:pPr>
      <w:r w:rsidRPr="00D903D0">
        <w:rPr>
          <w:rFonts w:ascii="Calibri" w:hAnsi="Calibri" w:cs="Calibri"/>
          <w:color w:val="000000"/>
        </w:rPr>
        <w:t>Jan Bleckert ser tre alternativ</w:t>
      </w:r>
      <w:r w:rsidR="00D95483">
        <w:rPr>
          <w:rFonts w:ascii="Calibri" w:hAnsi="Calibri" w:cs="Calibri"/>
          <w:color w:val="000000"/>
        </w:rPr>
        <w:t>:</w:t>
      </w:r>
    </w:p>
    <w:p w:rsidR="00D903D0" w:rsidRPr="00D903D0" w:rsidRDefault="00D903D0" w:rsidP="00D903D0">
      <w:pPr>
        <w:pStyle w:val="Normalwebb"/>
        <w:numPr>
          <w:ilvl w:val="0"/>
          <w:numId w:val="38"/>
        </w:numPr>
        <w:spacing w:before="0" w:beforeAutospacing="0" w:after="0" w:afterAutospacing="0"/>
        <w:rPr>
          <w:rFonts w:asciiTheme="minorHAnsi" w:hAnsiTheme="minorHAnsi" w:cstheme="minorHAnsi"/>
          <w:color w:val="000000"/>
        </w:rPr>
      </w:pPr>
      <w:r w:rsidRPr="00D903D0">
        <w:rPr>
          <w:rFonts w:asciiTheme="minorHAnsi" w:hAnsiTheme="minorHAnsi" w:cstheme="minorHAnsi"/>
          <w:color w:val="000000"/>
        </w:rPr>
        <w:t>Patienter som inte har någon boendeform sedan tidigare</w:t>
      </w:r>
      <w:r w:rsidR="0040178A">
        <w:rPr>
          <w:rFonts w:asciiTheme="minorHAnsi" w:hAnsiTheme="minorHAnsi" w:cstheme="minorHAnsi"/>
          <w:color w:val="000000"/>
        </w:rPr>
        <w:t xml:space="preserve"> -</w:t>
      </w:r>
      <w:r w:rsidRPr="00D903D0">
        <w:rPr>
          <w:rFonts w:asciiTheme="minorHAnsi" w:hAnsiTheme="minorHAnsi" w:cstheme="minorHAnsi"/>
          <w:color w:val="000000"/>
        </w:rPr>
        <w:t xml:space="preserve"> maximera hemsjukvården och isolering i hemmet</w:t>
      </w:r>
    </w:p>
    <w:p w:rsidR="00D903D0" w:rsidRPr="00D903D0" w:rsidRDefault="00D903D0" w:rsidP="00D903D0">
      <w:pPr>
        <w:pStyle w:val="Normalwebb"/>
        <w:numPr>
          <w:ilvl w:val="0"/>
          <w:numId w:val="38"/>
        </w:numPr>
        <w:spacing w:before="0" w:beforeAutospacing="0" w:after="0" w:afterAutospacing="0"/>
        <w:rPr>
          <w:rFonts w:asciiTheme="minorHAnsi" w:hAnsiTheme="minorHAnsi" w:cstheme="minorHAnsi"/>
          <w:color w:val="000000"/>
        </w:rPr>
      </w:pPr>
      <w:r w:rsidRPr="00D903D0">
        <w:rPr>
          <w:rFonts w:asciiTheme="minorHAnsi" w:hAnsiTheme="minorHAnsi" w:cstheme="minorHAnsi"/>
          <w:color w:val="000000"/>
        </w:rPr>
        <w:t xml:space="preserve">Patienter som är föremål för </w:t>
      </w:r>
      <w:r w:rsidR="00AE2E45" w:rsidRPr="00D903D0">
        <w:rPr>
          <w:rFonts w:asciiTheme="minorHAnsi" w:hAnsiTheme="minorHAnsi" w:cstheme="minorHAnsi"/>
          <w:color w:val="000000"/>
        </w:rPr>
        <w:t>korttidsboende</w:t>
      </w:r>
      <w:r w:rsidR="0040178A">
        <w:rPr>
          <w:rFonts w:asciiTheme="minorHAnsi" w:hAnsiTheme="minorHAnsi" w:cstheme="minorHAnsi"/>
          <w:color w:val="000000"/>
        </w:rPr>
        <w:t xml:space="preserve"> – isolera</w:t>
      </w:r>
      <w:r w:rsidRPr="00D903D0">
        <w:rPr>
          <w:rFonts w:asciiTheme="minorHAnsi" w:hAnsiTheme="minorHAnsi" w:cstheme="minorHAnsi"/>
          <w:color w:val="000000"/>
        </w:rPr>
        <w:t xml:space="preserve"> patienten på den nya boendeformen det antal dagar det rör sig om </w:t>
      </w:r>
    </w:p>
    <w:p w:rsidR="00D903D0" w:rsidRPr="00D903D0" w:rsidRDefault="00D903D0" w:rsidP="00D903D0">
      <w:pPr>
        <w:pStyle w:val="Normalwebb"/>
        <w:numPr>
          <w:ilvl w:val="0"/>
          <w:numId w:val="38"/>
        </w:numPr>
        <w:spacing w:before="0" w:beforeAutospacing="0" w:after="0" w:afterAutospacing="0"/>
        <w:rPr>
          <w:rFonts w:asciiTheme="minorHAnsi" w:hAnsiTheme="minorHAnsi" w:cstheme="minorHAnsi"/>
          <w:color w:val="000000"/>
        </w:rPr>
      </w:pPr>
      <w:r w:rsidRPr="00D903D0">
        <w:rPr>
          <w:rFonts w:asciiTheme="minorHAnsi" w:hAnsiTheme="minorHAnsi" w:cstheme="minorHAnsi"/>
          <w:color w:val="000000"/>
        </w:rPr>
        <w:t>Kohortvård på särskild inrättning.</w:t>
      </w:r>
    </w:p>
    <w:p w:rsidR="00D903D0" w:rsidRDefault="00D903D0" w:rsidP="00D903D0">
      <w:pPr>
        <w:pStyle w:val="Normalwebb"/>
        <w:spacing w:before="0" w:beforeAutospacing="0" w:after="0" w:afterAutospacing="0"/>
        <w:rPr>
          <w:rFonts w:cs="Calibri"/>
          <w:color w:val="000000"/>
        </w:rPr>
      </w:pPr>
    </w:p>
    <w:p w:rsidR="00D903D0" w:rsidRDefault="00D903D0" w:rsidP="00D903D0">
      <w:pPr>
        <w:pStyle w:val="Normalweb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Alla är överens om att det inte är rimligt att färdigbehandlade patienter upptar en slutenvårdsplats och att medicinskt färdigbehandlade ska plockas hem. Kommunerna uppger att de har möjlighet till de tre alternativ som beskrivs. </w:t>
      </w:r>
    </w:p>
    <w:p w:rsidR="00D95483" w:rsidRPr="0040178A" w:rsidRDefault="00D95483" w:rsidP="00D95483">
      <w:pPr>
        <w:rPr>
          <w:sz w:val="24"/>
          <w:szCs w:val="24"/>
        </w:rPr>
      </w:pPr>
    </w:p>
    <w:p w:rsidR="00D95483" w:rsidRPr="0040178A" w:rsidRDefault="00D95483" w:rsidP="00D95483">
      <w:pPr>
        <w:rPr>
          <w:sz w:val="24"/>
          <w:szCs w:val="24"/>
        </w:rPr>
      </w:pPr>
      <w:r w:rsidRPr="0040178A">
        <w:rPr>
          <w:b/>
          <w:sz w:val="24"/>
          <w:szCs w:val="24"/>
        </w:rPr>
        <w:t xml:space="preserve">Fråga: </w:t>
      </w:r>
      <w:r w:rsidRPr="0040178A">
        <w:rPr>
          <w:sz w:val="24"/>
          <w:szCs w:val="24"/>
        </w:rPr>
        <w:t xml:space="preserve">Hjälper infektionsläkare till med att friskförklara patienter som vårdats isolerade i kommunen efter utskrivning från slutenvården? Richard Frobell återkommer med svar. </w:t>
      </w:r>
    </w:p>
    <w:p w:rsidR="00D903D0" w:rsidRDefault="00D903D0" w:rsidP="00D903D0">
      <w:pPr>
        <w:pStyle w:val="Normalwebb"/>
        <w:spacing w:before="0" w:beforeAutospacing="0" w:after="0" w:afterAutospacing="0"/>
        <w:rPr>
          <w:rFonts w:asciiTheme="minorHAnsi" w:hAnsiTheme="minorHAnsi" w:cstheme="minorHAnsi"/>
          <w:color w:val="000000"/>
        </w:rPr>
      </w:pPr>
      <w:bookmarkStart w:id="0" w:name="_GoBack"/>
      <w:bookmarkEnd w:id="0"/>
    </w:p>
    <w:p w:rsidR="00766125" w:rsidRPr="00766125" w:rsidRDefault="00D95483" w:rsidP="00766125">
      <w:pPr>
        <w:rPr>
          <w:rFonts w:eastAsia="Times New Roman" w:cs="Calibri"/>
          <w:color w:val="000000"/>
          <w:lang w:eastAsia="sv-SE"/>
        </w:rPr>
      </w:pPr>
      <w:r w:rsidRPr="00654458">
        <w:rPr>
          <w:rFonts w:eastAsia="Times New Roman" w:cs="Calibri"/>
          <w:color w:val="000000"/>
          <w:sz w:val="24"/>
          <w:szCs w:val="24"/>
          <w:lang w:eastAsia="sv-SE"/>
        </w:rPr>
        <w:t>Ovanstående ska på bästa sätt kommunicera ut via olika nätverk</w:t>
      </w:r>
      <w:r>
        <w:rPr>
          <w:rFonts w:eastAsia="Times New Roman" w:cs="Calibri"/>
          <w:color w:val="000000"/>
          <w:lang w:eastAsia="sv-SE"/>
        </w:rPr>
        <w:t xml:space="preserve">. </w:t>
      </w:r>
    </w:p>
    <w:p w:rsidR="00766125" w:rsidRPr="00766125" w:rsidRDefault="00766125" w:rsidP="00766125">
      <w:pPr>
        <w:rPr>
          <w:rFonts w:eastAsia="Times New Roman" w:cs="Calibri"/>
          <w:color w:val="000000"/>
          <w:lang w:eastAsia="sv-SE"/>
        </w:rPr>
      </w:pPr>
      <w:r w:rsidRPr="00766125">
        <w:rPr>
          <w:rFonts w:eastAsia="Times New Roman" w:cs="Calibri"/>
          <w:color w:val="000000"/>
          <w:lang w:eastAsia="sv-SE"/>
        </w:rPr>
        <w:t> </w:t>
      </w:r>
    </w:p>
    <w:p w:rsidR="003F01AE" w:rsidRDefault="003F01AE" w:rsidP="003F01AE">
      <w:pPr>
        <w:pStyle w:val="Normalwebb"/>
        <w:spacing w:before="0" w:beforeAutospacing="0" w:after="0" w:afterAutospacing="0"/>
        <w:rPr>
          <w:rFonts w:ascii="Calibri Light" w:hAnsi="Calibri Light" w:cs="Calibri Light"/>
          <w:color w:val="2E74B5"/>
        </w:rPr>
      </w:pPr>
      <w:r>
        <w:rPr>
          <w:rFonts w:ascii="Calibri Light" w:hAnsi="Calibri Light" w:cs="Calibri Light"/>
          <w:color w:val="2E74B5"/>
        </w:rPr>
        <w:t>Övriga frågor</w:t>
      </w:r>
    </w:p>
    <w:p w:rsidR="00654458" w:rsidRDefault="00654458" w:rsidP="00654458">
      <w:pPr>
        <w:rPr>
          <w:rFonts w:eastAsia="Times New Roman" w:cs="Calibri"/>
          <w:color w:val="000000"/>
          <w:sz w:val="24"/>
          <w:szCs w:val="24"/>
          <w:lang w:eastAsia="sv-SE"/>
        </w:rPr>
      </w:pPr>
      <w:r w:rsidRPr="00654458">
        <w:rPr>
          <w:rFonts w:eastAsia="Times New Roman" w:cs="Calibri"/>
          <w:color w:val="000000"/>
          <w:sz w:val="24"/>
          <w:szCs w:val="24"/>
          <w:lang w:eastAsia="sv-SE"/>
        </w:rPr>
        <w:t xml:space="preserve">I samband </w:t>
      </w:r>
      <w:r>
        <w:rPr>
          <w:rFonts w:eastAsia="Times New Roman" w:cs="Calibri"/>
          <w:color w:val="000000"/>
          <w:sz w:val="24"/>
          <w:szCs w:val="24"/>
          <w:lang w:eastAsia="sv-SE"/>
        </w:rPr>
        <w:t xml:space="preserve">regional utbildning för sjuksköterskor gällande dropp i hemmet har man använt en lokal där deltagarna satt med max 30 cm avstånd till varandra. Kommunerna kommer inte att skicka sin personal till denna typer av utbildningar om inte lokalerna är anpassade och antalet deltagare maximeras. </w:t>
      </w:r>
    </w:p>
    <w:p w:rsidR="00654458" w:rsidRDefault="00AE2E45" w:rsidP="00654458">
      <w:pPr>
        <w:rPr>
          <w:rFonts w:ascii="Calibri Light" w:hAnsi="Calibri Light" w:cs="Calibri Light"/>
          <w:color w:val="2E74B5"/>
        </w:rPr>
      </w:pPr>
      <w:r>
        <w:rPr>
          <w:rFonts w:eastAsia="Times New Roman" w:cs="Calibri"/>
          <w:color w:val="000000"/>
          <w:sz w:val="24"/>
          <w:szCs w:val="24"/>
          <w:lang w:eastAsia="sv-SE"/>
        </w:rPr>
        <w:t xml:space="preserve">Richard Frobell informerar </w:t>
      </w:r>
      <w:r w:rsidR="00654458">
        <w:rPr>
          <w:rFonts w:eastAsia="Times New Roman" w:cs="Calibri"/>
          <w:color w:val="000000"/>
          <w:sz w:val="24"/>
          <w:szCs w:val="24"/>
          <w:lang w:eastAsia="sv-SE"/>
        </w:rPr>
        <w:t>utbildni</w:t>
      </w:r>
      <w:r>
        <w:rPr>
          <w:rFonts w:eastAsia="Times New Roman" w:cs="Calibri"/>
          <w:color w:val="000000"/>
          <w:sz w:val="24"/>
          <w:szCs w:val="24"/>
          <w:lang w:eastAsia="sv-SE"/>
        </w:rPr>
        <w:t>n</w:t>
      </w:r>
      <w:r w:rsidR="00654458">
        <w:rPr>
          <w:rFonts w:eastAsia="Times New Roman" w:cs="Calibri"/>
          <w:color w:val="000000"/>
          <w:sz w:val="24"/>
          <w:szCs w:val="24"/>
          <w:lang w:eastAsia="sv-SE"/>
        </w:rPr>
        <w:t>gschefen inom vår organisation.</w:t>
      </w:r>
      <w:r w:rsidR="00654458">
        <w:rPr>
          <w:rFonts w:ascii="Calibri Light" w:hAnsi="Calibri Light" w:cs="Calibri Light"/>
          <w:color w:val="2E74B5"/>
        </w:rPr>
        <w:t xml:space="preserve"> </w:t>
      </w:r>
    </w:p>
    <w:p w:rsidR="003F01AE" w:rsidRDefault="003F01AE"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rsidR="003F01AE" w:rsidRDefault="003F01AE" w:rsidP="003F01AE">
      <w:pPr>
        <w:pStyle w:val="Normalwebb"/>
        <w:spacing w:before="0" w:beforeAutospacing="0" w:after="0" w:afterAutospacing="0"/>
        <w:rPr>
          <w:rFonts w:ascii="Calibri Light" w:hAnsi="Calibri Light" w:cs="Calibri Light"/>
          <w:color w:val="2E74B5"/>
        </w:rPr>
      </w:pPr>
      <w:r>
        <w:rPr>
          <w:rFonts w:ascii="Calibri Light" w:hAnsi="Calibri Light" w:cs="Calibri Light"/>
          <w:color w:val="2E74B5"/>
        </w:rPr>
        <w:t>Mötesfrekvens framöver</w:t>
      </w:r>
    </w:p>
    <w:p w:rsidR="003F01AE" w:rsidRPr="00EA731C" w:rsidRDefault="00AE2E45" w:rsidP="003F01AE">
      <w:pPr>
        <w:pStyle w:val="Normalwebb"/>
        <w:spacing w:before="0" w:beforeAutospacing="0" w:after="0" w:afterAutospacing="0"/>
        <w:rPr>
          <w:rFonts w:ascii="Calibri" w:hAnsi="Calibri" w:cs="Calibri"/>
          <w:color w:val="000000"/>
          <w:sz w:val="22"/>
          <w:szCs w:val="22"/>
        </w:rPr>
      </w:pPr>
      <w:r>
        <w:rPr>
          <w:rFonts w:ascii="Calibri" w:hAnsi="Calibri" w:cs="Calibri"/>
          <w:color w:val="000000"/>
          <w:sz w:val="22"/>
          <w:szCs w:val="22"/>
        </w:rPr>
        <w:t>Med rådande läge beslutas att dessa möte åter sker varje vecka, kallelse kommer att skickas ut.</w:t>
      </w:r>
    </w:p>
    <w:p w:rsidR="003F01AE" w:rsidRPr="00EA731C" w:rsidRDefault="003F01AE" w:rsidP="003F01AE">
      <w:pPr>
        <w:pStyle w:val="Normalwebb"/>
        <w:spacing w:before="0" w:beforeAutospacing="0" w:after="0" w:afterAutospacing="0"/>
        <w:rPr>
          <w:rFonts w:ascii="Calibri" w:hAnsi="Calibri" w:cs="Calibri"/>
          <w:color w:val="000000"/>
          <w:sz w:val="22"/>
          <w:szCs w:val="22"/>
        </w:rPr>
      </w:pPr>
    </w:p>
    <w:p w:rsidR="00081EC9" w:rsidRPr="003F01AE" w:rsidRDefault="00AE2E45" w:rsidP="00AE2E45">
      <w:pPr>
        <w:pStyle w:val="Normalwebb"/>
        <w:spacing w:before="0" w:beforeAutospacing="0" w:after="0" w:afterAutospacing="0"/>
      </w:pPr>
      <w:r>
        <w:rPr>
          <w:rFonts w:ascii="Calibri" w:hAnsi="Calibri" w:cs="Calibri"/>
          <w:color w:val="000000"/>
          <w:sz w:val="22"/>
          <w:szCs w:val="22"/>
        </w:rPr>
        <w:t>Nästa möte 26</w:t>
      </w:r>
      <w:r w:rsidR="003F01AE" w:rsidRPr="00EA731C">
        <w:rPr>
          <w:rFonts w:ascii="Calibri" w:hAnsi="Calibri" w:cs="Calibri"/>
          <w:color w:val="000000"/>
          <w:sz w:val="22"/>
          <w:szCs w:val="22"/>
        </w:rPr>
        <w:t xml:space="preserve"> maj. </w:t>
      </w:r>
      <w:r w:rsidR="003F01AE">
        <w:rPr>
          <w:rFonts w:ascii="Calibri Light" w:hAnsi="Calibri Light" w:cs="Calibri Light"/>
          <w:color w:val="2E74B5"/>
        </w:rPr>
        <w:t> </w:t>
      </w:r>
    </w:p>
    <w:sectPr w:rsidR="00081EC9" w:rsidRPr="003F01AE" w:rsidSect="00366A44">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EB" w:rsidRDefault="00325EEB" w:rsidP="00D474DE">
      <w:r>
        <w:separator/>
      </w:r>
    </w:p>
  </w:endnote>
  <w:endnote w:type="continuationSeparator" w:id="0">
    <w:p w:rsidR="00325EEB" w:rsidRDefault="00325EEB"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1849"/>
      <w:docPartObj>
        <w:docPartGallery w:val="Page Numbers (Bottom of Page)"/>
        <w:docPartUnique/>
      </w:docPartObj>
    </w:sdtPr>
    <w:sdtEndPr/>
    <w:sdtContent>
      <w:p w:rsidR="00026319" w:rsidRDefault="00026319">
        <w:pPr>
          <w:pStyle w:val="Sidfot"/>
          <w:jc w:val="right"/>
        </w:pPr>
        <w:r>
          <w:fldChar w:fldCharType="begin"/>
        </w:r>
        <w:r>
          <w:instrText>PAGE   \* MERGEFORMAT</w:instrText>
        </w:r>
        <w:r>
          <w:fldChar w:fldCharType="separate"/>
        </w:r>
        <w:r w:rsidR="0040178A">
          <w:rPr>
            <w:noProof/>
          </w:rPr>
          <w:t>3</w:t>
        </w:r>
        <w:r>
          <w:fldChar w:fldCharType="end"/>
        </w:r>
      </w:p>
    </w:sdtContent>
  </w:sdt>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EB" w:rsidRDefault="00325EEB" w:rsidP="00D474DE">
      <w:r>
        <w:separator/>
      </w:r>
    </w:p>
  </w:footnote>
  <w:footnote w:type="continuationSeparator" w:id="0">
    <w:p w:rsidR="00325EEB" w:rsidRDefault="00325EEB"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37865"/>
    <w:multiLevelType w:val="multilevel"/>
    <w:tmpl w:val="107A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B23CF"/>
    <w:multiLevelType w:val="hybridMultilevel"/>
    <w:tmpl w:val="0DCE0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763B10"/>
    <w:multiLevelType w:val="hybridMultilevel"/>
    <w:tmpl w:val="AF6AE030"/>
    <w:lvl w:ilvl="0" w:tplc="8F80B0F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74497B"/>
    <w:multiLevelType w:val="hybridMultilevel"/>
    <w:tmpl w:val="7EF621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11"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12"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4" w15:restartNumberingAfterBreak="0">
    <w:nsid w:val="2ABC22F4"/>
    <w:multiLevelType w:val="multilevel"/>
    <w:tmpl w:val="5BB6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9B1F35"/>
    <w:multiLevelType w:val="hybridMultilevel"/>
    <w:tmpl w:val="D2D0F4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27"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7957F4"/>
    <w:multiLevelType w:val="hybridMultilevel"/>
    <w:tmpl w:val="DA569A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6259AB"/>
    <w:multiLevelType w:val="hybridMultilevel"/>
    <w:tmpl w:val="773A53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7EBB1FD0"/>
    <w:multiLevelType w:val="hybridMultilevel"/>
    <w:tmpl w:val="27902E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8"/>
  </w:num>
  <w:num w:numId="4">
    <w:abstractNumId w:val="7"/>
  </w:num>
  <w:num w:numId="5">
    <w:abstractNumId w:val="0"/>
  </w:num>
  <w:num w:numId="6">
    <w:abstractNumId w:val="12"/>
  </w:num>
  <w:num w:numId="7">
    <w:abstractNumId w:val="30"/>
  </w:num>
  <w:num w:numId="8">
    <w:abstractNumId w:val="34"/>
  </w:num>
  <w:num w:numId="9">
    <w:abstractNumId w:val="33"/>
  </w:num>
  <w:num w:numId="10">
    <w:abstractNumId w:val="29"/>
  </w:num>
  <w:num w:numId="11">
    <w:abstractNumId w:val="36"/>
  </w:num>
  <w:num w:numId="12">
    <w:abstractNumId w:val="24"/>
  </w:num>
  <w:num w:numId="13">
    <w:abstractNumId w:val="15"/>
  </w:num>
  <w:num w:numId="14">
    <w:abstractNumId w:val="6"/>
  </w:num>
  <w:num w:numId="15">
    <w:abstractNumId w:val="20"/>
  </w:num>
  <w:num w:numId="16">
    <w:abstractNumId w:val="27"/>
  </w:num>
  <w:num w:numId="17">
    <w:abstractNumId w:val="31"/>
  </w:num>
  <w:num w:numId="18">
    <w:abstractNumId w:val="17"/>
  </w:num>
  <w:num w:numId="19">
    <w:abstractNumId w:val="19"/>
  </w:num>
  <w:num w:numId="20">
    <w:abstractNumId w:val="5"/>
  </w:num>
  <w:num w:numId="21">
    <w:abstractNumId w:val="25"/>
  </w:num>
  <w:num w:numId="22">
    <w:abstractNumId w:val="28"/>
  </w:num>
  <w:num w:numId="23">
    <w:abstractNumId w:val="23"/>
  </w:num>
  <w:num w:numId="24">
    <w:abstractNumId w:val="18"/>
  </w:num>
  <w:num w:numId="25">
    <w:abstractNumId w:val="11"/>
  </w:num>
  <w:num w:numId="26">
    <w:abstractNumId w:val="21"/>
  </w:num>
  <w:num w:numId="27">
    <w:abstractNumId w:val="13"/>
  </w:num>
  <w:num w:numId="28">
    <w:abstractNumId w:val="10"/>
  </w:num>
  <w:num w:numId="29">
    <w:abstractNumId w:val="26"/>
  </w:num>
  <w:num w:numId="30">
    <w:abstractNumId w:val="22"/>
  </w:num>
  <w:num w:numId="31">
    <w:abstractNumId w:val="2"/>
    <w:lvlOverride w:ilvl="0">
      <w:startOverride w:val="1"/>
    </w:lvlOverride>
  </w:num>
  <w:num w:numId="32">
    <w:abstractNumId w:val="3"/>
  </w:num>
  <w:num w:numId="33">
    <w:abstractNumId w:val="16"/>
  </w:num>
  <w:num w:numId="34">
    <w:abstractNumId w:val="35"/>
  </w:num>
  <w:num w:numId="35">
    <w:abstractNumId w:val="9"/>
  </w:num>
  <w:num w:numId="36">
    <w:abstractNumId w:val="14"/>
    <w:lvlOverride w:ilvl="0">
      <w:startOverride w:val="1"/>
    </w:lvlOverride>
  </w:num>
  <w:num w:numId="37">
    <w:abstractNumId w:val="4"/>
  </w:num>
  <w:num w:numId="38">
    <w:abstractNumId w:val="37"/>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B87"/>
    <w:rsid w:val="00026319"/>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1EC9"/>
    <w:rsid w:val="00081FCC"/>
    <w:rsid w:val="00083A86"/>
    <w:rsid w:val="00083AB2"/>
    <w:rsid w:val="00083F22"/>
    <w:rsid w:val="00084204"/>
    <w:rsid w:val="00084E2B"/>
    <w:rsid w:val="000850B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07F2E"/>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B5F"/>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9A0"/>
    <w:rsid w:val="00177371"/>
    <w:rsid w:val="00177C84"/>
    <w:rsid w:val="00180246"/>
    <w:rsid w:val="00180B96"/>
    <w:rsid w:val="00181177"/>
    <w:rsid w:val="00181258"/>
    <w:rsid w:val="00181628"/>
    <w:rsid w:val="00182047"/>
    <w:rsid w:val="00182467"/>
    <w:rsid w:val="001827C7"/>
    <w:rsid w:val="00182876"/>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1F67"/>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1C7E"/>
    <w:rsid w:val="002228D6"/>
    <w:rsid w:val="00222E47"/>
    <w:rsid w:val="0022365A"/>
    <w:rsid w:val="0022379C"/>
    <w:rsid w:val="002254EB"/>
    <w:rsid w:val="0022753B"/>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F5"/>
    <w:rsid w:val="00240AC6"/>
    <w:rsid w:val="00240EB9"/>
    <w:rsid w:val="00241FB9"/>
    <w:rsid w:val="00242F1A"/>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92"/>
    <w:rsid w:val="00283E5C"/>
    <w:rsid w:val="00284156"/>
    <w:rsid w:val="002842DD"/>
    <w:rsid w:val="00284A84"/>
    <w:rsid w:val="002855FD"/>
    <w:rsid w:val="00286753"/>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6E7"/>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76"/>
    <w:rsid w:val="002B6EC9"/>
    <w:rsid w:val="002B7617"/>
    <w:rsid w:val="002B7AC0"/>
    <w:rsid w:val="002C03B0"/>
    <w:rsid w:val="002C04AC"/>
    <w:rsid w:val="002C057C"/>
    <w:rsid w:val="002C05CC"/>
    <w:rsid w:val="002C181E"/>
    <w:rsid w:val="002C1F01"/>
    <w:rsid w:val="002C2578"/>
    <w:rsid w:val="002C2904"/>
    <w:rsid w:val="002C3C2B"/>
    <w:rsid w:val="002C4837"/>
    <w:rsid w:val="002C508F"/>
    <w:rsid w:val="002C6128"/>
    <w:rsid w:val="002C76A9"/>
    <w:rsid w:val="002D092E"/>
    <w:rsid w:val="002D2B9D"/>
    <w:rsid w:val="002D302C"/>
    <w:rsid w:val="002D4264"/>
    <w:rsid w:val="002D4F73"/>
    <w:rsid w:val="002D51F3"/>
    <w:rsid w:val="002D532C"/>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7B"/>
    <w:rsid w:val="002F7B56"/>
    <w:rsid w:val="00300168"/>
    <w:rsid w:val="00300B1B"/>
    <w:rsid w:val="003012DF"/>
    <w:rsid w:val="00301558"/>
    <w:rsid w:val="00302A9C"/>
    <w:rsid w:val="00303424"/>
    <w:rsid w:val="0030430A"/>
    <w:rsid w:val="00304857"/>
    <w:rsid w:val="00305ABD"/>
    <w:rsid w:val="00310B9A"/>
    <w:rsid w:val="0031138F"/>
    <w:rsid w:val="00312730"/>
    <w:rsid w:val="00313677"/>
    <w:rsid w:val="003138F0"/>
    <w:rsid w:val="003145B5"/>
    <w:rsid w:val="003162D6"/>
    <w:rsid w:val="00316815"/>
    <w:rsid w:val="00320CFC"/>
    <w:rsid w:val="0032174C"/>
    <w:rsid w:val="00322264"/>
    <w:rsid w:val="00322346"/>
    <w:rsid w:val="0032253B"/>
    <w:rsid w:val="0032293A"/>
    <w:rsid w:val="003233B8"/>
    <w:rsid w:val="00325EEB"/>
    <w:rsid w:val="00326C23"/>
    <w:rsid w:val="00326F51"/>
    <w:rsid w:val="003271D5"/>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01AE"/>
    <w:rsid w:val="003F36BA"/>
    <w:rsid w:val="003F3873"/>
    <w:rsid w:val="003F3C7D"/>
    <w:rsid w:val="003F40D5"/>
    <w:rsid w:val="003F4679"/>
    <w:rsid w:val="003F4EFC"/>
    <w:rsid w:val="003F78CD"/>
    <w:rsid w:val="0040178A"/>
    <w:rsid w:val="00401D18"/>
    <w:rsid w:val="00403A36"/>
    <w:rsid w:val="00403DF5"/>
    <w:rsid w:val="00404DAB"/>
    <w:rsid w:val="004050E1"/>
    <w:rsid w:val="0040583D"/>
    <w:rsid w:val="004059E2"/>
    <w:rsid w:val="00407056"/>
    <w:rsid w:val="00410BDB"/>
    <w:rsid w:val="0041192B"/>
    <w:rsid w:val="0041232C"/>
    <w:rsid w:val="00412D3B"/>
    <w:rsid w:val="00413090"/>
    <w:rsid w:val="00413A6B"/>
    <w:rsid w:val="00414411"/>
    <w:rsid w:val="00414469"/>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4AF6"/>
    <w:rsid w:val="00464B36"/>
    <w:rsid w:val="00465355"/>
    <w:rsid w:val="00465845"/>
    <w:rsid w:val="00465853"/>
    <w:rsid w:val="004665ED"/>
    <w:rsid w:val="00466C35"/>
    <w:rsid w:val="0046730F"/>
    <w:rsid w:val="004675EF"/>
    <w:rsid w:val="00471338"/>
    <w:rsid w:val="00471A8F"/>
    <w:rsid w:val="004726E4"/>
    <w:rsid w:val="00472BE9"/>
    <w:rsid w:val="00472C55"/>
    <w:rsid w:val="0047363A"/>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1AEB"/>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27F"/>
    <w:rsid w:val="004E7661"/>
    <w:rsid w:val="004E7B68"/>
    <w:rsid w:val="004E7DC3"/>
    <w:rsid w:val="004E7EBF"/>
    <w:rsid w:val="004F0D30"/>
    <w:rsid w:val="004F1022"/>
    <w:rsid w:val="004F3F44"/>
    <w:rsid w:val="004F548B"/>
    <w:rsid w:val="004F5552"/>
    <w:rsid w:val="004F641B"/>
    <w:rsid w:val="004F6AAB"/>
    <w:rsid w:val="004F6C73"/>
    <w:rsid w:val="004F7D7C"/>
    <w:rsid w:val="0050058C"/>
    <w:rsid w:val="00500E73"/>
    <w:rsid w:val="005013C8"/>
    <w:rsid w:val="00501DFC"/>
    <w:rsid w:val="00501E5B"/>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18EB"/>
    <w:rsid w:val="00522173"/>
    <w:rsid w:val="00522CB6"/>
    <w:rsid w:val="00522CD1"/>
    <w:rsid w:val="00523568"/>
    <w:rsid w:val="005246AB"/>
    <w:rsid w:val="00525683"/>
    <w:rsid w:val="005259E9"/>
    <w:rsid w:val="005269FC"/>
    <w:rsid w:val="00526D88"/>
    <w:rsid w:val="00527705"/>
    <w:rsid w:val="00527745"/>
    <w:rsid w:val="00527886"/>
    <w:rsid w:val="0053032A"/>
    <w:rsid w:val="00531D06"/>
    <w:rsid w:val="0053210D"/>
    <w:rsid w:val="005327FE"/>
    <w:rsid w:val="00532980"/>
    <w:rsid w:val="00532A1A"/>
    <w:rsid w:val="00535781"/>
    <w:rsid w:val="00536232"/>
    <w:rsid w:val="00536918"/>
    <w:rsid w:val="00537034"/>
    <w:rsid w:val="00540744"/>
    <w:rsid w:val="0054074A"/>
    <w:rsid w:val="00540D75"/>
    <w:rsid w:val="00540E43"/>
    <w:rsid w:val="005411C5"/>
    <w:rsid w:val="005416CB"/>
    <w:rsid w:val="005419ED"/>
    <w:rsid w:val="00541EF0"/>
    <w:rsid w:val="00544B57"/>
    <w:rsid w:val="00545477"/>
    <w:rsid w:val="005455A7"/>
    <w:rsid w:val="00545D60"/>
    <w:rsid w:val="00545F33"/>
    <w:rsid w:val="005467BA"/>
    <w:rsid w:val="00547966"/>
    <w:rsid w:val="0055006B"/>
    <w:rsid w:val="005506C1"/>
    <w:rsid w:val="005506EF"/>
    <w:rsid w:val="005507B1"/>
    <w:rsid w:val="00550995"/>
    <w:rsid w:val="00550A8F"/>
    <w:rsid w:val="00551070"/>
    <w:rsid w:val="0055311F"/>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137"/>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4C31"/>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5F7EE6"/>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6917"/>
    <w:rsid w:val="00617DFB"/>
    <w:rsid w:val="006205F0"/>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0236"/>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3410"/>
    <w:rsid w:val="00645050"/>
    <w:rsid w:val="00646155"/>
    <w:rsid w:val="00646253"/>
    <w:rsid w:val="00647AF7"/>
    <w:rsid w:val="00647CB2"/>
    <w:rsid w:val="00650AB5"/>
    <w:rsid w:val="00651555"/>
    <w:rsid w:val="00654122"/>
    <w:rsid w:val="0065435C"/>
    <w:rsid w:val="00654458"/>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A7D64"/>
    <w:rsid w:val="006B134B"/>
    <w:rsid w:val="006B15F5"/>
    <w:rsid w:val="006B1E49"/>
    <w:rsid w:val="006B1F2D"/>
    <w:rsid w:val="006B3394"/>
    <w:rsid w:val="006B3898"/>
    <w:rsid w:val="006B3EA8"/>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25C"/>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352E"/>
    <w:rsid w:val="00764970"/>
    <w:rsid w:val="00765D7C"/>
    <w:rsid w:val="00766125"/>
    <w:rsid w:val="00766EEB"/>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49F0"/>
    <w:rsid w:val="00795957"/>
    <w:rsid w:val="0079625F"/>
    <w:rsid w:val="007969CC"/>
    <w:rsid w:val="007A0257"/>
    <w:rsid w:val="007A0DDD"/>
    <w:rsid w:val="007A0E6E"/>
    <w:rsid w:val="007A113E"/>
    <w:rsid w:val="007A1549"/>
    <w:rsid w:val="007A1CA0"/>
    <w:rsid w:val="007A343C"/>
    <w:rsid w:val="007A3AD5"/>
    <w:rsid w:val="007A4F6C"/>
    <w:rsid w:val="007A535E"/>
    <w:rsid w:val="007A6719"/>
    <w:rsid w:val="007A738B"/>
    <w:rsid w:val="007A77F3"/>
    <w:rsid w:val="007A7F1F"/>
    <w:rsid w:val="007B0EB5"/>
    <w:rsid w:val="007B15C0"/>
    <w:rsid w:val="007B1689"/>
    <w:rsid w:val="007B2F04"/>
    <w:rsid w:val="007B2F1D"/>
    <w:rsid w:val="007B2FE7"/>
    <w:rsid w:val="007B42D4"/>
    <w:rsid w:val="007B4A61"/>
    <w:rsid w:val="007B5B75"/>
    <w:rsid w:val="007B5DFF"/>
    <w:rsid w:val="007B6354"/>
    <w:rsid w:val="007C0111"/>
    <w:rsid w:val="007C061D"/>
    <w:rsid w:val="007C11D8"/>
    <w:rsid w:val="007C163F"/>
    <w:rsid w:val="007C1753"/>
    <w:rsid w:val="007C1E7C"/>
    <w:rsid w:val="007C3BB4"/>
    <w:rsid w:val="007C4037"/>
    <w:rsid w:val="007C448C"/>
    <w:rsid w:val="007C5F6C"/>
    <w:rsid w:val="007C6A6F"/>
    <w:rsid w:val="007C6B24"/>
    <w:rsid w:val="007C6E82"/>
    <w:rsid w:val="007C7088"/>
    <w:rsid w:val="007D0340"/>
    <w:rsid w:val="007D1A00"/>
    <w:rsid w:val="007D2908"/>
    <w:rsid w:val="007D40A1"/>
    <w:rsid w:val="007D4824"/>
    <w:rsid w:val="007D5B31"/>
    <w:rsid w:val="007D656A"/>
    <w:rsid w:val="007D67EA"/>
    <w:rsid w:val="007D7C01"/>
    <w:rsid w:val="007D7F99"/>
    <w:rsid w:val="007E0906"/>
    <w:rsid w:val="007E0D7A"/>
    <w:rsid w:val="007E0E3F"/>
    <w:rsid w:val="007E2535"/>
    <w:rsid w:val="007E479E"/>
    <w:rsid w:val="007E493F"/>
    <w:rsid w:val="007E55D8"/>
    <w:rsid w:val="007E5646"/>
    <w:rsid w:val="007E5EB9"/>
    <w:rsid w:val="007E6555"/>
    <w:rsid w:val="007E7382"/>
    <w:rsid w:val="007E746D"/>
    <w:rsid w:val="007E773D"/>
    <w:rsid w:val="007F238C"/>
    <w:rsid w:val="007F2BAE"/>
    <w:rsid w:val="007F3215"/>
    <w:rsid w:val="007F3D04"/>
    <w:rsid w:val="007F44AB"/>
    <w:rsid w:val="007F50B8"/>
    <w:rsid w:val="007F5607"/>
    <w:rsid w:val="007F61DB"/>
    <w:rsid w:val="007F6380"/>
    <w:rsid w:val="007F74CD"/>
    <w:rsid w:val="007F79D7"/>
    <w:rsid w:val="00800140"/>
    <w:rsid w:val="00800775"/>
    <w:rsid w:val="008014C7"/>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5154"/>
    <w:rsid w:val="008353F2"/>
    <w:rsid w:val="00835C7E"/>
    <w:rsid w:val="008363BB"/>
    <w:rsid w:val="00836CDD"/>
    <w:rsid w:val="00837134"/>
    <w:rsid w:val="008375FB"/>
    <w:rsid w:val="00840FC1"/>
    <w:rsid w:val="00843224"/>
    <w:rsid w:val="00843E6E"/>
    <w:rsid w:val="00844905"/>
    <w:rsid w:val="00844E17"/>
    <w:rsid w:val="00845553"/>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5B9"/>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15F2"/>
    <w:rsid w:val="008820D5"/>
    <w:rsid w:val="0088211A"/>
    <w:rsid w:val="00883087"/>
    <w:rsid w:val="00883322"/>
    <w:rsid w:val="00883FAE"/>
    <w:rsid w:val="00885DBE"/>
    <w:rsid w:val="0088603B"/>
    <w:rsid w:val="00887033"/>
    <w:rsid w:val="0088731E"/>
    <w:rsid w:val="00887EC4"/>
    <w:rsid w:val="0089149F"/>
    <w:rsid w:val="008918F5"/>
    <w:rsid w:val="008918F8"/>
    <w:rsid w:val="00891A64"/>
    <w:rsid w:val="00893215"/>
    <w:rsid w:val="008932AF"/>
    <w:rsid w:val="0089443D"/>
    <w:rsid w:val="008944A8"/>
    <w:rsid w:val="00894785"/>
    <w:rsid w:val="0089515B"/>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533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DC4"/>
    <w:rsid w:val="008C4E41"/>
    <w:rsid w:val="008C4F2D"/>
    <w:rsid w:val="008C61CE"/>
    <w:rsid w:val="008C672F"/>
    <w:rsid w:val="008C69AB"/>
    <w:rsid w:val="008D0176"/>
    <w:rsid w:val="008D2BCD"/>
    <w:rsid w:val="008D2E0B"/>
    <w:rsid w:val="008D2E19"/>
    <w:rsid w:val="008D40FC"/>
    <w:rsid w:val="008D4131"/>
    <w:rsid w:val="008D4432"/>
    <w:rsid w:val="008D499E"/>
    <w:rsid w:val="008D4FFD"/>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4F15"/>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AA7"/>
    <w:rsid w:val="00986E14"/>
    <w:rsid w:val="009876BE"/>
    <w:rsid w:val="00987E76"/>
    <w:rsid w:val="00990353"/>
    <w:rsid w:val="009908DF"/>
    <w:rsid w:val="00991333"/>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0CD4"/>
    <w:rsid w:val="009F254C"/>
    <w:rsid w:val="009F2CD7"/>
    <w:rsid w:val="009F347C"/>
    <w:rsid w:val="009F3605"/>
    <w:rsid w:val="009F45A4"/>
    <w:rsid w:val="009F4BD8"/>
    <w:rsid w:val="009F55FA"/>
    <w:rsid w:val="009F6042"/>
    <w:rsid w:val="009F6801"/>
    <w:rsid w:val="009F6B4F"/>
    <w:rsid w:val="009F6F99"/>
    <w:rsid w:val="009F7B4A"/>
    <w:rsid w:val="009F7EE8"/>
    <w:rsid w:val="00A008A9"/>
    <w:rsid w:val="00A00A8F"/>
    <w:rsid w:val="00A0158D"/>
    <w:rsid w:val="00A016D3"/>
    <w:rsid w:val="00A02056"/>
    <w:rsid w:val="00A02806"/>
    <w:rsid w:val="00A028EE"/>
    <w:rsid w:val="00A04A07"/>
    <w:rsid w:val="00A06AB4"/>
    <w:rsid w:val="00A06C1F"/>
    <w:rsid w:val="00A073E8"/>
    <w:rsid w:val="00A10011"/>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729"/>
    <w:rsid w:val="00A55C8A"/>
    <w:rsid w:val="00A57079"/>
    <w:rsid w:val="00A57144"/>
    <w:rsid w:val="00A603C5"/>
    <w:rsid w:val="00A60618"/>
    <w:rsid w:val="00A60840"/>
    <w:rsid w:val="00A60A76"/>
    <w:rsid w:val="00A60DD7"/>
    <w:rsid w:val="00A61336"/>
    <w:rsid w:val="00A62DCA"/>
    <w:rsid w:val="00A64255"/>
    <w:rsid w:val="00A65B55"/>
    <w:rsid w:val="00A66D38"/>
    <w:rsid w:val="00A67457"/>
    <w:rsid w:val="00A70CB4"/>
    <w:rsid w:val="00A7191F"/>
    <w:rsid w:val="00A72C9B"/>
    <w:rsid w:val="00A739E7"/>
    <w:rsid w:val="00A753B6"/>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2C9"/>
    <w:rsid w:val="00A91EF4"/>
    <w:rsid w:val="00A93336"/>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252"/>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2E45"/>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2F4"/>
    <w:rsid w:val="00AF6F2E"/>
    <w:rsid w:val="00AF7470"/>
    <w:rsid w:val="00B00110"/>
    <w:rsid w:val="00B00A2A"/>
    <w:rsid w:val="00B042E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49B"/>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C2B"/>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8A0"/>
    <w:rsid w:val="00C42D5A"/>
    <w:rsid w:val="00C4380E"/>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8BF"/>
    <w:rsid w:val="00CB699A"/>
    <w:rsid w:val="00CB737F"/>
    <w:rsid w:val="00CB744B"/>
    <w:rsid w:val="00CB782C"/>
    <w:rsid w:val="00CB7B9E"/>
    <w:rsid w:val="00CB7E25"/>
    <w:rsid w:val="00CB7EF1"/>
    <w:rsid w:val="00CC10CB"/>
    <w:rsid w:val="00CC1B42"/>
    <w:rsid w:val="00CC219E"/>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4BE0"/>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4E41"/>
    <w:rsid w:val="00D2517A"/>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03D0"/>
    <w:rsid w:val="00D91001"/>
    <w:rsid w:val="00D92783"/>
    <w:rsid w:val="00D92BE9"/>
    <w:rsid w:val="00D93AB3"/>
    <w:rsid w:val="00D94DB6"/>
    <w:rsid w:val="00D95483"/>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38A"/>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4CA6"/>
    <w:rsid w:val="00DC59EC"/>
    <w:rsid w:val="00DC5AE3"/>
    <w:rsid w:val="00DC7013"/>
    <w:rsid w:val="00DC7A4A"/>
    <w:rsid w:val="00DC7A92"/>
    <w:rsid w:val="00DC7D63"/>
    <w:rsid w:val="00DC7D74"/>
    <w:rsid w:val="00DD06D7"/>
    <w:rsid w:val="00DD0BE4"/>
    <w:rsid w:val="00DD1C58"/>
    <w:rsid w:val="00DD2028"/>
    <w:rsid w:val="00DD2E05"/>
    <w:rsid w:val="00DD2E7C"/>
    <w:rsid w:val="00DD3141"/>
    <w:rsid w:val="00DD3262"/>
    <w:rsid w:val="00DD34F3"/>
    <w:rsid w:val="00DD3D89"/>
    <w:rsid w:val="00DD54A7"/>
    <w:rsid w:val="00DD637D"/>
    <w:rsid w:val="00DD65B4"/>
    <w:rsid w:val="00DD66EC"/>
    <w:rsid w:val="00DD6E06"/>
    <w:rsid w:val="00DD6ED6"/>
    <w:rsid w:val="00DD7777"/>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C0C"/>
    <w:rsid w:val="00E04D94"/>
    <w:rsid w:val="00E05495"/>
    <w:rsid w:val="00E06480"/>
    <w:rsid w:val="00E0666F"/>
    <w:rsid w:val="00E06A06"/>
    <w:rsid w:val="00E06BD3"/>
    <w:rsid w:val="00E06EA4"/>
    <w:rsid w:val="00E07928"/>
    <w:rsid w:val="00E10212"/>
    <w:rsid w:val="00E12F03"/>
    <w:rsid w:val="00E14212"/>
    <w:rsid w:val="00E14458"/>
    <w:rsid w:val="00E152C4"/>
    <w:rsid w:val="00E15417"/>
    <w:rsid w:val="00E15BAB"/>
    <w:rsid w:val="00E1652F"/>
    <w:rsid w:val="00E167C6"/>
    <w:rsid w:val="00E16ACB"/>
    <w:rsid w:val="00E20AB7"/>
    <w:rsid w:val="00E20FEA"/>
    <w:rsid w:val="00E21360"/>
    <w:rsid w:val="00E2333B"/>
    <w:rsid w:val="00E238F9"/>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F66"/>
    <w:rsid w:val="00EE2208"/>
    <w:rsid w:val="00EE2C6D"/>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773"/>
    <w:rsid w:val="00EF5F1C"/>
    <w:rsid w:val="00EF6758"/>
    <w:rsid w:val="00EF6874"/>
    <w:rsid w:val="00EF68DF"/>
    <w:rsid w:val="00EF69CC"/>
    <w:rsid w:val="00EF69D5"/>
    <w:rsid w:val="00EF6CDB"/>
    <w:rsid w:val="00F0085D"/>
    <w:rsid w:val="00F015B5"/>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3941"/>
    <w:rsid w:val="00F14FA7"/>
    <w:rsid w:val="00F1556F"/>
    <w:rsid w:val="00F15952"/>
    <w:rsid w:val="00F167CB"/>
    <w:rsid w:val="00F16C9A"/>
    <w:rsid w:val="00F212DF"/>
    <w:rsid w:val="00F21B35"/>
    <w:rsid w:val="00F220B5"/>
    <w:rsid w:val="00F22B5E"/>
    <w:rsid w:val="00F22F2A"/>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6AE2"/>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58"/>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254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2549B"/>
    <w:rPr>
      <w:rFonts w:asciiTheme="majorHAnsi" w:eastAsiaTheme="majorEastAsia" w:hAnsiTheme="majorHAnsi" w:cstheme="majorBidi"/>
      <w:color w:val="2E74B5" w:themeColor="accent1" w:themeShade="BF"/>
      <w:sz w:val="26"/>
      <w:szCs w:val="26"/>
    </w:rPr>
  </w:style>
  <w:style w:type="paragraph" w:customStyle="1" w:styleId="Default">
    <w:name w:val="Default"/>
    <w:rsid w:val="009F604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45956408">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30035">
      <w:bodyDiv w:val="1"/>
      <w:marLeft w:val="0"/>
      <w:marRight w:val="0"/>
      <w:marTop w:val="0"/>
      <w:marBottom w:val="0"/>
      <w:divBdr>
        <w:top w:val="none" w:sz="0" w:space="0" w:color="auto"/>
        <w:left w:val="none" w:sz="0" w:space="0" w:color="auto"/>
        <w:bottom w:val="none" w:sz="0" w:space="0" w:color="auto"/>
        <w:right w:val="none" w:sz="0" w:space="0" w:color="auto"/>
      </w:divBdr>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616106334">
      <w:bodyDiv w:val="1"/>
      <w:marLeft w:val="0"/>
      <w:marRight w:val="0"/>
      <w:marTop w:val="0"/>
      <w:marBottom w:val="0"/>
      <w:divBdr>
        <w:top w:val="none" w:sz="0" w:space="0" w:color="auto"/>
        <w:left w:val="none" w:sz="0" w:space="0" w:color="auto"/>
        <w:bottom w:val="none" w:sz="0" w:space="0" w:color="auto"/>
        <w:right w:val="none" w:sz="0" w:space="0" w:color="auto"/>
      </w:divBdr>
    </w:div>
    <w:div w:id="660162420">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785848435">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883062237">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206404647">
      <w:bodyDiv w:val="1"/>
      <w:marLeft w:val="0"/>
      <w:marRight w:val="0"/>
      <w:marTop w:val="0"/>
      <w:marBottom w:val="0"/>
      <w:divBdr>
        <w:top w:val="none" w:sz="0" w:space="0" w:color="auto"/>
        <w:left w:val="none" w:sz="0" w:space="0" w:color="auto"/>
        <w:bottom w:val="none" w:sz="0" w:space="0" w:color="auto"/>
        <w:right w:val="none" w:sz="0" w:space="0" w:color="auto"/>
      </w:divBdr>
    </w:div>
    <w:div w:id="1283148866">
      <w:bodyDiv w:val="1"/>
      <w:marLeft w:val="0"/>
      <w:marRight w:val="0"/>
      <w:marTop w:val="0"/>
      <w:marBottom w:val="0"/>
      <w:divBdr>
        <w:top w:val="none" w:sz="0" w:space="0" w:color="auto"/>
        <w:left w:val="none" w:sz="0" w:space="0" w:color="auto"/>
        <w:bottom w:val="none" w:sz="0" w:space="0" w:color="auto"/>
        <w:right w:val="none" w:sz="0" w:space="0" w:color="auto"/>
      </w:divBdr>
    </w:div>
    <w:div w:id="1357779847">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29955685">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1898205892">
      <w:bodyDiv w:val="1"/>
      <w:marLeft w:val="0"/>
      <w:marRight w:val="0"/>
      <w:marTop w:val="0"/>
      <w:marBottom w:val="0"/>
      <w:divBdr>
        <w:top w:val="none" w:sz="0" w:space="0" w:color="auto"/>
        <w:left w:val="none" w:sz="0" w:space="0" w:color="auto"/>
        <w:bottom w:val="none" w:sz="0" w:space="0" w:color="auto"/>
        <w:right w:val="none" w:sz="0" w:space="0" w:color="auto"/>
      </w:divBdr>
    </w:div>
    <w:div w:id="1928414683">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 w:id="21404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779C-B1F5-4442-994E-F4D5613B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FD71F7AD</Template>
  <TotalTime>1</TotalTime>
  <Pages>3</Pages>
  <Words>1110</Words>
  <Characters>5888</Characters>
  <Application>Microsoft Office Word</Application>
  <DocSecurity>4</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2</cp:revision>
  <cp:lastPrinted>2018-05-14T09:04:00Z</cp:lastPrinted>
  <dcterms:created xsi:type="dcterms:W3CDTF">2020-06-15T13:11:00Z</dcterms:created>
  <dcterms:modified xsi:type="dcterms:W3CDTF">2020-06-15T13:11:00Z</dcterms:modified>
</cp:coreProperties>
</file>