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426A4" w14:textId="5FA28534" w:rsidR="0047528F" w:rsidRDefault="006A7FF6" w:rsidP="0055529D">
      <w:pPr>
        <w:pStyle w:val="Rubrik4"/>
        <w:ind w:left="2608" w:firstLine="1304"/>
        <w:jc w:val="center"/>
        <w:rPr>
          <w:rFonts w:ascii="Garamond" w:hAnsi="Garamond"/>
          <w:b/>
          <w:szCs w:val="28"/>
        </w:rPr>
      </w:pPr>
      <w:r w:rsidRPr="00380A74">
        <w:rPr>
          <w:rFonts w:ascii="Garamond" w:hAnsi="Garamond"/>
          <w:sz w:val="24"/>
        </w:rPr>
        <w:t>201</w:t>
      </w:r>
      <w:r w:rsidR="00886AD8">
        <w:rPr>
          <w:rFonts w:ascii="Garamond" w:hAnsi="Garamond"/>
          <w:sz w:val="24"/>
        </w:rPr>
        <w:t>9-11-25</w:t>
      </w:r>
    </w:p>
    <w:p w14:paraId="2E9B399F" w14:textId="77777777" w:rsidR="0047528F" w:rsidRDefault="0047528F" w:rsidP="000D1944">
      <w:pPr>
        <w:pStyle w:val="Rubrik1"/>
        <w:rPr>
          <w:rFonts w:ascii="Garamond" w:hAnsi="Garamond"/>
          <w:b/>
          <w:sz w:val="28"/>
          <w:szCs w:val="28"/>
        </w:rPr>
      </w:pPr>
    </w:p>
    <w:p w14:paraId="660AA52A" w14:textId="04D265DE" w:rsidR="00F933ED" w:rsidRPr="00380A74" w:rsidRDefault="00D4187F" w:rsidP="000D1944">
      <w:pPr>
        <w:pStyle w:val="Rubrik1"/>
        <w:rPr>
          <w:rFonts w:ascii="Garamond" w:hAnsi="Garamond"/>
          <w:b/>
          <w:sz w:val="28"/>
          <w:szCs w:val="28"/>
        </w:rPr>
      </w:pPr>
      <w:r>
        <w:rPr>
          <w:rFonts w:ascii="Garamond" w:hAnsi="Garamond"/>
          <w:b/>
          <w:sz w:val="28"/>
          <w:szCs w:val="28"/>
        </w:rPr>
        <w:t xml:space="preserve">Minnesanteckningar </w:t>
      </w:r>
      <w:r w:rsidR="00987AB3" w:rsidRPr="00380A74">
        <w:rPr>
          <w:rFonts w:ascii="Garamond" w:hAnsi="Garamond"/>
          <w:b/>
          <w:sz w:val="28"/>
          <w:szCs w:val="28"/>
        </w:rPr>
        <w:t>Tjänstemanna</w:t>
      </w:r>
      <w:r w:rsidR="00E516EC" w:rsidRPr="00380A74">
        <w:rPr>
          <w:rFonts w:ascii="Garamond" w:hAnsi="Garamond"/>
          <w:b/>
          <w:sz w:val="28"/>
          <w:szCs w:val="28"/>
        </w:rPr>
        <w:t>berednings</w:t>
      </w:r>
      <w:r w:rsidR="00F302F4" w:rsidRPr="00380A74">
        <w:rPr>
          <w:rFonts w:ascii="Garamond" w:hAnsi="Garamond"/>
          <w:b/>
          <w:sz w:val="28"/>
          <w:szCs w:val="28"/>
        </w:rPr>
        <w:t xml:space="preserve">grupp </w:t>
      </w:r>
      <w:r w:rsidR="006A6AC3" w:rsidRPr="00380A74">
        <w:rPr>
          <w:rFonts w:ascii="Garamond" w:hAnsi="Garamond"/>
          <w:b/>
          <w:sz w:val="28"/>
          <w:szCs w:val="28"/>
        </w:rPr>
        <w:t xml:space="preserve">till </w:t>
      </w:r>
    </w:p>
    <w:p w14:paraId="416F38F0" w14:textId="7A9880E4" w:rsidR="000D1944" w:rsidRPr="00380A74" w:rsidRDefault="00FB4BE0" w:rsidP="000D1944">
      <w:pPr>
        <w:pStyle w:val="Rubrik1"/>
        <w:rPr>
          <w:rFonts w:ascii="Garamond" w:hAnsi="Garamond"/>
          <w:b/>
          <w:sz w:val="28"/>
          <w:szCs w:val="28"/>
        </w:rPr>
      </w:pPr>
      <w:r w:rsidRPr="00380A74">
        <w:rPr>
          <w:rFonts w:ascii="Garamond" w:hAnsi="Garamond"/>
          <w:b/>
          <w:sz w:val="28"/>
          <w:szCs w:val="28"/>
        </w:rPr>
        <w:t>Centralt Samverkansorgan</w:t>
      </w:r>
      <w:r w:rsidR="0055529D">
        <w:rPr>
          <w:rFonts w:ascii="Garamond" w:hAnsi="Garamond"/>
          <w:b/>
          <w:sz w:val="28"/>
          <w:szCs w:val="28"/>
        </w:rPr>
        <w:t xml:space="preserve"> 2019-11-14</w:t>
      </w:r>
    </w:p>
    <w:p w14:paraId="62E8329E" w14:textId="77777777" w:rsidR="000D1944" w:rsidRDefault="000D1944" w:rsidP="000D1944"/>
    <w:p w14:paraId="169AA023" w14:textId="44FE11D1" w:rsidR="00D4187F" w:rsidRPr="00D4187F" w:rsidRDefault="00D4187F" w:rsidP="000D1944">
      <w:pPr>
        <w:rPr>
          <w:b/>
        </w:rPr>
      </w:pPr>
      <w:r>
        <w:rPr>
          <w:b/>
        </w:rPr>
        <w:t>Närvarande:</w:t>
      </w:r>
    </w:p>
    <w:p w14:paraId="652B591B" w14:textId="77777777" w:rsidR="006A7FF6" w:rsidRPr="00571DA5" w:rsidRDefault="006A7FF6" w:rsidP="006A7FF6">
      <w:pPr>
        <w:rPr>
          <w:rFonts w:eastAsia="Calibri" w:cs="Times New Roman"/>
          <w:b/>
          <w:sz w:val="22"/>
        </w:rPr>
      </w:pPr>
      <w:r w:rsidRPr="00571DA5">
        <w:rPr>
          <w:rFonts w:eastAsia="Calibri" w:cs="Times New Roman"/>
          <w:b/>
          <w:sz w:val="22"/>
        </w:rPr>
        <w:t>För Region Skåne</w:t>
      </w:r>
      <w:r w:rsidRPr="00571DA5">
        <w:rPr>
          <w:rFonts w:eastAsia="Calibri" w:cs="Times New Roman"/>
          <w:b/>
          <w:sz w:val="22"/>
        </w:rPr>
        <w:tab/>
      </w:r>
      <w:r w:rsidRPr="00571DA5">
        <w:rPr>
          <w:rFonts w:eastAsia="Calibri" w:cs="Times New Roman"/>
          <w:b/>
          <w:sz w:val="22"/>
        </w:rPr>
        <w:tab/>
        <w:t>För kommunerna</w:t>
      </w:r>
    </w:p>
    <w:p w14:paraId="4B0654B9" w14:textId="77777777" w:rsidR="00EA4455" w:rsidRPr="00571DA5" w:rsidRDefault="00EA4455" w:rsidP="006A7FF6">
      <w:pPr>
        <w:rPr>
          <w:rFonts w:eastAsia="Calibri" w:cs="Times New Roman"/>
          <w:sz w:val="22"/>
        </w:rPr>
      </w:pPr>
      <w:r w:rsidRPr="00571DA5">
        <w:rPr>
          <w:rFonts w:eastAsia="Calibri" w:cs="Times New Roman"/>
          <w:sz w:val="22"/>
        </w:rPr>
        <w:t>Ingrid Bergman</w:t>
      </w:r>
      <w:r w:rsidRPr="00571DA5">
        <w:rPr>
          <w:rFonts w:eastAsia="Calibri" w:cs="Times New Roman"/>
          <w:sz w:val="22"/>
        </w:rPr>
        <w:tab/>
      </w:r>
      <w:r w:rsidRPr="00571DA5">
        <w:rPr>
          <w:rFonts w:eastAsia="Calibri" w:cs="Times New Roman"/>
          <w:sz w:val="22"/>
        </w:rPr>
        <w:tab/>
        <w:t>Carina Lindkvist</w:t>
      </w:r>
    </w:p>
    <w:p w14:paraId="4CED16F8" w14:textId="7807E662" w:rsidR="006A7FF6" w:rsidRPr="00571DA5" w:rsidRDefault="006A7FF6" w:rsidP="006A7FF6">
      <w:pPr>
        <w:rPr>
          <w:rFonts w:eastAsia="Calibri" w:cs="Times New Roman"/>
          <w:sz w:val="22"/>
          <w:lang w:val="en-US"/>
        </w:rPr>
      </w:pPr>
      <w:r w:rsidRPr="00571DA5">
        <w:rPr>
          <w:rFonts w:eastAsia="Calibri" w:cs="Times New Roman"/>
          <w:sz w:val="22"/>
          <w:lang w:val="en-US"/>
        </w:rPr>
        <w:t xml:space="preserve">Louise Roberts </w:t>
      </w:r>
      <w:r w:rsidRPr="00571DA5">
        <w:rPr>
          <w:rFonts w:eastAsia="Calibri" w:cs="Times New Roman"/>
          <w:sz w:val="22"/>
          <w:lang w:val="en-US"/>
        </w:rPr>
        <w:tab/>
      </w:r>
      <w:r w:rsidR="00EB545E">
        <w:rPr>
          <w:rFonts w:eastAsia="Calibri" w:cs="Times New Roman"/>
          <w:sz w:val="22"/>
          <w:lang w:val="en-US"/>
        </w:rPr>
        <w:tab/>
      </w:r>
      <w:r w:rsidR="00EB545E" w:rsidRPr="00FC0499">
        <w:rPr>
          <w:rFonts w:eastAsia="Calibri" w:cs="Times New Roman"/>
          <w:sz w:val="22"/>
        </w:rPr>
        <w:t>Eva Gustafsson</w:t>
      </w:r>
      <w:r w:rsidRPr="00571DA5">
        <w:rPr>
          <w:rFonts w:eastAsia="Calibri" w:cs="Times New Roman"/>
          <w:sz w:val="22"/>
          <w:lang w:val="en-US"/>
        </w:rPr>
        <w:tab/>
      </w:r>
    </w:p>
    <w:p w14:paraId="3E971929" w14:textId="055A3D92" w:rsidR="006A7FF6" w:rsidRPr="00571DA5" w:rsidRDefault="00D4187F" w:rsidP="006A7FF6">
      <w:pPr>
        <w:rPr>
          <w:rFonts w:eastAsia="Calibri" w:cs="Times New Roman"/>
          <w:sz w:val="22"/>
          <w:lang w:val="en-US"/>
        </w:rPr>
      </w:pPr>
      <w:r>
        <w:rPr>
          <w:rFonts w:eastAsia="Calibri" w:cs="Times New Roman"/>
          <w:sz w:val="22"/>
          <w:lang w:val="en-US"/>
        </w:rPr>
        <w:t>Karin Torell</w:t>
      </w:r>
      <w:r w:rsidR="006A7FF6" w:rsidRPr="00571DA5">
        <w:rPr>
          <w:rFonts w:eastAsia="Calibri" w:cs="Times New Roman"/>
          <w:sz w:val="22"/>
          <w:lang w:val="en-US"/>
        </w:rPr>
        <w:tab/>
      </w:r>
      <w:r w:rsidR="006A7FF6" w:rsidRPr="00571DA5">
        <w:rPr>
          <w:rFonts w:eastAsia="Calibri" w:cs="Times New Roman"/>
          <w:sz w:val="22"/>
          <w:lang w:val="en-US"/>
        </w:rPr>
        <w:tab/>
      </w:r>
      <w:r>
        <w:rPr>
          <w:rFonts w:eastAsia="Calibri" w:cs="Times New Roman"/>
          <w:sz w:val="22"/>
          <w:lang w:val="en-US"/>
        </w:rPr>
        <w:tab/>
      </w:r>
      <w:r w:rsidR="00AE1A88" w:rsidRPr="00571DA5">
        <w:rPr>
          <w:rFonts w:eastAsia="Calibri" w:cs="Times New Roman"/>
          <w:sz w:val="22"/>
        </w:rPr>
        <w:t>Emelie Sundén</w:t>
      </w:r>
    </w:p>
    <w:p w14:paraId="45AD1768" w14:textId="336E251F" w:rsidR="00A71953" w:rsidRPr="00571DA5" w:rsidRDefault="00592855" w:rsidP="006A7FF6">
      <w:pPr>
        <w:rPr>
          <w:rFonts w:eastAsia="Calibri" w:cs="Times New Roman"/>
          <w:sz w:val="22"/>
        </w:rPr>
      </w:pPr>
      <w:r w:rsidRPr="00571DA5">
        <w:rPr>
          <w:rFonts w:eastAsia="Calibri" w:cs="Times New Roman"/>
          <w:sz w:val="22"/>
        </w:rPr>
        <w:t>Greger Linander</w:t>
      </w:r>
      <w:r w:rsidR="006A7FF6" w:rsidRPr="00571DA5">
        <w:rPr>
          <w:rFonts w:eastAsia="Calibri" w:cs="Times New Roman"/>
          <w:sz w:val="22"/>
        </w:rPr>
        <w:tab/>
      </w:r>
      <w:r w:rsidR="006A7FF6" w:rsidRPr="00571DA5">
        <w:rPr>
          <w:rFonts w:eastAsia="Calibri" w:cs="Times New Roman"/>
          <w:sz w:val="22"/>
        </w:rPr>
        <w:tab/>
      </w:r>
      <w:r w:rsidR="00D4187F">
        <w:rPr>
          <w:rFonts w:eastAsia="Calibri" w:cs="Times New Roman"/>
          <w:sz w:val="22"/>
        </w:rPr>
        <w:t>Agneta Hugander</w:t>
      </w:r>
    </w:p>
    <w:p w14:paraId="1C67BEA2" w14:textId="2392F187" w:rsidR="006A7FF6" w:rsidRPr="00571DA5" w:rsidRDefault="00D4187F" w:rsidP="006A7FF6">
      <w:pPr>
        <w:rPr>
          <w:rFonts w:eastAsia="Calibri" w:cs="Times New Roman"/>
          <w:sz w:val="22"/>
        </w:rPr>
      </w:pPr>
      <w:r>
        <w:rPr>
          <w:rFonts w:eastAsia="Calibri" w:cs="Times New Roman"/>
          <w:sz w:val="22"/>
        </w:rPr>
        <w:t>Lena Jeppsson</w:t>
      </w:r>
      <w:r>
        <w:rPr>
          <w:rFonts w:eastAsia="Calibri" w:cs="Times New Roman"/>
          <w:sz w:val="22"/>
        </w:rPr>
        <w:tab/>
      </w:r>
      <w:r w:rsidR="006A7FF6" w:rsidRPr="00571DA5">
        <w:rPr>
          <w:rFonts w:eastAsia="Calibri" w:cs="Times New Roman"/>
          <w:sz w:val="22"/>
        </w:rPr>
        <w:tab/>
      </w:r>
      <w:r w:rsidR="00571DA5">
        <w:rPr>
          <w:rFonts w:eastAsia="Calibri" w:cs="Times New Roman"/>
          <w:sz w:val="22"/>
        </w:rPr>
        <w:tab/>
      </w:r>
      <w:r>
        <w:rPr>
          <w:rFonts w:eastAsia="Calibri" w:cs="Times New Roman"/>
          <w:sz w:val="22"/>
        </w:rPr>
        <w:t>Gisela Green</w:t>
      </w:r>
    </w:p>
    <w:p w14:paraId="2DF7BBDD" w14:textId="574884A9" w:rsidR="0055529D" w:rsidRDefault="00D910CF" w:rsidP="006A7FF6">
      <w:pPr>
        <w:rPr>
          <w:rFonts w:eastAsia="Calibri" w:cs="Times New Roman"/>
          <w:sz w:val="22"/>
        </w:rPr>
      </w:pPr>
      <w:r>
        <w:rPr>
          <w:rFonts w:eastAsia="Calibri" w:cs="Times New Roman"/>
          <w:sz w:val="22"/>
        </w:rPr>
        <w:t>Birgitta Landin</w:t>
      </w:r>
      <w:r>
        <w:rPr>
          <w:rFonts w:eastAsia="Calibri" w:cs="Times New Roman"/>
          <w:sz w:val="22"/>
        </w:rPr>
        <w:tab/>
      </w:r>
      <w:r w:rsidR="006A7FF6" w:rsidRPr="00571DA5">
        <w:rPr>
          <w:rFonts w:eastAsia="Calibri" w:cs="Times New Roman"/>
          <w:sz w:val="22"/>
        </w:rPr>
        <w:tab/>
      </w:r>
      <w:r w:rsidR="006A7FF6" w:rsidRPr="00571DA5">
        <w:rPr>
          <w:rFonts w:eastAsia="Calibri" w:cs="Times New Roman"/>
          <w:sz w:val="22"/>
        </w:rPr>
        <w:tab/>
      </w:r>
    </w:p>
    <w:p w14:paraId="171BE939" w14:textId="2CE4C1A5" w:rsidR="009C2D48" w:rsidRDefault="006A7FF6" w:rsidP="006A7FF6">
      <w:pPr>
        <w:rPr>
          <w:rFonts w:eastAsia="Calibri" w:cs="Times New Roman"/>
          <w:sz w:val="22"/>
        </w:rPr>
      </w:pPr>
      <w:r w:rsidRPr="00571DA5">
        <w:rPr>
          <w:rFonts w:eastAsia="Calibri" w:cs="Times New Roman"/>
          <w:sz w:val="22"/>
        </w:rPr>
        <w:t>Emma Borgstrand</w:t>
      </w:r>
      <w:r w:rsidR="00D910CF">
        <w:rPr>
          <w:rFonts w:eastAsia="Calibri" w:cs="Times New Roman"/>
          <w:sz w:val="22"/>
        </w:rPr>
        <w:tab/>
      </w:r>
      <w:r w:rsidRPr="00571DA5">
        <w:rPr>
          <w:rFonts w:eastAsia="Calibri" w:cs="Times New Roman"/>
          <w:sz w:val="22"/>
        </w:rPr>
        <w:tab/>
      </w:r>
      <w:r w:rsidR="00A144F2" w:rsidRPr="00571DA5">
        <w:rPr>
          <w:rFonts w:eastAsia="Calibri" w:cs="Times New Roman"/>
          <w:sz w:val="22"/>
        </w:rPr>
        <w:tab/>
      </w:r>
      <w:r w:rsidR="00571DA5">
        <w:rPr>
          <w:rFonts w:eastAsia="Calibri" w:cs="Times New Roman"/>
          <w:sz w:val="22"/>
        </w:rPr>
        <w:tab/>
      </w:r>
      <w:r w:rsidR="00D4187F">
        <w:rPr>
          <w:rFonts w:eastAsia="Calibri" w:cs="Times New Roman"/>
          <w:sz w:val="22"/>
        </w:rPr>
        <w:tab/>
      </w:r>
    </w:p>
    <w:p w14:paraId="195C7EB7" w14:textId="59033024" w:rsidR="008C6140" w:rsidRPr="00D4187F" w:rsidRDefault="00D910CF" w:rsidP="00D910CF">
      <w:pPr>
        <w:rPr>
          <w:rFonts w:eastAsia="Calibri" w:cs="Times New Roman"/>
          <w:b/>
          <w:sz w:val="22"/>
        </w:rPr>
      </w:pPr>
      <w:r>
        <w:rPr>
          <w:rFonts w:eastAsia="Calibri" w:cs="Times New Roman"/>
          <w:sz w:val="22"/>
        </w:rPr>
        <w:tab/>
      </w:r>
      <w:r w:rsidR="00FC0499">
        <w:rPr>
          <w:rFonts w:eastAsia="Calibri" w:cs="Times New Roman"/>
          <w:sz w:val="22"/>
        </w:rPr>
        <w:tab/>
      </w:r>
      <w:r w:rsidR="00D4187F">
        <w:rPr>
          <w:rFonts w:eastAsia="Calibri" w:cs="Times New Roman"/>
          <w:sz w:val="22"/>
        </w:rPr>
        <w:tab/>
      </w:r>
    </w:p>
    <w:p w14:paraId="61FE541E" w14:textId="6A5AAB65" w:rsidR="00D4187F" w:rsidRDefault="00D4187F" w:rsidP="00D910CF">
      <w:pPr>
        <w:rPr>
          <w:rFonts w:eastAsia="Calibri" w:cs="Times New Roman"/>
          <w:b/>
          <w:sz w:val="22"/>
        </w:rPr>
      </w:pPr>
      <w:r w:rsidRPr="00D4187F">
        <w:rPr>
          <w:rFonts w:eastAsia="Calibri" w:cs="Times New Roman"/>
          <w:b/>
          <w:sz w:val="22"/>
        </w:rPr>
        <w:t>Förhinder:</w:t>
      </w:r>
      <w:r>
        <w:rPr>
          <w:rFonts w:eastAsia="Calibri" w:cs="Times New Roman"/>
          <w:b/>
          <w:sz w:val="22"/>
        </w:rPr>
        <w:t xml:space="preserve"> </w:t>
      </w:r>
      <w:r>
        <w:rPr>
          <w:rFonts w:eastAsia="Calibri" w:cs="Times New Roman"/>
          <w:sz w:val="22"/>
          <w:lang w:val="en-US"/>
        </w:rPr>
        <w:t xml:space="preserve">Maria </w:t>
      </w:r>
      <w:proofErr w:type="spellStart"/>
      <w:r>
        <w:rPr>
          <w:rFonts w:eastAsia="Calibri" w:cs="Times New Roman"/>
          <w:sz w:val="22"/>
          <w:lang w:val="en-US"/>
        </w:rPr>
        <w:t>Ohlsson</w:t>
      </w:r>
      <w:proofErr w:type="spellEnd"/>
      <w:r>
        <w:rPr>
          <w:rFonts w:eastAsia="Calibri" w:cs="Times New Roman"/>
          <w:sz w:val="22"/>
          <w:lang w:val="en-US"/>
        </w:rPr>
        <w:t>-Andersson, Katarina Johnsson, Kajsa Köllerfors,</w:t>
      </w:r>
      <w:r w:rsidRPr="00D4187F">
        <w:rPr>
          <w:rFonts w:eastAsia="Calibri" w:cs="Times New Roman"/>
          <w:sz w:val="22"/>
        </w:rPr>
        <w:t xml:space="preserve"> </w:t>
      </w:r>
      <w:r>
        <w:rPr>
          <w:rFonts w:eastAsia="Calibri" w:cs="Times New Roman"/>
          <w:sz w:val="22"/>
        </w:rPr>
        <w:t xml:space="preserve">Carl-Johan Robertz, </w:t>
      </w:r>
      <w:r w:rsidRPr="00571DA5">
        <w:rPr>
          <w:rFonts w:eastAsia="Calibri" w:cs="Times New Roman"/>
          <w:sz w:val="22"/>
        </w:rPr>
        <w:t>Catharina Byström</w:t>
      </w:r>
      <w:r>
        <w:rPr>
          <w:rFonts w:eastAsia="Calibri" w:cs="Times New Roman"/>
          <w:sz w:val="22"/>
        </w:rPr>
        <w:t xml:space="preserve">, </w:t>
      </w:r>
      <w:r w:rsidRPr="00571DA5">
        <w:rPr>
          <w:rFonts w:eastAsia="Calibri" w:cs="Times New Roman"/>
          <w:sz w:val="22"/>
        </w:rPr>
        <w:t>Helena Ståhl</w:t>
      </w:r>
      <w:r>
        <w:rPr>
          <w:rFonts w:eastAsia="Calibri" w:cs="Times New Roman"/>
          <w:sz w:val="22"/>
        </w:rPr>
        <w:t>, Anna Borgius, Anna-Lena Fällman</w:t>
      </w:r>
      <w:r>
        <w:rPr>
          <w:rFonts w:eastAsia="Calibri" w:cs="Times New Roman"/>
          <w:sz w:val="22"/>
        </w:rPr>
        <w:br/>
      </w:r>
    </w:p>
    <w:p w14:paraId="428D6871" w14:textId="66F5A867" w:rsidR="00D910CF" w:rsidRPr="00D910CF" w:rsidRDefault="00A64D0E" w:rsidP="00493754">
      <w:pPr>
        <w:pStyle w:val="Liststycke"/>
        <w:numPr>
          <w:ilvl w:val="0"/>
          <w:numId w:val="42"/>
        </w:numPr>
        <w:rPr>
          <w:b/>
        </w:rPr>
      </w:pPr>
      <w:r>
        <w:rPr>
          <w:b/>
        </w:rPr>
        <w:t xml:space="preserve">Välkommen och fråga </w:t>
      </w:r>
      <w:proofErr w:type="spellStart"/>
      <w:r>
        <w:rPr>
          <w:b/>
        </w:rPr>
        <w:t>ang</w:t>
      </w:r>
      <w:proofErr w:type="spellEnd"/>
      <w:r>
        <w:rPr>
          <w:b/>
        </w:rPr>
        <w:t xml:space="preserve"> </w:t>
      </w:r>
      <w:r w:rsidR="00D910CF" w:rsidRPr="00D910CF">
        <w:rPr>
          <w:b/>
        </w:rPr>
        <w:t>GDPR</w:t>
      </w:r>
      <w:r w:rsidR="00D910CF">
        <w:rPr>
          <w:b/>
        </w:rPr>
        <w:br/>
      </w:r>
      <w:r w:rsidR="00D4187F">
        <w:t>Vid dagens möte godkände samtliga deltagare att anteckningarna publiceras.</w:t>
      </w:r>
      <w:r w:rsidR="00D4187F">
        <w:br/>
      </w:r>
    </w:p>
    <w:p w14:paraId="0A1EB327" w14:textId="794A6CFA" w:rsidR="004C342F" w:rsidRDefault="00DB3C7C" w:rsidP="00493754">
      <w:pPr>
        <w:pStyle w:val="Liststycke"/>
        <w:numPr>
          <w:ilvl w:val="0"/>
          <w:numId w:val="42"/>
        </w:numPr>
      </w:pPr>
      <w:r w:rsidRPr="003C6FC6">
        <w:rPr>
          <w:rFonts w:eastAsia="Calibri" w:cs="Times New Roman"/>
          <w:b/>
          <w:szCs w:val="24"/>
        </w:rPr>
        <w:t>Föregående minnesanteckning</w:t>
      </w:r>
      <w:r w:rsidR="00057AD3" w:rsidRPr="003C6FC6">
        <w:rPr>
          <w:rFonts w:eastAsia="Calibri" w:cs="Times New Roman"/>
          <w:b/>
          <w:szCs w:val="24"/>
        </w:rPr>
        <w:t xml:space="preserve"> </w:t>
      </w:r>
      <w:r w:rsidR="00E43328" w:rsidRPr="003C6FC6">
        <w:rPr>
          <w:rFonts w:eastAsia="Calibri" w:cs="Times New Roman"/>
          <w:b/>
          <w:szCs w:val="24"/>
        </w:rPr>
        <w:br/>
      </w:r>
      <w:r w:rsidR="00D4187F">
        <w:t>Inga kommentarer.</w:t>
      </w:r>
      <w:r w:rsidR="00D4187F">
        <w:br/>
      </w:r>
    </w:p>
    <w:p w14:paraId="50B15588" w14:textId="77777777" w:rsidR="002947D5" w:rsidRPr="002947D5" w:rsidRDefault="0055529D" w:rsidP="00FF68EA">
      <w:pPr>
        <w:pStyle w:val="Liststycke"/>
        <w:numPr>
          <w:ilvl w:val="0"/>
          <w:numId w:val="42"/>
        </w:numPr>
        <w:ind w:right="-1077"/>
        <w:rPr>
          <w:rFonts w:eastAsia="Calibri" w:cs="Times New Roman"/>
          <w:b/>
          <w:szCs w:val="24"/>
        </w:rPr>
      </w:pPr>
      <w:r w:rsidRPr="00D4187F">
        <w:rPr>
          <w:rFonts w:eastAsia="Calibri" w:cs="Times New Roman"/>
          <w:b/>
          <w:szCs w:val="24"/>
        </w:rPr>
        <w:t xml:space="preserve">Temakonferensen 21/10 med Centralt </w:t>
      </w:r>
      <w:r w:rsidR="005C318B" w:rsidRPr="00D4187F">
        <w:rPr>
          <w:rFonts w:eastAsia="Calibri" w:cs="Times New Roman"/>
          <w:b/>
          <w:szCs w:val="24"/>
        </w:rPr>
        <w:t>s</w:t>
      </w:r>
      <w:r w:rsidRPr="00D4187F">
        <w:rPr>
          <w:rFonts w:eastAsia="Calibri" w:cs="Times New Roman"/>
          <w:b/>
          <w:szCs w:val="24"/>
        </w:rPr>
        <w:t>amverkansorgan/delregionala samverkansorganen</w:t>
      </w:r>
      <w:r w:rsidR="00D4187F">
        <w:rPr>
          <w:rFonts w:eastAsia="Calibri" w:cs="Times New Roman"/>
          <w:b/>
          <w:szCs w:val="24"/>
        </w:rPr>
        <w:br/>
      </w:r>
      <w:r w:rsidR="00D4187F">
        <w:rPr>
          <w:rFonts w:eastAsia="Calibri" w:cs="Times New Roman"/>
          <w:szCs w:val="24"/>
        </w:rPr>
        <w:t>En sammanställning från konferensen är framtagen av Dag Norén (</w:t>
      </w:r>
      <w:r w:rsidR="00A57CBF">
        <w:rPr>
          <w:rFonts w:eastAsia="Calibri" w:cs="Times New Roman"/>
          <w:szCs w:val="24"/>
        </w:rPr>
        <w:t xml:space="preserve">analysrapport + PP-bilder </w:t>
      </w:r>
      <w:r w:rsidR="00D4187F">
        <w:rPr>
          <w:rFonts w:eastAsia="Calibri" w:cs="Times New Roman"/>
          <w:szCs w:val="24"/>
        </w:rPr>
        <w:t>bifogas anteckningen). Dag deltog i mötet via Skype och gick igenom bilderna.</w:t>
      </w:r>
    </w:p>
    <w:p w14:paraId="23769AE8" w14:textId="77777777" w:rsidR="0042493F" w:rsidRDefault="0042493F" w:rsidP="002947D5">
      <w:pPr>
        <w:pStyle w:val="Liststycke"/>
        <w:ind w:right="-1077"/>
        <w:rPr>
          <w:rFonts w:eastAsia="Calibri" w:cs="Times New Roman"/>
          <w:szCs w:val="24"/>
        </w:rPr>
      </w:pPr>
      <w:r>
        <w:rPr>
          <w:rFonts w:eastAsia="Calibri" w:cs="Times New Roman"/>
          <w:szCs w:val="24"/>
        </w:rPr>
        <w:t>Dags medskick i kortform:</w:t>
      </w:r>
    </w:p>
    <w:p w14:paraId="58FEB80E" w14:textId="518A9830" w:rsidR="0042493F" w:rsidRDefault="0042493F" w:rsidP="0042493F">
      <w:pPr>
        <w:pStyle w:val="Liststycke"/>
        <w:numPr>
          <w:ilvl w:val="0"/>
          <w:numId w:val="46"/>
        </w:numPr>
        <w:ind w:right="-1077"/>
        <w:rPr>
          <w:rFonts w:eastAsia="Calibri" w:cs="Times New Roman"/>
          <w:szCs w:val="24"/>
        </w:rPr>
      </w:pPr>
      <w:r>
        <w:rPr>
          <w:rFonts w:eastAsia="Calibri" w:cs="Times New Roman"/>
          <w:szCs w:val="24"/>
        </w:rPr>
        <w:t xml:space="preserve">Jämför med utvecklingen i VGR och vad som </w:t>
      </w:r>
      <w:r w:rsidR="00B01760">
        <w:rPr>
          <w:rFonts w:eastAsia="Calibri" w:cs="Times New Roman"/>
          <w:szCs w:val="24"/>
        </w:rPr>
        <w:t xml:space="preserve">fick </w:t>
      </w:r>
      <w:r>
        <w:rPr>
          <w:rFonts w:eastAsia="Calibri" w:cs="Times New Roman"/>
          <w:szCs w:val="24"/>
        </w:rPr>
        <w:t>igång utvecklingsrörelsen där. Det behövs ett kontinuerligt lärande t ex via effektiva nätverksmöten för olika grupper</w:t>
      </w:r>
      <w:r w:rsidR="00B01760">
        <w:rPr>
          <w:rFonts w:eastAsia="Calibri" w:cs="Times New Roman"/>
          <w:szCs w:val="24"/>
        </w:rPr>
        <w:t xml:space="preserve"> som arbetar med samma sak. I dessa nätverk </w:t>
      </w:r>
      <w:r>
        <w:rPr>
          <w:rFonts w:eastAsia="Calibri" w:cs="Times New Roman"/>
          <w:szCs w:val="24"/>
        </w:rPr>
        <w:t>kan man även ta fram uppföljning och resultat på en praktiknära nivå som summerar de framgångsfaktorer och den kvalitet arbetet syftar till att uppnå.</w:t>
      </w:r>
      <w:r w:rsidR="00B01760">
        <w:rPr>
          <w:rFonts w:eastAsia="Calibri" w:cs="Times New Roman"/>
          <w:szCs w:val="24"/>
        </w:rPr>
        <w:t xml:space="preserve"> Uppföljningen gör det mera tydligt vad som behöver utvecklas utifrån uppnådda resultat.</w:t>
      </w:r>
      <w:r w:rsidR="004D120A">
        <w:rPr>
          <w:rFonts w:eastAsia="Calibri" w:cs="Times New Roman"/>
          <w:szCs w:val="24"/>
        </w:rPr>
        <w:t xml:space="preserve"> Indikatorer kan handla om kvalitativa mått på teamarbetet, patient-och anhörigupplevelser och på den stabilitet som behövs för ett framgångsrikt arbete. Konsumtionsstatistik kan t ex komplettera mera kvanti</w:t>
      </w:r>
      <w:r w:rsidR="00432F50">
        <w:rPr>
          <w:rFonts w:eastAsia="Calibri" w:cs="Times New Roman"/>
          <w:szCs w:val="24"/>
        </w:rPr>
        <w:t>t</w:t>
      </w:r>
      <w:r w:rsidR="004D120A">
        <w:rPr>
          <w:rFonts w:eastAsia="Calibri" w:cs="Times New Roman"/>
          <w:szCs w:val="24"/>
        </w:rPr>
        <w:t>ativt.</w:t>
      </w:r>
    </w:p>
    <w:p w14:paraId="4F390483" w14:textId="4267DBFE" w:rsidR="00D61CA3" w:rsidRDefault="005455F1" w:rsidP="004D120A">
      <w:pPr>
        <w:ind w:left="720" w:right="-1077"/>
        <w:rPr>
          <w:rFonts w:eastAsia="Calibri" w:cs="Times New Roman"/>
          <w:szCs w:val="24"/>
        </w:rPr>
      </w:pPr>
      <w:r>
        <w:rPr>
          <w:rFonts w:eastAsia="Calibri" w:cs="Times New Roman"/>
          <w:szCs w:val="24"/>
        </w:rPr>
        <w:t>Diskussion</w:t>
      </w:r>
      <w:r w:rsidR="002947D5" w:rsidRPr="0042493F">
        <w:rPr>
          <w:rFonts w:eastAsia="Calibri" w:cs="Times New Roman"/>
          <w:szCs w:val="24"/>
        </w:rPr>
        <w:t>:</w:t>
      </w:r>
      <w:r w:rsidR="004D120A">
        <w:rPr>
          <w:rFonts w:eastAsia="Calibri" w:cs="Times New Roman"/>
          <w:szCs w:val="24"/>
        </w:rPr>
        <w:br/>
      </w:r>
      <w:r w:rsidR="00B01760">
        <w:rPr>
          <w:rFonts w:eastAsia="Calibri" w:cs="Times New Roman"/>
          <w:szCs w:val="24"/>
        </w:rPr>
        <w:t>Den 21/10 var det g</w:t>
      </w:r>
      <w:r w:rsidR="002947D5">
        <w:rPr>
          <w:rFonts w:eastAsia="Calibri" w:cs="Times New Roman"/>
          <w:szCs w:val="24"/>
        </w:rPr>
        <w:t xml:space="preserve">enerellt mer fokus på ”vad” än ”hur” i avslutande workshop. Detta är kanske naturligt när det är politiker som diskuterar på sin nivå. </w:t>
      </w:r>
      <w:r w:rsidR="00B01760">
        <w:rPr>
          <w:rFonts w:eastAsia="Calibri" w:cs="Times New Roman"/>
          <w:szCs w:val="24"/>
        </w:rPr>
        <w:t>Samtidigt lite svårt att blanda den politiska diskussionen med tjänstemännens.</w:t>
      </w:r>
      <w:r w:rsidR="0042493F">
        <w:rPr>
          <w:rFonts w:eastAsia="Calibri" w:cs="Times New Roman"/>
          <w:szCs w:val="24"/>
        </w:rPr>
        <w:br/>
      </w:r>
      <w:r w:rsidR="00B01760">
        <w:rPr>
          <w:rFonts w:eastAsia="Calibri" w:cs="Times New Roman"/>
          <w:szCs w:val="24"/>
        </w:rPr>
        <w:t>Ändå m</w:t>
      </w:r>
      <w:r w:rsidR="002947D5">
        <w:rPr>
          <w:rFonts w:eastAsia="Calibri" w:cs="Times New Roman"/>
          <w:szCs w:val="24"/>
        </w:rPr>
        <w:t xml:space="preserve">er fokus på ”rätt sak” nu i diskussionerna och en hel del kunde tas hem till fortsatt arbete ute i delregionerna. </w:t>
      </w:r>
      <w:r w:rsidR="0042493F">
        <w:rPr>
          <w:rFonts w:eastAsia="Calibri" w:cs="Times New Roman"/>
          <w:szCs w:val="24"/>
        </w:rPr>
        <w:t>O</w:t>
      </w:r>
      <w:r w:rsidR="002947D5">
        <w:rPr>
          <w:rFonts w:eastAsia="Calibri" w:cs="Times New Roman"/>
          <w:szCs w:val="24"/>
        </w:rPr>
        <w:t>ckså tydligt att arbetet är olika långt kommet på olika platser i Skåne.</w:t>
      </w:r>
      <w:r w:rsidR="0042493F">
        <w:rPr>
          <w:rFonts w:eastAsia="Calibri" w:cs="Times New Roman"/>
          <w:szCs w:val="24"/>
        </w:rPr>
        <w:br/>
      </w:r>
      <w:r>
        <w:rPr>
          <w:rFonts w:eastAsia="Calibri" w:cs="Times New Roman"/>
          <w:szCs w:val="24"/>
        </w:rPr>
        <w:t>Det s</w:t>
      </w:r>
      <w:r w:rsidR="0042493F">
        <w:rPr>
          <w:rFonts w:eastAsia="Calibri" w:cs="Times New Roman"/>
          <w:szCs w:val="24"/>
        </w:rPr>
        <w:t xml:space="preserve">kulle </w:t>
      </w:r>
      <w:r w:rsidR="00B01760">
        <w:rPr>
          <w:rFonts w:eastAsia="Calibri" w:cs="Times New Roman"/>
          <w:szCs w:val="24"/>
        </w:rPr>
        <w:t xml:space="preserve">därför </w:t>
      </w:r>
      <w:r w:rsidR="0042493F">
        <w:rPr>
          <w:rFonts w:eastAsia="Calibri" w:cs="Times New Roman"/>
          <w:szCs w:val="24"/>
        </w:rPr>
        <w:t>behövas en tydligare gemensam ledningsstruktur för arbetet för att kunna foga samman alla goda delar till en helhet. ”Professionen” be</w:t>
      </w:r>
      <w:r w:rsidR="00B01760">
        <w:rPr>
          <w:rFonts w:eastAsia="Calibri" w:cs="Times New Roman"/>
          <w:szCs w:val="24"/>
        </w:rPr>
        <w:t>höver prata sig samman ännu mer</w:t>
      </w:r>
      <w:r w:rsidR="0042493F">
        <w:rPr>
          <w:rFonts w:eastAsia="Calibri" w:cs="Times New Roman"/>
          <w:szCs w:val="24"/>
        </w:rPr>
        <w:t xml:space="preserve"> </w:t>
      </w:r>
      <w:r w:rsidR="0042493F">
        <w:rPr>
          <w:rFonts w:eastAsia="Calibri" w:cs="Times New Roman"/>
          <w:szCs w:val="24"/>
        </w:rPr>
        <w:lastRenderedPageBreak/>
        <w:t>om de övergripande målen.</w:t>
      </w:r>
      <w:r w:rsidR="002947D5">
        <w:rPr>
          <w:rFonts w:eastAsia="Calibri" w:cs="Times New Roman"/>
          <w:szCs w:val="24"/>
        </w:rPr>
        <w:t xml:space="preserve"> </w:t>
      </w:r>
      <w:r w:rsidR="004D120A">
        <w:rPr>
          <w:rFonts w:eastAsia="Calibri" w:cs="Times New Roman"/>
          <w:szCs w:val="24"/>
        </w:rPr>
        <w:t>Dessa behöver också kommuniceras ut betydligt mera än idag.</w:t>
      </w:r>
      <w:r w:rsidR="004D120A">
        <w:rPr>
          <w:rFonts w:eastAsia="Calibri" w:cs="Times New Roman"/>
          <w:szCs w:val="24"/>
        </w:rPr>
        <w:br/>
        <w:t>Det bör också pratas mer i ”klartext” kring de områden där det inte fungerar som avsett och avtalat. Idag är det mera allmänt och försiktigt vilket gör att även de som löser uppdraget på ett bra sätt kan drabbas av kritiken.</w:t>
      </w:r>
      <w:r w:rsidR="004D120A">
        <w:rPr>
          <w:rFonts w:eastAsia="Calibri" w:cs="Times New Roman"/>
          <w:szCs w:val="24"/>
        </w:rPr>
        <w:br/>
      </w:r>
      <w:r w:rsidR="00EA05FD">
        <w:rPr>
          <w:rFonts w:eastAsia="Calibri" w:cs="Times New Roman"/>
          <w:szCs w:val="24"/>
        </w:rPr>
        <w:t xml:space="preserve">Angående fler möten så finns det </w:t>
      </w:r>
      <w:r w:rsidR="00B01760">
        <w:rPr>
          <w:rFonts w:eastAsia="Calibri" w:cs="Times New Roman"/>
          <w:szCs w:val="24"/>
        </w:rPr>
        <w:t>redan många möten i olika nätverk. Men handlar dessa om rätt sak och används mötestiden tillräckligt effektivt?</w:t>
      </w:r>
      <w:r w:rsidR="004D120A">
        <w:rPr>
          <w:rFonts w:eastAsia="Calibri" w:cs="Times New Roman"/>
          <w:szCs w:val="24"/>
        </w:rPr>
        <w:br/>
        <w:t>Det behövs en överskådlig bild som beskriver samverkansstrukturen – kan vi ta fram en sådan?</w:t>
      </w:r>
      <w:r w:rsidR="004D120A">
        <w:rPr>
          <w:rFonts w:eastAsia="Calibri" w:cs="Times New Roman"/>
          <w:szCs w:val="24"/>
        </w:rPr>
        <w:br/>
      </w:r>
    </w:p>
    <w:p w14:paraId="351AB15F" w14:textId="3BBDA0BA" w:rsidR="004D120A" w:rsidRDefault="004D120A" w:rsidP="004D120A">
      <w:pPr>
        <w:ind w:left="720" w:right="-1077"/>
        <w:rPr>
          <w:rFonts w:eastAsia="Calibri" w:cs="Times New Roman"/>
          <w:szCs w:val="24"/>
        </w:rPr>
      </w:pPr>
      <w:r>
        <w:rPr>
          <w:rFonts w:eastAsia="Calibri" w:cs="Times New Roman"/>
          <w:szCs w:val="24"/>
        </w:rPr>
        <w:t xml:space="preserve">Summering: Dag Noréns analysrapport skickas ut till alla deltagare från 21/10 och tas även upp som ärende på CS möte 9/12. Tjänstemannaberednings heldag i februari 2020 kan fokuseras på att arbeta vidare med de övergripande målen utifrån HS-avtalet. </w:t>
      </w:r>
    </w:p>
    <w:p w14:paraId="28385FE1" w14:textId="052E085F" w:rsidR="00082AB5" w:rsidRPr="00D4187F" w:rsidRDefault="00D61CA3" w:rsidP="002947D5">
      <w:pPr>
        <w:pStyle w:val="Liststycke"/>
        <w:ind w:right="-1077"/>
        <w:rPr>
          <w:rFonts w:eastAsia="Calibri" w:cs="Times New Roman"/>
          <w:b/>
          <w:szCs w:val="24"/>
        </w:rPr>
      </w:pPr>
      <w:r>
        <w:rPr>
          <w:rFonts w:eastAsia="Calibri" w:cs="Times New Roman"/>
          <w:szCs w:val="24"/>
        </w:rPr>
        <w:t>När det gäller uppföljning finns det redan en hel del att hämta i målen i HS-avtalet. Här bör vi utveckla ett övergripande stöd som man kunde använda i hela Skåne på ett likartat sätt.</w:t>
      </w:r>
      <w:r w:rsidR="00C346D7" w:rsidRPr="00B01760">
        <w:rPr>
          <w:rFonts w:eastAsia="Calibri" w:cs="Times New Roman"/>
          <w:szCs w:val="24"/>
        </w:rPr>
        <w:br/>
      </w:r>
    </w:p>
    <w:p w14:paraId="1464EF0F" w14:textId="32F3EED7" w:rsidR="00913263" w:rsidRPr="008C6140" w:rsidRDefault="0055529D" w:rsidP="00E430FE">
      <w:pPr>
        <w:pStyle w:val="Liststycke"/>
        <w:numPr>
          <w:ilvl w:val="0"/>
          <w:numId w:val="42"/>
        </w:numPr>
        <w:ind w:right="-1077"/>
        <w:rPr>
          <w:rFonts w:eastAsia="Calibri" w:cs="Times New Roman"/>
          <w:b/>
          <w:szCs w:val="24"/>
        </w:rPr>
      </w:pPr>
      <w:r>
        <w:rPr>
          <w:rFonts w:eastAsia="Calibri" w:cs="Times New Roman"/>
          <w:b/>
          <w:szCs w:val="24"/>
        </w:rPr>
        <w:t>Handlingsplanen för läkarstödet</w:t>
      </w:r>
      <w:r w:rsidR="00913263">
        <w:rPr>
          <w:rFonts w:eastAsia="Calibri" w:cs="Times New Roman"/>
          <w:b/>
          <w:szCs w:val="24"/>
        </w:rPr>
        <w:tab/>
      </w:r>
    </w:p>
    <w:p w14:paraId="10FF56C9" w14:textId="176329A5" w:rsidR="00E430FE" w:rsidRPr="00B01760" w:rsidRDefault="00B01760" w:rsidP="00E430FE">
      <w:pPr>
        <w:pStyle w:val="Liststycke"/>
        <w:ind w:right="-510"/>
        <w:rPr>
          <w:rFonts w:eastAsia="Calibri" w:cs="Times New Roman"/>
          <w:szCs w:val="24"/>
        </w:rPr>
      </w:pPr>
      <w:r>
        <w:rPr>
          <w:rFonts w:eastAsia="Calibri" w:cs="Times New Roman"/>
          <w:szCs w:val="24"/>
        </w:rPr>
        <w:t>Ingrid Bergman och Carina Lindkvist redovisade nuläget i arbetet. En uppdaterad sammanfattning av handlingsplanen bifogas anteckningen.</w:t>
      </w:r>
      <w:r>
        <w:rPr>
          <w:rFonts w:eastAsia="Calibri" w:cs="Times New Roman"/>
          <w:szCs w:val="24"/>
        </w:rPr>
        <w:br/>
        <w:t>Beredningen ställer sig bakom förslag till upplägg och</w:t>
      </w:r>
      <w:r w:rsidR="00853447">
        <w:rPr>
          <w:rFonts w:eastAsia="Calibri" w:cs="Times New Roman"/>
          <w:szCs w:val="24"/>
        </w:rPr>
        <w:t xml:space="preserve"> en nulägesredovisning görs även på CS möte 9/12.</w:t>
      </w:r>
      <w:r w:rsidR="00853447">
        <w:rPr>
          <w:rFonts w:eastAsia="Calibri" w:cs="Times New Roman"/>
          <w:szCs w:val="24"/>
        </w:rPr>
        <w:br/>
        <w:t>Eva Thorén-Todoulos ko</w:t>
      </w:r>
      <w:r w:rsidR="00D61CA3">
        <w:rPr>
          <w:rFonts w:eastAsia="Calibri" w:cs="Times New Roman"/>
          <w:szCs w:val="24"/>
        </w:rPr>
        <w:t>mmer att hålla samman det fortsatta</w:t>
      </w:r>
      <w:r w:rsidR="00853447">
        <w:rPr>
          <w:rFonts w:eastAsia="Calibri" w:cs="Times New Roman"/>
          <w:szCs w:val="24"/>
        </w:rPr>
        <w:t xml:space="preserve"> arbetet och adjungeras tillsvidare till Tjänstemannaberedningen för att kunna ta del av olika angränsande aktiviteter.</w:t>
      </w:r>
      <w:r>
        <w:rPr>
          <w:rFonts w:eastAsia="Calibri" w:cs="Times New Roman"/>
          <w:szCs w:val="24"/>
        </w:rPr>
        <w:br/>
      </w:r>
    </w:p>
    <w:p w14:paraId="37C42088" w14:textId="2C7BDDD9" w:rsidR="00006FF7" w:rsidRPr="00082AB5" w:rsidRDefault="00D75A7D" w:rsidP="00082AB5">
      <w:pPr>
        <w:pStyle w:val="Liststycke"/>
        <w:numPr>
          <w:ilvl w:val="0"/>
          <w:numId w:val="42"/>
        </w:numPr>
        <w:ind w:right="-510"/>
        <w:rPr>
          <w:rFonts w:eastAsia="Calibri" w:cs="Times New Roman"/>
          <w:b/>
          <w:szCs w:val="24"/>
        </w:rPr>
      </w:pPr>
      <w:r w:rsidRPr="00082AB5">
        <w:rPr>
          <w:rFonts w:eastAsia="Calibri" w:cs="Times New Roman"/>
          <w:b/>
          <w:szCs w:val="24"/>
        </w:rPr>
        <w:t>Informationspunkter:</w:t>
      </w:r>
    </w:p>
    <w:p w14:paraId="4D084A2C" w14:textId="256F8793" w:rsidR="00913263" w:rsidRDefault="00913263" w:rsidP="00913263">
      <w:pPr>
        <w:pStyle w:val="Liststycke"/>
        <w:numPr>
          <w:ilvl w:val="0"/>
          <w:numId w:val="45"/>
        </w:numPr>
        <w:ind w:right="-1077"/>
        <w:rPr>
          <w:rFonts w:eastAsia="Calibri" w:cs="Times New Roman"/>
          <w:szCs w:val="24"/>
        </w:rPr>
      </w:pPr>
      <w:r w:rsidRPr="00481FF9">
        <w:rPr>
          <w:rFonts w:eastAsia="Calibri" w:cs="Times New Roman"/>
          <w:b/>
          <w:szCs w:val="24"/>
        </w:rPr>
        <w:t>Ansvarsfördelning och utförande av</w:t>
      </w:r>
      <w:r>
        <w:rPr>
          <w:rFonts w:eastAsia="Calibri" w:cs="Times New Roman"/>
          <w:b/>
          <w:szCs w:val="24"/>
        </w:rPr>
        <w:t xml:space="preserve"> ADL-intyg</w:t>
      </w:r>
      <w:r>
        <w:rPr>
          <w:rFonts w:eastAsia="Calibri" w:cs="Times New Roman"/>
          <w:b/>
          <w:szCs w:val="24"/>
        </w:rPr>
        <w:br/>
      </w:r>
      <w:r w:rsidR="00853447" w:rsidRPr="00853447">
        <w:rPr>
          <w:rFonts w:eastAsia="Calibri" w:cs="Times New Roman"/>
          <w:szCs w:val="24"/>
        </w:rPr>
        <w:t>U</w:t>
      </w:r>
      <w:r w:rsidRPr="00853447">
        <w:rPr>
          <w:rFonts w:eastAsia="Calibri" w:cs="Times New Roman"/>
          <w:szCs w:val="24"/>
        </w:rPr>
        <w:t>ppföljning från förra mötet</w:t>
      </w:r>
      <w:r w:rsidR="00853447">
        <w:rPr>
          <w:rFonts w:eastAsia="Calibri" w:cs="Times New Roman"/>
          <w:szCs w:val="24"/>
        </w:rPr>
        <w:t xml:space="preserve"> – Region Skåne skulle </w:t>
      </w:r>
      <w:r w:rsidR="00D61CA3">
        <w:rPr>
          <w:rFonts w:eastAsia="Calibri" w:cs="Times New Roman"/>
          <w:szCs w:val="24"/>
        </w:rPr>
        <w:t>undersöka</w:t>
      </w:r>
      <w:r w:rsidR="00853447">
        <w:rPr>
          <w:rFonts w:eastAsia="Calibri" w:cs="Times New Roman"/>
          <w:szCs w:val="24"/>
        </w:rPr>
        <w:t xml:space="preserve"> hur juridiken såg på frågan avseende vilka intyg som enligt lag måste utfärdas av hälso-och sjukvården. Svaret </w:t>
      </w:r>
      <w:r w:rsidR="00D61CA3">
        <w:rPr>
          <w:rFonts w:eastAsia="Calibri" w:cs="Times New Roman"/>
          <w:szCs w:val="24"/>
        </w:rPr>
        <w:t xml:space="preserve">kommer att tas upp på </w:t>
      </w:r>
      <w:r w:rsidR="00853447">
        <w:rPr>
          <w:rFonts w:eastAsia="Calibri" w:cs="Times New Roman"/>
          <w:szCs w:val="24"/>
        </w:rPr>
        <w:t>mötet i december.</w:t>
      </w:r>
      <w:r w:rsidR="00EA05FD">
        <w:rPr>
          <w:rFonts w:eastAsia="Calibri" w:cs="Times New Roman"/>
          <w:szCs w:val="24"/>
        </w:rPr>
        <w:br/>
      </w:r>
    </w:p>
    <w:p w14:paraId="14AB93C9" w14:textId="1CC94DD1" w:rsidR="005455F1" w:rsidRDefault="005455F1" w:rsidP="005455F1">
      <w:pPr>
        <w:pStyle w:val="Liststycke"/>
        <w:numPr>
          <w:ilvl w:val="0"/>
          <w:numId w:val="45"/>
        </w:numPr>
        <w:ind w:right="-1077"/>
        <w:rPr>
          <w:rFonts w:eastAsia="Calibri" w:cs="Times New Roman"/>
          <w:szCs w:val="24"/>
        </w:rPr>
      </w:pPr>
      <w:r w:rsidRPr="005455F1">
        <w:rPr>
          <w:rFonts w:eastAsia="Calibri" w:cs="Times New Roman"/>
          <w:b/>
          <w:szCs w:val="24"/>
        </w:rPr>
        <w:t>Byte av ledamöter</w:t>
      </w:r>
      <w:r w:rsidRPr="005455F1">
        <w:rPr>
          <w:rFonts w:eastAsia="Calibri" w:cs="Times New Roman"/>
          <w:b/>
          <w:szCs w:val="24"/>
        </w:rPr>
        <w:br/>
      </w:r>
      <w:r w:rsidRPr="005455F1">
        <w:rPr>
          <w:rFonts w:eastAsia="Calibri" w:cs="Times New Roman"/>
          <w:szCs w:val="24"/>
        </w:rPr>
        <w:t xml:space="preserve">Catharina Byström avgår ur den centrala tjänstemannaberedningen </w:t>
      </w:r>
      <w:proofErr w:type="gramStart"/>
      <w:r w:rsidRPr="005455F1">
        <w:rPr>
          <w:rFonts w:eastAsia="Calibri" w:cs="Times New Roman"/>
          <w:szCs w:val="24"/>
        </w:rPr>
        <w:t>p</w:t>
      </w:r>
      <w:r w:rsidR="0072264E">
        <w:rPr>
          <w:rFonts w:eastAsia="Calibri" w:cs="Times New Roman"/>
          <w:szCs w:val="24"/>
        </w:rPr>
        <w:t xml:space="preserve"> </w:t>
      </w:r>
      <w:r w:rsidRPr="005455F1">
        <w:rPr>
          <w:rFonts w:eastAsia="Calibri" w:cs="Times New Roman"/>
          <w:szCs w:val="24"/>
        </w:rPr>
        <w:t>g</w:t>
      </w:r>
      <w:r w:rsidR="0072264E">
        <w:rPr>
          <w:rFonts w:eastAsia="Calibri" w:cs="Times New Roman"/>
          <w:szCs w:val="24"/>
        </w:rPr>
        <w:t xml:space="preserve"> </w:t>
      </w:r>
      <w:r w:rsidRPr="005455F1">
        <w:rPr>
          <w:rFonts w:eastAsia="Calibri" w:cs="Times New Roman"/>
          <w:szCs w:val="24"/>
        </w:rPr>
        <w:t>a</w:t>
      </w:r>
      <w:proofErr w:type="gramEnd"/>
      <w:r w:rsidRPr="005455F1">
        <w:rPr>
          <w:rFonts w:eastAsia="Calibri" w:cs="Times New Roman"/>
          <w:szCs w:val="24"/>
        </w:rPr>
        <w:t xml:space="preserve"> nya uppdrag i sin kommun. Leena Berlin-Hallrup ersätter från Sydväst.</w:t>
      </w:r>
      <w:r w:rsidRPr="005455F1">
        <w:rPr>
          <w:rFonts w:eastAsia="Calibri" w:cs="Times New Roman"/>
          <w:szCs w:val="24"/>
        </w:rPr>
        <w:br/>
        <w:t xml:space="preserve">Branschrådet har utsett nya representanter i Nordost; Pernilla Alriksson och i Nordväst; Marie </w:t>
      </w:r>
      <w:proofErr w:type="spellStart"/>
      <w:r w:rsidRPr="005455F1">
        <w:rPr>
          <w:rFonts w:eastAsia="Calibri" w:cs="Times New Roman"/>
          <w:szCs w:val="24"/>
        </w:rPr>
        <w:t>Stinnerborn</w:t>
      </w:r>
      <w:proofErr w:type="spellEnd"/>
      <w:r w:rsidRPr="005455F1">
        <w:rPr>
          <w:rFonts w:eastAsia="Calibri" w:cs="Times New Roman"/>
          <w:szCs w:val="24"/>
        </w:rPr>
        <w:t>.</w:t>
      </w:r>
      <w:r w:rsidR="00EA05FD">
        <w:rPr>
          <w:rFonts w:eastAsia="Calibri" w:cs="Times New Roman"/>
          <w:szCs w:val="24"/>
        </w:rPr>
        <w:br/>
      </w:r>
    </w:p>
    <w:p w14:paraId="562EBD58" w14:textId="0802A1C4" w:rsidR="004C755E" w:rsidRDefault="005455F1" w:rsidP="004C755E">
      <w:pPr>
        <w:pStyle w:val="Liststycke"/>
        <w:numPr>
          <w:ilvl w:val="0"/>
          <w:numId w:val="45"/>
        </w:numPr>
        <w:spacing w:after="160" w:line="259" w:lineRule="auto"/>
        <w:ind w:right="-1077"/>
        <w:contextualSpacing w:val="0"/>
        <w:rPr>
          <w:rFonts w:eastAsia="Calibri" w:cs="Times New Roman"/>
          <w:szCs w:val="24"/>
        </w:rPr>
      </w:pPr>
      <w:r w:rsidRPr="004C755E">
        <w:rPr>
          <w:rFonts w:eastAsia="Calibri" w:cs="Times New Roman"/>
          <w:b/>
          <w:szCs w:val="24"/>
        </w:rPr>
        <w:t>Patientsäker sårvård</w:t>
      </w:r>
      <w:r w:rsidRPr="004C755E">
        <w:rPr>
          <w:rFonts w:eastAsia="Calibri" w:cs="Times New Roman"/>
          <w:b/>
          <w:szCs w:val="24"/>
        </w:rPr>
        <w:br/>
      </w:r>
      <w:r w:rsidRPr="004C755E">
        <w:rPr>
          <w:rFonts w:eastAsia="Calibri" w:cs="Times New Roman"/>
          <w:szCs w:val="24"/>
        </w:rPr>
        <w:t>Emma Borgstrand har skrivit ett förslag rutin som är utskickad i Primärvården Skåne + till de privata inom Hälsovalet.</w:t>
      </w:r>
      <w:r w:rsidR="004C755E" w:rsidRPr="004C755E">
        <w:rPr>
          <w:sz w:val="16"/>
          <w:szCs w:val="16"/>
        </w:rPr>
        <w:t xml:space="preserve"> </w:t>
      </w:r>
      <w:r w:rsidR="004C755E" w:rsidRPr="004C755E">
        <w:rPr>
          <w:rFonts w:eastAsia="Calibri" w:cs="Times New Roman"/>
          <w:szCs w:val="24"/>
        </w:rPr>
        <w:t>Rutinen</w:t>
      </w:r>
      <w:r w:rsidR="004C755E">
        <w:rPr>
          <w:rFonts w:eastAsia="Calibri" w:cs="Times New Roman"/>
          <w:szCs w:val="24"/>
        </w:rPr>
        <w:t xml:space="preserve"> </w:t>
      </w:r>
      <w:r w:rsidR="004C755E" w:rsidRPr="004C755E">
        <w:rPr>
          <w:rFonts w:eastAsia="Calibri" w:cs="Times New Roman"/>
          <w:szCs w:val="24"/>
        </w:rPr>
        <w:t xml:space="preserve">är ett ensidigt dokument från </w:t>
      </w:r>
      <w:r w:rsidR="004C755E">
        <w:rPr>
          <w:rFonts w:eastAsia="Calibri" w:cs="Times New Roman"/>
          <w:szCs w:val="24"/>
        </w:rPr>
        <w:t xml:space="preserve">Primärvården </w:t>
      </w:r>
      <w:r w:rsidR="004C755E" w:rsidRPr="004C755E">
        <w:rPr>
          <w:rFonts w:eastAsia="Calibri" w:cs="Times New Roman"/>
          <w:szCs w:val="24"/>
        </w:rPr>
        <w:t>Skåne</w:t>
      </w:r>
      <w:r w:rsidR="004C755E">
        <w:rPr>
          <w:rFonts w:eastAsia="Calibri" w:cs="Times New Roman"/>
          <w:szCs w:val="24"/>
        </w:rPr>
        <w:t xml:space="preserve"> och </w:t>
      </w:r>
      <w:r w:rsidR="004C755E" w:rsidRPr="004C755E">
        <w:rPr>
          <w:rFonts w:eastAsia="Calibri" w:cs="Times New Roman"/>
          <w:szCs w:val="24"/>
        </w:rPr>
        <w:t xml:space="preserve">Kommunförbundet Skåne har inte varit med i framtagandet av rutinen. Kommunerna har inte framfört något behov av en gemensam rutin kring detta. </w:t>
      </w:r>
      <w:r w:rsidR="004C755E">
        <w:rPr>
          <w:rFonts w:eastAsia="Calibri" w:cs="Times New Roman"/>
          <w:szCs w:val="24"/>
        </w:rPr>
        <w:br/>
        <w:t>Emma återkommer till nästa möte med revideringar av dokumentet.</w:t>
      </w:r>
    </w:p>
    <w:p w14:paraId="3498EC87" w14:textId="57E29AF5" w:rsidR="005455F1" w:rsidRPr="004C755E" w:rsidRDefault="004C755E" w:rsidP="004C755E">
      <w:pPr>
        <w:pStyle w:val="Liststycke"/>
        <w:spacing w:after="160" w:line="259" w:lineRule="auto"/>
        <w:ind w:left="1080" w:right="-1077"/>
        <w:contextualSpacing w:val="0"/>
        <w:rPr>
          <w:rFonts w:eastAsia="Calibri" w:cs="Times New Roman"/>
          <w:b/>
          <w:szCs w:val="24"/>
        </w:rPr>
      </w:pPr>
      <w:r w:rsidRPr="004C755E">
        <w:rPr>
          <w:rFonts w:eastAsia="Calibri" w:cs="Times New Roman"/>
          <w:szCs w:val="24"/>
        </w:rPr>
        <w:t xml:space="preserve">Diskussionen visar på ett behov av att </w:t>
      </w:r>
      <w:r>
        <w:rPr>
          <w:rFonts w:eastAsia="Calibri" w:cs="Times New Roman"/>
          <w:szCs w:val="24"/>
        </w:rPr>
        <w:t xml:space="preserve">återuppta arbetet med den </w:t>
      </w:r>
      <w:proofErr w:type="spellStart"/>
      <w:proofErr w:type="gramStart"/>
      <w:r>
        <w:rPr>
          <w:rFonts w:eastAsia="Calibri" w:cs="Times New Roman"/>
          <w:szCs w:val="24"/>
        </w:rPr>
        <w:t>sk</w:t>
      </w:r>
      <w:proofErr w:type="spellEnd"/>
      <w:proofErr w:type="gramEnd"/>
      <w:r>
        <w:rPr>
          <w:rFonts w:eastAsia="Calibri" w:cs="Times New Roman"/>
          <w:szCs w:val="24"/>
        </w:rPr>
        <w:t xml:space="preserve"> ”x-listan”. Beslutas att arbetsgruppen får </w:t>
      </w:r>
      <w:r w:rsidR="00FD2392">
        <w:rPr>
          <w:rFonts w:eastAsia="Calibri" w:cs="Times New Roman"/>
          <w:szCs w:val="24"/>
        </w:rPr>
        <w:t xml:space="preserve">uppdraget att omstarta arbetet. </w:t>
      </w:r>
      <w:r>
        <w:rPr>
          <w:rFonts w:eastAsia="Calibri" w:cs="Times New Roman"/>
          <w:szCs w:val="24"/>
        </w:rPr>
        <w:t xml:space="preserve">Louise Roberts </w:t>
      </w:r>
      <w:r w:rsidR="00577C09">
        <w:rPr>
          <w:rFonts w:eastAsia="Calibri" w:cs="Times New Roman"/>
          <w:szCs w:val="24"/>
        </w:rPr>
        <w:t xml:space="preserve">och Anna-Lena Fällman samordnar arbetet </w:t>
      </w:r>
      <w:bookmarkStart w:id="0" w:name="_GoBack"/>
      <w:bookmarkEnd w:id="0"/>
      <w:r>
        <w:rPr>
          <w:rFonts w:eastAsia="Calibri" w:cs="Times New Roman"/>
          <w:szCs w:val="24"/>
        </w:rPr>
        <w:t>och återrapporterar till Tjänstemannaberedningen.</w:t>
      </w:r>
      <w:r w:rsidR="005455F1" w:rsidRPr="004C755E">
        <w:rPr>
          <w:rFonts w:eastAsia="Calibri" w:cs="Times New Roman"/>
          <w:szCs w:val="24"/>
        </w:rPr>
        <w:br/>
      </w:r>
    </w:p>
    <w:p w14:paraId="001563C0" w14:textId="77777777" w:rsidR="005455F1" w:rsidRDefault="005455F1" w:rsidP="005455F1">
      <w:pPr>
        <w:pStyle w:val="Liststycke"/>
        <w:spacing w:after="160" w:line="259" w:lineRule="auto"/>
        <w:ind w:left="1080" w:right="-1077"/>
        <w:contextualSpacing w:val="0"/>
        <w:rPr>
          <w:rFonts w:eastAsia="Calibri" w:cs="Times New Roman"/>
          <w:b/>
          <w:szCs w:val="24"/>
        </w:rPr>
      </w:pPr>
    </w:p>
    <w:p w14:paraId="65B82AE2" w14:textId="21D4E9AD" w:rsidR="00853447" w:rsidRPr="00853447" w:rsidRDefault="005455F1" w:rsidP="005455F1">
      <w:pPr>
        <w:pStyle w:val="Liststycke"/>
        <w:spacing w:after="160" w:line="259" w:lineRule="auto"/>
        <w:ind w:left="1080" w:right="-1077"/>
        <w:contextualSpacing w:val="0"/>
        <w:rPr>
          <w:szCs w:val="24"/>
        </w:rPr>
      </w:pPr>
      <w:r w:rsidRPr="005455F1">
        <w:rPr>
          <w:rFonts w:eastAsia="Calibri" w:cs="Times New Roman"/>
          <w:szCs w:val="24"/>
        </w:rPr>
        <w:t>Vi</w:t>
      </w:r>
      <w:r w:rsidR="00853447" w:rsidRPr="005455F1">
        <w:rPr>
          <w:szCs w:val="24"/>
        </w:rPr>
        <w:t>d anteckningarna</w:t>
      </w:r>
      <w:r>
        <w:rPr>
          <w:szCs w:val="24"/>
        </w:rPr>
        <w:br/>
      </w:r>
      <w:r w:rsidR="00853447">
        <w:rPr>
          <w:szCs w:val="24"/>
        </w:rPr>
        <w:t>Greger Linander</w:t>
      </w:r>
    </w:p>
    <w:sectPr w:rsidR="00853447" w:rsidRPr="00853447" w:rsidSect="00764ECD">
      <w:headerReference w:type="default" r:id="rId7"/>
      <w:footerReference w:type="default" r:id="rId8"/>
      <w:headerReference w:type="first" r:id="rId9"/>
      <w:footerReference w:type="first" r:id="rId10"/>
      <w:pgSz w:w="11906" w:h="16838"/>
      <w:pgMar w:top="1322" w:right="1701" w:bottom="1418" w:left="1701" w:header="567"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A697" w14:textId="77777777" w:rsidR="00F7027D" w:rsidRDefault="00F7027D" w:rsidP="0035296B">
      <w:pPr>
        <w:spacing w:after="0"/>
      </w:pPr>
      <w:r>
        <w:separator/>
      </w:r>
    </w:p>
  </w:endnote>
  <w:endnote w:type="continuationSeparator" w:id="0">
    <w:p w14:paraId="665D2B57" w14:textId="77777777" w:rsidR="00F7027D" w:rsidRDefault="00F7027D" w:rsidP="0035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ECEA8" w14:textId="77777777" w:rsidR="0035296B" w:rsidRPr="00C53E5F" w:rsidRDefault="00BE5DA4" w:rsidP="00BE5DA4">
    <w:pPr>
      <w:pStyle w:val="Sidfot"/>
      <w:rPr>
        <w:sz w:val="18"/>
      </w:rPr>
    </w:pPr>
    <w:r>
      <w:rPr>
        <w:b/>
      </w:rPr>
      <w:t>K</w:t>
    </w:r>
    <w:r w:rsidR="0035296B" w:rsidRPr="0035296B">
      <w:rPr>
        <w:b/>
      </w:rPr>
      <w:t>ommunförbundet Skåne</w:t>
    </w:r>
    <w:r w:rsidR="000D1944">
      <w:rPr>
        <w:b/>
      </w:rPr>
      <w:t xml:space="preserve"> </w:t>
    </w:r>
    <w:r w:rsidR="000D1944">
      <w:rPr>
        <w:b/>
      </w:rPr>
      <w:sym w:font="Symbol" w:char="F0BD"/>
    </w:r>
    <w:r w:rsidR="000D1944">
      <w:rPr>
        <w:b/>
      </w:rPr>
      <w:t xml:space="preserve"> Region Skåne</w:t>
    </w:r>
    <w:r>
      <w:rPr>
        <w:b/>
      </w:rPr>
      <w:tab/>
    </w:r>
    <w:r>
      <w:rPr>
        <w:b/>
      </w:rPr>
      <w:tab/>
    </w:r>
    <w:r>
      <w:rPr>
        <w:b/>
      </w:rPr>
      <w:fldChar w:fldCharType="begin"/>
    </w:r>
    <w:r>
      <w:rPr>
        <w:b/>
      </w:rPr>
      <w:instrText xml:space="preserve"> PAGE  \* MERGEFORMAT </w:instrText>
    </w:r>
    <w:r>
      <w:rPr>
        <w:b/>
      </w:rPr>
      <w:fldChar w:fldCharType="separate"/>
    </w:r>
    <w:r w:rsidR="00577C09">
      <w:rPr>
        <w:b/>
        <w:noProof/>
      </w:rPr>
      <w:t>2</w:t>
    </w:r>
    <w:r>
      <w:rPr>
        <w:b/>
      </w:rPr>
      <w:fldChar w:fldCharType="end"/>
    </w:r>
    <w:r>
      <w:rPr>
        <w:b/>
      </w:rPr>
      <w:t>(</w:t>
    </w:r>
    <w:r>
      <w:rPr>
        <w:b/>
      </w:rPr>
      <w:fldChar w:fldCharType="begin"/>
    </w:r>
    <w:r>
      <w:rPr>
        <w:b/>
      </w:rPr>
      <w:instrText xml:space="preserve"> NUMPAGES  \* MERGEFORMAT </w:instrText>
    </w:r>
    <w:r>
      <w:rPr>
        <w:b/>
      </w:rPr>
      <w:fldChar w:fldCharType="separate"/>
    </w:r>
    <w:r w:rsidR="00577C09">
      <w:rPr>
        <w:b/>
        <w:noProof/>
      </w:rPr>
      <w:t>2</w:t>
    </w:r>
    <w:r>
      <w:rPr>
        <w:b/>
      </w:rPr>
      <w:fldChar w:fldCharType="end"/>
    </w:r>
    <w:r>
      <w:rPr>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E820" w14:textId="77777777" w:rsidR="00BE5DA4" w:rsidRDefault="00BE5DA4" w:rsidP="00BE5DA4">
    <w:pPr>
      <w:pStyle w:val="Sidfot"/>
      <w:jc w:val="center"/>
      <w:rPr>
        <w:b/>
      </w:rPr>
    </w:pPr>
  </w:p>
  <w:p w14:paraId="4147E539" w14:textId="77777777" w:rsidR="00BE5DA4" w:rsidRDefault="00BE5DA4" w:rsidP="00BE5DA4">
    <w:pPr>
      <w:pStyle w:val="Sidfot"/>
      <w:jc w:val="center"/>
      <w:rPr>
        <w:b/>
      </w:rPr>
    </w:pPr>
  </w:p>
  <w:p w14:paraId="7E318E20" w14:textId="77777777" w:rsidR="00BE5DA4" w:rsidRPr="0035296B" w:rsidRDefault="00BE5DA4" w:rsidP="000D1944">
    <w:pPr>
      <w:pStyle w:val="Sidfot"/>
      <w:spacing w:line="276" w:lineRule="auto"/>
      <w:jc w:val="center"/>
      <w:rPr>
        <w:b/>
      </w:rPr>
    </w:pPr>
    <w:r w:rsidRPr="0035296B">
      <w:rPr>
        <w:b/>
      </w:rPr>
      <w:t>Kommunförbundet Skåne</w:t>
    </w:r>
  </w:p>
  <w:p w14:paraId="4E265A55" w14:textId="77777777" w:rsidR="00BE5DA4" w:rsidRPr="00C53E5F" w:rsidRDefault="00BE5DA4" w:rsidP="00BE5DA4">
    <w:pPr>
      <w:pStyle w:val="Sidfot"/>
      <w:pBdr>
        <w:top w:val="single" w:sz="4" w:space="1" w:color="auto"/>
      </w:pBdr>
      <w:jc w:val="center"/>
      <w:rPr>
        <w:sz w:val="18"/>
      </w:rPr>
    </w:pPr>
    <w:r w:rsidRPr="00C53E5F">
      <w:rPr>
        <w:b/>
        <w:sz w:val="18"/>
      </w:rPr>
      <w:t>Besöksadress</w:t>
    </w:r>
    <w:r w:rsidRPr="00C53E5F">
      <w:rPr>
        <w:sz w:val="18"/>
      </w:rPr>
      <w:t xml:space="preserve">: </w:t>
    </w:r>
    <w:r w:rsidRPr="00C53E5F">
      <w:rPr>
        <w:rFonts w:cs="Segoe UI"/>
        <w:sz w:val="18"/>
      </w:rPr>
      <w:t>Gasverksgatan</w:t>
    </w:r>
    <w:r>
      <w:rPr>
        <w:sz w:val="18"/>
      </w:rPr>
      <w:t xml:space="preserve"> 3A,</w:t>
    </w:r>
    <w:r w:rsidRPr="00C53E5F">
      <w:rPr>
        <w:sz w:val="18"/>
      </w:rPr>
      <w:t xml:space="preserve"> Lund </w:t>
    </w:r>
    <w:r>
      <w:rPr>
        <w:rFonts w:cs="Segoe UI Light"/>
        <w:sz w:val="18"/>
      </w:rPr>
      <w:t>•</w:t>
    </w:r>
    <w:r w:rsidRPr="00C53E5F">
      <w:rPr>
        <w:sz w:val="18"/>
      </w:rPr>
      <w:t xml:space="preserve"> </w:t>
    </w:r>
    <w:r w:rsidRPr="00C53E5F">
      <w:rPr>
        <w:b/>
        <w:sz w:val="18"/>
      </w:rPr>
      <w:t>Postadress</w:t>
    </w:r>
    <w:r>
      <w:rPr>
        <w:sz w:val="18"/>
      </w:rPr>
      <w:t>: Box 53, 221 00 Lund</w:t>
    </w:r>
    <w:r>
      <w:rPr>
        <w:sz w:val="18"/>
      </w:rPr>
      <w:br/>
    </w:r>
    <w:r w:rsidRPr="00C53E5F">
      <w:rPr>
        <w:b/>
        <w:sz w:val="18"/>
      </w:rPr>
      <w:t>Webbadress</w:t>
    </w:r>
    <w:r w:rsidRPr="00C53E5F">
      <w:rPr>
        <w:sz w:val="18"/>
      </w:rPr>
      <w:t xml:space="preserve">: kfsk.se </w:t>
    </w:r>
    <w:r>
      <w:rPr>
        <w:rFonts w:cs="Segoe UI Light"/>
        <w:sz w:val="18"/>
      </w:rPr>
      <w:t>•</w:t>
    </w:r>
    <w:r w:rsidRPr="00C53E5F">
      <w:rPr>
        <w:sz w:val="18"/>
      </w:rPr>
      <w:t xml:space="preserve"> </w:t>
    </w:r>
    <w:r w:rsidRPr="00C53E5F">
      <w:rPr>
        <w:b/>
        <w:sz w:val="18"/>
      </w:rPr>
      <w:t>Telefon</w:t>
    </w:r>
    <w:r w:rsidRPr="00C53E5F">
      <w:rPr>
        <w:sz w:val="18"/>
      </w:rPr>
      <w:t>: 072-885 4700</w:t>
    </w:r>
  </w:p>
  <w:p w14:paraId="306460B2" w14:textId="77777777" w:rsidR="00BE5DA4" w:rsidRDefault="00BE5D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12B8B" w14:textId="77777777" w:rsidR="00F7027D" w:rsidRDefault="00F7027D" w:rsidP="0035296B">
      <w:pPr>
        <w:spacing w:after="0"/>
      </w:pPr>
      <w:r>
        <w:separator/>
      </w:r>
    </w:p>
  </w:footnote>
  <w:footnote w:type="continuationSeparator" w:id="0">
    <w:p w14:paraId="56ADF05F" w14:textId="77777777" w:rsidR="00F7027D" w:rsidRDefault="00F7027D" w:rsidP="003529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C7A55" w14:textId="77777777" w:rsidR="0035296B" w:rsidRDefault="000D1944" w:rsidP="00764ECD">
    <w:pPr>
      <w:pStyle w:val="Sidhuvud"/>
      <w:tabs>
        <w:tab w:val="clear" w:pos="4536"/>
        <w:tab w:val="clear" w:pos="9072"/>
        <w:tab w:val="center" w:pos="4253"/>
        <w:tab w:val="right" w:pos="8504"/>
      </w:tabs>
    </w:pPr>
    <w:r w:rsidRPr="000D1944">
      <w:rPr>
        <w:noProof/>
        <w:lang w:eastAsia="sv-SE"/>
      </w:rPr>
      <w:drawing>
        <wp:anchor distT="0" distB="0" distL="114300" distR="114300" simplePos="0" relativeHeight="251661312" behindDoc="1" locked="0" layoutInCell="1" allowOverlap="1" wp14:anchorId="4FFEA814" wp14:editId="7782EAFE">
          <wp:simplePos x="0" y="0"/>
          <wp:positionH relativeFrom="column">
            <wp:posOffset>5594350</wp:posOffset>
          </wp:positionH>
          <wp:positionV relativeFrom="paragraph">
            <wp:posOffset>-133985</wp:posOffset>
          </wp:positionV>
          <wp:extent cx="452557" cy="419021"/>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1">
                    <a:extLst>
                      <a:ext uri="{28A0092B-C50C-407E-A947-70E740481C1C}">
                        <a14:useLocalDpi xmlns:a14="http://schemas.microsoft.com/office/drawing/2010/main" val="0"/>
                      </a:ext>
                    </a:extLst>
                  </a:blip>
                  <a:stretch>
                    <a:fillRect/>
                  </a:stretch>
                </pic:blipFill>
                <pic:spPr>
                  <a:xfrm>
                    <a:off x="0" y="0"/>
                    <a:ext cx="452557" cy="419021"/>
                  </a:xfrm>
                  <a:prstGeom prst="rect">
                    <a:avLst/>
                  </a:prstGeom>
                </pic:spPr>
              </pic:pic>
            </a:graphicData>
          </a:graphic>
          <wp14:sizeRelH relativeFrom="page">
            <wp14:pctWidth>0</wp14:pctWidth>
          </wp14:sizeRelH>
          <wp14:sizeRelV relativeFrom="page">
            <wp14:pctHeight>0</wp14:pctHeight>
          </wp14:sizeRelV>
        </wp:anchor>
      </w:drawing>
    </w:r>
    <w:r w:rsidRPr="000D1944">
      <w:rPr>
        <w:noProof/>
        <w:lang w:eastAsia="sv-SE"/>
      </w:rPr>
      <w:drawing>
        <wp:anchor distT="0" distB="0" distL="114300" distR="114300" simplePos="0" relativeHeight="251662336" behindDoc="1" locked="0" layoutInCell="1" allowOverlap="1" wp14:anchorId="747E0968" wp14:editId="223BD3CB">
          <wp:simplePos x="0" y="0"/>
          <wp:positionH relativeFrom="column">
            <wp:posOffset>-682625</wp:posOffset>
          </wp:positionH>
          <wp:positionV relativeFrom="paragraph">
            <wp:posOffset>-126365</wp:posOffset>
          </wp:positionV>
          <wp:extent cx="926465" cy="4324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2">
                    <a:extLst>
                      <a:ext uri="{28A0092B-C50C-407E-A947-70E740481C1C}">
                        <a14:useLocalDpi xmlns:a14="http://schemas.microsoft.com/office/drawing/2010/main" val="0"/>
                      </a:ext>
                    </a:extLst>
                  </a:blip>
                  <a:stretch>
                    <a:fillRect/>
                  </a:stretch>
                </pic:blipFill>
                <pic:spPr>
                  <a:xfrm>
                    <a:off x="0" y="0"/>
                    <a:ext cx="926465" cy="432435"/>
                  </a:xfrm>
                  <a:prstGeom prst="rect">
                    <a:avLst/>
                  </a:prstGeom>
                </pic:spPr>
              </pic:pic>
            </a:graphicData>
          </a:graphic>
          <wp14:sizeRelH relativeFrom="page">
            <wp14:pctWidth>0</wp14:pctWidth>
          </wp14:sizeRelH>
          <wp14:sizeRelV relativeFrom="page">
            <wp14:pctHeight>0</wp14:pctHeight>
          </wp14:sizeRelV>
        </wp:anchor>
      </w:drawing>
    </w:r>
    <w:r w:rsidR="0035296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7D1BE" w14:textId="77777777" w:rsidR="00764ECD" w:rsidRDefault="00E714C2" w:rsidP="00764ECD">
    <w:pPr>
      <w:pStyle w:val="Sidhuvud"/>
      <w:tabs>
        <w:tab w:val="clear" w:pos="4536"/>
        <w:tab w:val="clear" w:pos="9072"/>
        <w:tab w:val="center" w:pos="4253"/>
        <w:tab w:val="right" w:pos="8504"/>
      </w:tabs>
    </w:pPr>
    <w:r w:rsidRPr="00E714C2">
      <w:rPr>
        <w:noProof/>
        <w:lang w:eastAsia="sv-SE"/>
      </w:rPr>
      <w:drawing>
        <wp:anchor distT="0" distB="0" distL="114300" distR="114300" simplePos="0" relativeHeight="251659264" behindDoc="1" locked="0" layoutInCell="1" allowOverlap="1" wp14:anchorId="6C38D3B5" wp14:editId="5B1EB319">
          <wp:simplePos x="0" y="0"/>
          <wp:positionH relativeFrom="column">
            <wp:posOffset>-455930</wp:posOffset>
          </wp:positionH>
          <wp:positionV relativeFrom="paragraph">
            <wp:posOffset>-12065</wp:posOffset>
          </wp:positionV>
          <wp:extent cx="1666875" cy="777875"/>
          <wp:effectExtent l="0" t="0" r="9525" b="952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7787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43C9B919" wp14:editId="2CCEC6F4">
          <wp:simplePos x="0" y="0"/>
          <wp:positionH relativeFrom="column">
            <wp:posOffset>5028565</wp:posOffset>
          </wp:positionH>
          <wp:positionV relativeFrom="paragraph">
            <wp:posOffset>-131445</wp:posOffset>
          </wp:positionV>
          <wp:extent cx="814070" cy="753745"/>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2">
                    <a:extLst>
                      <a:ext uri="{28A0092B-C50C-407E-A947-70E740481C1C}">
                        <a14:useLocalDpi xmlns:a14="http://schemas.microsoft.com/office/drawing/2010/main" val="0"/>
                      </a:ext>
                    </a:extLst>
                  </a:blip>
                  <a:stretch>
                    <a:fillRect/>
                  </a:stretch>
                </pic:blipFill>
                <pic:spPr>
                  <a:xfrm>
                    <a:off x="0" y="0"/>
                    <a:ext cx="814070" cy="753745"/>
                  </a:xfrm>
                  <a:prstGeom prst="rect">
                    <a:avLst/>
                  </a:prstGeom>
                </pic:spPr>
              </pic:pic>
            </a:graphicData>
          </a:graphic>
          <wp14:sizeRelH relativeFrom="page">
            <wp14:pctWidth>0</wp14:pctWidth>
          </wp14:sizeRelH>
          <wp14:sizeRelV relativeFrom="page">
            <wp14:pctHeight>0</wp14:pctHeight>
          </wp14:sizeRelV>
        </wp:anchor>
      </w:drawing>
    </w:r>
    <w:r w:rsidR="00764ECD">
      <w:tab/>
    </w:r>
  </w:p>
  <w:p w14:paraId="01061B60" w14:textId="77777777" w:rsidR="00E714C2" w:rsidRDefault="00E714C2" w:rsidP="00764ECD">
    <w:pPr>
      <w:pStyle w:val="Sidhuvud"/>
      <w:tabs>
        <w:tab w:val="clear" w:pos="4536"/>
        <w:tab w:val="clear" w:pos="9072"/>
        <w:tab w:val="center" w:pos="4253"/>
        <w:tab w:val="right" w:pos="8504"/>
      </w:tabs>
    </w:pPr>
  </w:p>
  <w:p w14:paraId="6254F1F0" w14:textId="77777777" w:rsidR="00E714C2" w:rsidRDefault="00E714C2" w:rsidP="00764ECD">
    <w:pPr>
      <w:pStyle w:val="Sidhuvud"/>
      <w:tabs>
        <w:tab w:val="clear" w:pos="4536"/>
        <w:tab w:val="clear" w:pos="9072"/>
        <w:tab w:val="center" w:pos="4253"/>
        <w:tab w:val="right" w:pos="8504"/>
      </w:tabs>
    </w:pPr>
  </w:p>
  <w:p w14:paraId="6FD280A3" w14:textId="77777777" w:rsidR="00764ECD" w:rsidRDefault="00764ECD" w:rsidP="00764ECD">
    <w:pPr>
      <w:pStyle w:val="Sidhuvud"/>
      <w:tabs>
        <w:tab w:val="clear" w:pos="4536"/>
        <w:tab w:val="clear" w:pos="9072"/>
        <w:tab w:val="center" w:pos="4253"/>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50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0D3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E15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5C85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342A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F472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EA4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6020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4A6C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9839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AE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C4E3F"/>
    <w:multiLevelType w:val="hybridMultilevel"/>
    <w:tmpl w:val="6BECC578"/>
    <w:lvl w:ilvl="0" w:tplc="FE907D96">
      <w:start w:val="1"/>
      <w:numFmt w:val="lowerLetter"/>
      <w:lvlText w:val="%1)"/>
      <w:lvlJc w:val="left"/>
      <w:pPr>
        <w:ind w:left="1080" w:hanging="360"/>
      </w:pPr>
      <w:rPr>
        <w:rFonts w:hint="default"/>
        <w:b/>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04293C67"/>
    <w:multiLevelType w:val="hybridMultilevel"/>
    <w:tmpl w:val="7E1A3134"/>
    <w:lvl w:ilvl="0" w:tplc="B68EFC74">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054272A8"/>
    <w:multiLevelType w:val="hybridMultilevel"/>
    <w:tmpl w:val="F09A02C4"/>
    <w:lvl w:ilvl="0" w:tplc="E1840C80">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064C532F"/>
    <w:multiLevelType w:val="hybridMultilevel"/>
    <w:tmpl w:val="F5706C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08777B5D"/>
    <w:multiLevelType w:val="hybridMultilevel"/>
    <w:tmpl w:val="E3FE0D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0B0857E6"/>
    <w:multiLevelType w:val="hybridMultilevel"/>
    <w:tmpl w:val="BECE95D0"/>
    <w:lvl w:ilvl="0" w:tplc="E61A2A50">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7" w15:restartNumberingAfterBreak="0">
    <w:nsid w:val="0B392C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E9632C7"/>
    <w:multiLevelType w:val="hybridMultilevel"/>
    <w:tmpl w:val="A5B23516"/>
    <w:lvl w:ilvl="0" w:tplc="E6FAA410">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15:restartNumberingAfterBreak="0">
    <w:nsid w:val="179016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D73622"/>
    <w:multiLevelType w:val="hybridMultilevel"/>
    <w:tmpl w:val="FE860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1946518E"/>
    <w:multiLevelType w:val="hybridMultilevel"/>
    <w:tmpl w:val="EA6A82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1A375D3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2D61A5C"/>
    <w:multiLevelType w:val="hybridMultilevel"/>
    <w:tmpl w:val="DFDED0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4" w15:restartNumberingAfterBreak="0">
    <w:nsid w:val="27D71638"/>
    <w:multiLevelType w:val="hybridMultilevel"/>
    <w:tmpl w:val="626C63F8"/>
    <w:lvl w:ilvl="0" w:tplc="11728D12">
      <w:start w:val="2018"/>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15:restartNumberingAfterBreak="0">
    <w:nsid w:val="281F5AA5"/>
    <w:multiLevelType w:val="hybridMultilevel"/>
    <w:tmpl w:val="5A968C4C"/>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286A1F14"/>
    <w:multiLevelType w:val="hybridMultilevel"/>
    <w:tmpl w:val="7A1C0694"/>
    <w:lvl w:ilvl="0" w:tplc="6CAC604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7" w15:restartNumberingAfterBreak="0">
    <w:nsid w:val="2EA10EC9"/>
    <w:multiLevelType w:val="hybridMultilevel"/>
    <w:tmpl w:val="CC4C397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15:restartNumberingAfterBreak="0">
    <w:nsid w:val="2EDF6428"/>
    <w:multiLevelType w:val="hybridMultilevel"/>
    <w:tmpl w:val="43E40E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2F4B0116"/>
    <w:multiLevelType w:val="hybridMultilevel"/>
    <w:tmpl w:val="9600FC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35D0353B"/>
    <w:multiLevelType w:val="hybridMultilevel"/>
    <w:tmpl w:val="638A03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38FF5307"/>
    <w:multiLevelType w:val="hybridMultilevel"/>
    <w:tmpl w:val="0666D6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399559BA"/>
    <w:multiLevelType w:val="hybridMultilevel"/>
    <w:tmpl w:val="D818BB0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3" w15:restartNumberingAfterBreak="0">
    <w:nsid w:val="3C402A1D"/>
    <w:multiLevelType w:val="hybridMultilevel"/>
    <w:tmpl w:val="F41A300A"/>
    <w:lvl w:ilvl="0" w:tplc="B49AE47C">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3A676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CFA4E3C"/>
    <w:multiLevelType w:val="hybridMultilevel"/>
    <w:tmpl w:val="9ED623EC"/>
    <w:lvl w:ilvl="0" w:tplc="95E284E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6" w15:restartNumberingAfterBreak="0">
    <w:nsid w:val="580041EB"/>
    <w:multiLevelType w:val="hybridMultilevel"/>
    <w:tmpl w:val="A524FA2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59B1319D"/>
    <w:multiLevelType w:val="hybridMultilevel"/>
    <w:tmpl w:val="41B08D1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8" w15:restartNumberingAfterBreak="0">
    <w:nsid w:val="719D6AAB"/>
    <w:multiLevelType w:val="hybridMultilevel"/>
    <w:tmpl w:val="9856C51E"/>
    <w:lvl w:ilvl="0" w:tplc="C9185192">
      <w:start w:val="1"/>
      <w:numFmt w:val="decimal"/>
      <w:lvlText w:val="%1."/>
      <w:lvlJc w:val="left"/>
      <w:pPr>
        <w:ind w:left="720" w:hanging="360"/>
      </w:pPr>
      <w:rPr>
        <w:rFonts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2172ED0"/>
    <w:multiLevelType w:val="hybridMultilevel"/>
    <w:tmpl w:val="25DCF4D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751901FB"/>
    <w:multiLevelType w:val="hybridMultilevel"/>
    <w:tmpl w:val="C5528D3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60874A2"/>
    <w:multiLevelType w:val="hybridMultilevel"/>
    <w:tmpl w:val="9CC26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E04D47"/>
    <w:multiLevelType w:val="hybridMultilevel"/>
    <w:tmpl w:val="5FE2D802"/>
    <w:lvl w:ilvl="0" w:tplc="7172C0AE">
      <w:start w:val="4"/>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3" w15:restartNumberingAfterBreak="0">
    <w:nsid w:val="78EE15AC"/>
    <w:multiLevelType w:val="hybridMultilevel"/>
    <w:tmpl w:val="30BCEE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C75663B"/>
    <w:multiLevelType w:val="hybridMultilevel"/>
    <w:tmpl w:val="80CCB03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5" w15:restartNumberingAfterBreak="0">
    <w:nsid w:val="7D027F06"/>
    <w:multiLevelType w:val="hybridMultilevel"/>
    <w:tmpl w:val="A0266E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7"/>
  </w:num>
  <w:num w:numId="2">
    <w:abstractNumId w:val="22"/>
  </w:num>
  <w:num w:numId="3">
    <w:abstractNumId w:val="19"/>
  </w:num>
  <w:num w:numId="4">
    <w:abstractNumId w:val="34"/>
  </w:num>
  <w:num w:numId="5">
    <w:abstractNumId w:val="0"/>
  </w:num>
  <w:num w:numId="6">
    <w:abstractNumId w:val="5"/>
  </w:num>
  <w:num w:numId="7">
    <w:abstractNumId w:val="6"/>
  </w:num>
  <w:num w:numId="8">
    <w:abstractNumId w:val="7"/>
  </w:num>
  <w:num w:numId="9">
    <w:abstractNumId w:val="8"/>
  </w:num>
  <w:num w:numId="10">
    <w:abstractNumId w:val="10"/>
  </w:num>
  <w:num w:numId="11">
    <w:abstractNumId w:val="1"/>
  </w:num>
  <w:num w:numId="12">
    <w:abstractNumId w:val="2"/>
  </w:num>
  <w:num w:numId="13">
    <w:abstractNumId w:val="3"/>
  </w:num>
  <w:num w:numId="14">
    <w:abstractNumId w:val="4"/>
  </w:num>
  <w:num w:numId="15">
    <w:abstractNumId w:val="9"/>
  </w:num>
  <w:num w:numId="16">
    <w:abstractNumId w:val="38"/>
  </w:num>
  <w:num w:numId="17">
    <w:abstractNumId w:val="27"/>
  </w:num>
  <w:num w:numId="18">
    <w:abstractNumId w:val="23"/>
  </w:num>
  <w:num w:numId="19">
    <w:abstractNumId w:val="41"/>
  </w:num>
  <w:num w:numId="20">
    <w:abstractNumId w:val="36"/>
  </w:num>
  <w:num w:numId="21">
    <w:abstractNumId w:val="15"/>
  </w:num>
  <w:num w:numId="22">
    <w:abstractNumId w:val="18"/>
  </w:num>
  <w:num w:numId="23">
    <w:abstractNumId w:val="13"/>
  </w:num>
  <w:num w:numId="24">
    <w:abstractNumId w:val="45"/>
  </w:num>
  <w:num w:numId="25">
    <w:abstractNumId w:val="21"/>
  </w:num>
  <w:num w:numId="26">
    <w:abstractNumId w:val="35"/>
  </w:num>
  <w:num w:numId="27">
    <w:abstractNumId w:val="12"/>
  </w:num>
  <w:num w:numId="28">
    <w:abstractNumId w:val="40"/>
  </w:num>
  <w:num w:numId="29">
    <w:abstractNumId w:val="24"/>
  </w:num>
  <w:num w:numId="30">
    <w:abstractNumId w:val="29"/>
  </w:num>
  <w:num w:numId="31">
    <w:abstractNumId w:val="42"/>
  </w:num>
  <w:num w:numId="32">
    <w:abstractNumId w:val="20"/>
  </w:num>
  <w:num w:numId="33">
    <w:abstractNumId w:val="44"/>
  </w:num>
  <w:num w:numId="34">
    <w:abstractNumId w:val="37"/>
  </w:num>
  <w:num w:numId="35">
    <w:abstractNumId w:val="25"/>
  </w:num>
  <w:num w:numId="36">
    <w:abstractNumId w:val="14"/>
  </w:num>
  <w:num w:numId="37">
    <w:abstractNumId w:val="32"/>
  </w:num>
  <w:num w:numId="38">
    <w:abstractNumId w:val="30"/>
  </w:num>
  <w:num w:numId="39">
    <w:abstractNumId w:val="43"/>
  </w:num>
  <w:num w:numId="40">
    <w:abstractNumId w:val="31"/>
  </w:num>
  <w:num w:numId="41">
    <w:abstractNumId w:val="39"/>
  </w:num>
  <w:num w:numId="42">
    <w:abstractNumId w:val="28"/>
  </w:num>
  <w:num w:numId="43">
    <w:abstractNumId w:val="33"/>
  </w:num>
  <w:num w:numId="44">
    <w:abstractNumId w:val="11"/>
  </w:num>
  <w:num w:numId="45">
    <w:abstractNumId w:val="26"/>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55"/>
    <w:rsid w:val="00003867"/>
    <w:rsid w:val="000062A3"/>
    <w:rsid w:val="000066AD"/>
    <w:rsid w:val="00006FF7"/>
    <w:rsid w:val="00015A33"/>
    <w:rsid w:val="000221AF"/>
    <w:rsid w:val="000239D5"/>
    <w:rsid w:val="000312A7"/>
    <w:rsid w:val="0005426D"/>
    <w:rsid w:val="00057AD3"/>
    <w:rsid w:val="000612FF"/>
    <w:rsid w:val="00082AB5"/>
    <w:rsid w:val="0009584B"/>
    <w:rsid w:val="000A42E7"/>
    <w:rsid w:val="000A7B09"/>
    <w:rsid w:val="000B0EE6"/>
    <w:rsid w:val="000B11CC"/>
    <w:rsid w:val="000C2B5C"/>
    <w:rsid w:val="000D1944"/>
    <w:rsid w:val="000D39BE"/>
    <w:rsid w:val="000E0425"/>
    <w:rsid w:val="000E5C97"/>
    <w:rsid w:val="000F2878"/>
    <w:rsid w:val="00102473"/>
    <w:rsid w:val="00111646"/>
    <w:rsid w:val="001144A6"/>
    <w:rsid w:val="00115C01"/>
    <w:rsid w:val="001168B0"/>
    <w:rsid w:val="001253F6"/>
    <w:rsid w:val="00127DDD"/>
    <w:rsid w:val="00152CA9"/>
    <w:rsid w:val="00164A47"/>
    <w:rsid w:val="001815B3"/>
    <w:rsid w:val="001831D0"/>
    <w:rsid w:val="00193F9D"/>
    <w:rsid w:val="0019681F"/>
    <w:rsid w:val="001A27F8"/>
    <w:rsid w:val="001B1143"/>
    <w:rsid w:val="001C3279"/>
    <w:rsid w:val="001C4F2F"/>
    <w:rsid w:val="001E1F88"/>
    <w:rsid w:val="001E2AB0"/>
    <w:rsid w:val="001E4E46"/>
    <w:rsid w:val="001F0E42"/>
    <w:rsid w:val="001F466E"/>
    <w:rsid w:val="0020172F"/>
    <w:rsid w:val="0020467F"/>
    <w:rsid w:val="002077B8"/>
    <w:rsid w:val="00207A6A"/>
    <w:rsid w:val="00214475"/>
    <w:rsid w:val="00220432"/>
    <w:rsid w:val="00227D2A"/>
    <w:rsid w:val="00233ADF"/>
    <w:rsid w:val="0023668E"/>
    <w:rsid w:val="00236899"/>
    <w:rsid w:val="0024066C"/>
    <w:rsid w:val="00241DA9"/>
    <w:rsid w:val="00264456"/>
    <w:rsid w:val="00270ED1"/>
    <w:rsid w:val="0028355D"/>
    <w:rsid w:val="002907B2"/>
    <w:rsid w:val="00292F14"/>
    <w:rsid w:val="002947D5"/>
    <w:rsid w:val="002A25D4"/>
    <w:rsid w:val="002B1576"/>
    <w:rsid w:val="002B5F52"/>
    <w:rsid w:val="002C44CE"/>
    <w:rsid w:val="002C607B"/>
    <w:rsid w:val="002C689B"/>
    <w:rsid w:val="002D28A3"/>
    <w:rsid w:val="002D6BA9"/>
    <w:rsid w:val="002D7A7B"/>
    <w:rsid w:val="002E1568"/>
    <w:rsid w:val="002E3DC1"/>
    <w:rsid w:val="002E7DBD"/>
    <w:rsid w:val="00302A41"/>
    <w:rsid w:val="00302DED"/>
    <w:rsid w:val="003140A3"/>
    <w:rsid w:val="00316CFA"/>
    <w:rsid w:val="00321137"/>
    <w:rsid w:val="00321AFF"/>
    <w:rsid w:val="00321DEC"/>
    <w:rsid w:val="0034506E"/>
    <w:rsid w:val="0034604B"/>
    <w:rsid w:val="00347EEF"/>
    <w:rsid w:val="0035296B"/>
    <w:rsid w:val="00354E7B"/>
    <w:rsid w:val="00364627"/>
    <w:rsid w:val="00380A74"/>
    <w:rsid w:val="0038353F"/>
    <w:rsid w:val="003928B8"/>
    <w:rsid w:val="00393F5A"/>
    <w:rsid w:val="0039449A"/>
    <w:rsid w:val="00394FCB"/>
    <w:rsid w:val="003A3685"/>
    <w:rsid w:val="003B46E4"/>
    <w:rsid w:val="003C0F02"/>
    <w:rsid w:val="003C2220"/>
    <w:rsid w:val="003C6FC6"/>
    <w:rsid w:val="003D787B"/>
    <w:rsid w:val="003E45D3"/>
    <w:rsid w:val="003E51B9"/>
    <w:rsid w:val="003E6835"/>
    <w:rsid w:val="003F1B00"/>
    <w:rsid w:val="003F25A2"/>
    <w:rsid w:val="00403C62"/>
    <w:rsid w:val="00410D21"/>
    <w:rsid w:val="00413FBD"/>
    <w:rsid w:val="00421740"/>
    <w:rsid w:val="0042493F"/>
    <w:rsid w:val="004301F9"/>
    <w:rsid w:val="00431AC0"/>
    <w:rsid w:val="00431E0C"/>
    <w:rsid w:val="00432F50"/>
    <w:rsid w:val="00433281"/>
    <w:rsid w:val="004402A6"/>
    <w:rsid w:val="0044193A"/>
    <w:rsid w:val="00442D05"/>
    <w:rsid w:val="00454C9C"/>
    <w:rsid w:val="0045531B"/>
    <w:rsid w:val="0047528F"/>
    <w:rsid w:val="00481FF9"/>
    <w:rsid w:val="00493754"/>
    <w:rsid w:val="004A1A1D"/>
    <w:rsid w:val="004A4CC2"/>
    <w:rsid w:val="004A53F1"/>
    <w:rsid w:val="004A6866"/>
    <w:rsid w:val="004B38B0"/>
    <w:rsid w:val="004C342F"/>
    <w:rsid w:val="004C6321"/>
    <w:rsid w:val="004C755E"/>
    <w:rsid w:val="004D120A"/>
    <w:rsid w:val="004D20B3"/>
    <w:rsid w:val="004E151F"/>
    <w:rsid w:val="004E15E4"/>
    <w:rsid w:val="004E6824"/>
    <w:rsid w:val="0050107F"/>
    <w:rsid w:val="0050471B"/>
    <w:rsid w:val="00515669"/>
    <w:rsid w:val="00531F99"/>
    <w:rsid w:val="005455F1"/>
    <w:rsid w:val="0055529D"/>
    <w:rsid w:val="00565404"/>
    <w:rsid w:val="00571DA5"/>
    <w:rsid w:val="005739CA"/>
    <w:rsid w:val="00577C09"/>
    <w:rsid w:val="00580F0F"/>
    <w:rsid w:val="005826B5"/>
    <w:rsid w:val="00584DB2"/>
    <w:rsid w:val="00587678"/>
    <w:rsid w:val="00587E82"/>
    <w:rsid w:val="005924D0"/>
    <w:rsid w:val="00592855"/>
    <w:rsid w:val="0059327A"/>
    <w:rsid w:val="005A1E66"/>
    <w:rsid w:val="005A5EF2"/>
    <w:rsid w:val="005A6593"/>
    <w:rsid w:val="005B6921"/>
    <w:rsid w:val="005C318B"/>
    <w:rsid w:val="005D787B"/>
    <w:rsid w:val="00604C13"/>
    <w:rsid w:val="00607454"/>
    <w:rsid w:val="00607964"/>
    <w:rsid w:val="00610B63"/>
    <w:rsid w:val="00613105"/>
    <w:rsid w:val="00613FC9"/>
    <w:rsid w:val="00620C13"/>
    <w:rsid w:val="00623A89"/>
    <w:rsid w:val="00636653"/>
    <w:rsid w:val="00680034"/>
    <w:rsid w:val="00683EAF"/>
    <w:rsid w:val="00691432"/>
    <w:rsid w:val="00694795"/>
    <w:rsid w:val="006A6AC3"/>
    <w:rsid w:val="006A7FF6"/>
    <w:rsid w:val="006B3AFB"/>
    <w:rsid w:val="006B3C60"/>
    <w:rsid w:val="006B7931"/>
    <w:rsid w:val="006C298C"/>
    <w:rsid w:val="006D2456"/>
    <w:rsid w:val="006E04A4"/>
    <w:rsid w:val="006E3306"/>
    <w:rsid w:val="007016A6"/>
    <w:rsid w:val="00707004"/>
    <w:rsid w:val="007100F7"/>
    <w:rsid w:val="007103B2"/>
    <w:rsid w:val="00720007"/>
    <w:rsid w:val="0072264E"/>
    <w:rsid w:val="00724C00"/>
    <w:rsid w:val="00737236"/>
    <w:rsid w:val="00744F71"/>
    <w:rsid w:val="007478B0"/>
    <w:rsid w:val="007515AB"/>
    <w:rsid w:val="007539E9"/>
    <w:rsid w:val="007569F9"/>
    <w:rsid w:val="00764ECD"/>
    <w:rsid w:val="00766EC0"/>
    <w:rsid w:val="00772AAC"/>
    <w:rsid w:val="00773E2B"/>
    <w:rsid w:val="00782D61"/>
    <w:rsid w:val="00786D0D"/>
    <w:rsid w:val="00786F5D"/>
    <w:rsid w:val="00794CC2"/>
    <w:rsid w:val="007A0825"/>
    <w:rsid w:val="007A340D"/>
    <w:rsid w:val="007A3F31"/>
    <w:rsid w:val="007A78E6"/>
    <w:rsid w:val="007B471A"/>
    <w:rsid w:val="007D2D1B"/>
    <w:rsid w:val="007E0216"/>
    <w:rsid w:val="007E3151"/>
    <w:rsid w:val="007F16ED"/>
    <w:rsid w:val="00807834"/>
    <w:rsid w:val="00824B87"/>
    <w:rsid w:val="00832682"/>
    <w:rsid w:val="00833185"/>
    <w:rsid w:val="0083602A"/>
    <w:rsid w:val="00853447"/>
    <w:rsid w:val="008543E2"/>
    <w:rsid w:val="00862812"/>
    <w:rsid w:val="00863ED4"/>
    <w:rsid w:val="0086562C"/>
    <w:rsid w:val="00866E52"/>
    <w:rsid w:val="00870B92"/>
    <w:rsid w:val="00884065"/>
    <w:rsid w:val="00885822"/>
    <w:rsid w:val="00886AD8"/>
    <w:rsid w:val="00895039"/>
    <w:rsid w:val="008C1219"/>
    <w:rsid w:val="008C1470"/>
    <w:rsid w:val="008C6140"/>
    <w:rsid w:val="008E4A45"/>
    <w:rsid w:val="009049D4"/>
    <w:rsid w:val="00904D05"/>
    <w:rsid w:val="00905304"/>
    <w:rsid w:val="009057F2"/>
    <w:rsid w:val="00910821"/>
    <w:rsid w:val="0091180F"/>
    <w:rsid w:val="00913263"/>
    <w:rsid w:val="00920A7B"/>
    <w:rsid w:val="00923B67"/>
    <w:rsid w:val="00930320"/>
    <w:rsid w:val="009330C4"/>
    <w:rsid w:val="00941CF8"/>
    <w:rsid w:val="00942710"/>
    <w:rsid w:val="009427A0"/>
    <w:rsid w:val="0094349A"/>
    <w:rsid w:val="00943EFD"/>
    <w:rsid w:val="00956259"/>
    <w:rsid w:val="0096573D"/>
    <w:rsid w:val="00970995"/>
    <w:rsid w:val="009734E1"/>
    <w:rsid w:val="00984AE2"/>
    <w:rsid w:val="00987AB3"/>
    <w:rsid w:val="0099123B"/>
    <w:rsid w:val="009924C7"/>
    <w:rsid w:val="00997ECA"/>
    <w:rsid w:val="009B458D"/>
    <w:rsid w:val="009C19AF"/>
    <w:rsid w:val="009C2D48"/>
    <w:rsid w:val="009C3203"/>
    <w:rsid w:val="009C4021"/>
    <w:rsid w:val="009C5EE0"/>
    <w:rsid w:val="009C6ED8"/>
    <w:rsid w:val="009D5CB2"/>
    <w:rsid w:val="009D62A4"/>
    <w:rsid w:val="009D6540"/>
    <w:rsid w:val="009E41B2"/>
    <w:rsid w:val="009F1034"/>
    <w:rsid w:val="009F3603"/>
    <w:rsid w:val="009F6013"/>
    <w:rsid w:val="00A04514"/>
    <w:rsid w:val="00A107BC"/>
    <w:rsid w:val="00A144F2"/>
    <w:rsid w:val="00A26DE0"/>
    <w:rsid w:val="00A50DFB"/>
    <w:rsid w:val="00A51A95"/>
    <w:rsid w:val="00A57CBF"/>
    <w:rsid w:val="00A57ED4"/>
    <w:rsid w:val="00A64D0E"/>
    <w:rsid w:val="00A71953"/>
    <w:rsid w:val="00A746F9"/>
    <w:rsid w:val="00A8114A"/>
    <w:rsid w:val="00A85F13"/>
    <w:rsid w:val="00A90505"/>
    <w:rsid w:val="00A91C17"/>
    <w:rsid w:val="00AA4257"/>
    <w:rsid w:val="00AD659D"/>
    <w:rsid w:val="00AE1A88"/>
    <w:rsid w:val="00B01760"/>
    <w:rsid w:val="00B02D2B"/>
    <w:rsid w:val="00B04D80"/>
    <w:rsid w:val="00B45EC1"/>
    <w:rsid w:val="00B45F20"/>
    <w:rsid w:val="00B5052D"/>
    <w:rsid w:val="00B57369"/>
    <w:rsid w:val="00B603F8"/>
    <w:rsid w:val="00B60E1A"/>
    <w:rsid w:val="00B62B7C"/>
    <w:rsid w:val="00B6583A"/>
    <w:rsid w:val="00B83980"/>
    <w:rsid w:val="00B84030"/>
    <w:rsid w:val="00B84AA9"/>
    <w:rsid w:val="00B96D7F"/>
    <w:rsid w:val="00BA0F64"/>
    <w:rsid w:val="00BA2AAE"/>
    <w:rsid w:val="00BB7505"/>
    <w:rsid w:val="00BC570F"/>
    <w:rsid w:val="00BD5E11"/>
    <w:rsid w:val="00BE3093"/>
    <w:rsid w:val="00BE5DA4"/>
    <w:rsid w:val="00BE62D0"/>
    <w:rsid w:val="00C00883"/>
    <w:rsid w:val="00C036E1"/>
    <w:rsid w:val="00C03C61"/>
    <w:rsid w:val="00C046EF"/>
    <w:rsid w:val="00C16CBC"/>
    <w:rsid w:val="00C302D5"/>
    <w:rsid w:val="00C346D7"/>
    <w:rsid w:val="00C40D51"/>
    <w:rsid w:val="00C42763"/>
    <w:rsid w:val="00C51AC3"/>
    <w:rsid w:val="00C53E5F"/>
    <w:rsid w:val="00C608B3"/>
    <w:rsid w:val="00C73D37"/>
    <w:rsid w:val="00C750F1"/>
    <w:rsid w:val="00C84D54"/>
    <w:rsid w:val="00C90A3C"/>
    <w:rsid w:val="00C946FC"/>
    <w:rsid w:val="00CA62A2"/>
    <w:rsid w:val="00CB199D"/>
    <w:rsid w:val="00CB5CA1"/>
    <w:rsid w:val="00CC42BE"/>
    <w:rsid w:val="00CD579E"/>
    <w:rsid w:val="00D05A1F"/>
    <w:rsid w:val="00D102E5"/>
    <w:rsid w:val="00D16E03"/>
    <w:rsid w:val="00D4187F"/>
    <w:rsid w:val="00D43DB2"/>
    <w:rsid w:val="00D43DB3"/>
    <w:rsid w:val="00D6117A"/>
    <w:rsid w:val="00D61CA3"/>
    <w:rsid w:val="00D63D61"/>
    <w:rsid w:val="00D67CE8"/>
    <w:rsid w:val="00D73028"/>
    <w:rsid w:val="00D741FD"/>
    <w:rsid w:val="00D75A7D"/>
    <w:rsid w:val="00D7758B"/>
    <w:rsid w:val="00D910CF"/>
    <w:rsid w:val="00D951E0"/>
    <w:rsid w:val="00DB3C7C"/>
    <w:rsid w:val="00DC03D9"/>
    <w:rsid w:val="00DC2F19"/>
    <w:rsid w:val="00DD39F7"/>
    <w:rsid w:val="00DE5032"/>
    <w:rsid w:val="00DE75BD"/>
    <w:rsid w:val="00E00DCD"/>
    <w:rsid w:val="00E14B70"/>
    <w:rsid w:val="00E219FC"/>
    <w:rsid w:val="00E430FE"/>
    <w:rsid w:val="00E43328"/>
    <w:rsid w:val="00E516EC"/>
    <w:rsid w:val="00E56F6B"/>
    <w:rsid w:val="00E66854"/>
    <w:rsid w:val="00E714C2"/>
    <w:rsid w:val="00E80344"/>
    <w:rsid w:val="00E850A2"/>
    <w:rsid w:val="00E941E0"/>
    <w:rsid w:val="00E944D4"/>
    <w:rsid w:val="00EA05FD"/>
    <w:rsid w:val="00EA3A8F"/>
    <w:rsid w:val="00EA4455"/>
    <w:rsid w:val="00EB545E"/>
    <w:rsid w:val="00EC1A68"/>
    <w:rsid w:val="00EC6B22"/>
    <w:rsid w:val="00EE2B15"/>
    <w:rsid w:val="00EF1143"/>
    <w:rsid w:val="00EF344F"/>
    <w:rsid w:val="00EF4815"/>
    <w:rsid w:val="00F07E1D"/>
    <w:rsid w:val="00F14762"/>
    <w:rsid w:val="00F21631"/>
    <w:rsid w:val="00F216EE"/>
    <w:rsid w:val="00F21A72"/>
    <w:rsid w:val="00F26AAB"/>
    <w:rsid w:val="00F26B49"/>
    <w:rsid w:val="00F302F4"/>
    <w:rsid w:val="00F42032"/>
    <w:rsid w:val="00F47987"/>
    <w:rsid w:val="00F52650"/>
    <w:rsid w:val="00F63FD2"/>
    <w:rsid w:val="00F7027D"/>
    <w:rsid w:val="00F85114"/>
    <w:rsid w:val="00F933ED"/>
    <w:rsid w:val="00F96AED"/>
    <w:rsid w:val="00F97509"/>
    <w:rsid w:val="00F97531"/>
    <w:rsid w:val="00FA2957"/>
    <w:rsid w:val="00FA5CCA"/>
    <w:rsid w:val="00FB0924"/>
    <w:rsid w:val="00FB0F4F"/>
    <w:rsid w:val="00FB4BE0"/>
    <w:rsid w:val="00FC0499"/>
    <w:rsid w:val="00FC14EA"/>
    <w:rsid w:val="00FC30D0"/>
    <w:rsid w:val="00FC315A"/>
    <w:rsid w:val="00FD21CF"/>
    <w:rsid w:val="00FD2392"/>
    <w:rsid w:val="00FD4373"/>
    <w:rsid w:val="00FD6921"/>
    <w:rsid w:val="00FE7FD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61BAFF56"/>
  <w15:chartTrackingRefBased/>
  <w15:docId w15:val="{3711CE3C-4C47-4C50-908E-0CF7CC8B0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5F"/>
    <w:pPr>
      <w:spacing w:after="120" w:line="240" w:lineRule="auto"/>
      <w:contextualSpacing/>
    </w:pPr>
    <w:rPr>
      <w:rFonts w:ascii="Garamond" w:hAnsi="Garamond"/>
      <w:sz w:val="24"/>
    </w:rPr>
  </w:style>
  <w:style w:type="paragraph" w:styleId="Rubrik1">
    <w:name w:val="heading 1"/>
    <w:basedOn w:val="Normal"/>
    <w:next w:val="Normal"/>
    <w:link w:val="Rubrik1Char"/>
    <w:uiPriority w:val="9"/>
    <w:qFormat/>
    <w:rsid w:val="00C53E5F"/>
    <w:pPr>
      <w:keepNext/>
      <w:keepLines/>
      <w:spacing w:before="240" w:after="0"/>
      <w:outlineLvl w:val="0"/>
    </w:pPr>
    <w:rPr>
      <w:rFonts w:ascii="Segoe UI Semilight" w:eastAsiaTheme="majorEastAsia" w:hAnsi="Segoe UI Semilight" w:cstheme="majorBidi"/>
      <w:sz w:val="40"/>
      <w:szCs w:val="32"/>
    </w:rPr>
  </w:style>
  <w:style w:type="paragraph" w:styleId="Rubrik2">
    <w:name w:val="heading 2"/>
    <w:basedOn w:val="Normal"/>
    <w:next w:val="Normal"/>
    <w:link w:val="Rubrik2Char"/>
    <w:uiPriority w:val="9"/>
    <w:unhideWhenUsed/>
    <w:qFormat/>
    <w:rsid w:val="00C53E5F"/>
    <w:pPr>
      <w:keepNext/>
      <w:keepLines/>
      <w:spacing w:before="40" w:after="0"/>
      <w:outlineLvl w:val="1"/>
    </w:pPr>
    <w:rPr>
      <w:rFonts w:ascii="Segoe UI Semilight" w:eastAsiaTheme="majorEastAsia" w:hAnsi="Segoe UI Semilight" w:cstheme="majorBidi"/>
      <w:sz w:val="36"/>
      <w:szCs w:val="26"/>
    </w:rPr>
  </w:style>
  <w:style w:type="paragraph" w:styleId="Rubrik3">
    <w:name w:val="heading 3"/>
    <w:basedOn w:val="Normal"/>
    <w:next w:val="Normal"/>
    <w:link w:val="Rubrik3Char"/>
    <w:uiPriority w:val="9"/>
    <w:unhideWhenUsed/>
    <w:qFormat/>
    <w:rsid w:val="00C53E5F"/>
    <w:pPr>
      <w:keepNext/>
      <w:keepLines/>
      <w:spacing w:before="40" w:after="0"/>
      <w:outlineLvl w:val="2"/>
    </w:pPr>
    <w:rPr>
      <w:rFonts w:ascii="Segoe UI Semilight" w:eastAsiaTheme="majorEastAsia" w:hAnsi="Segoe UI Semilight" w:cstheme="majorBidi"/>
      <w:sz w:val="28"/>
      <w:szCs w:val="24"/>
    </w:rPr>
  </w:style>
  <w:style w:type="paragraph" w:styleId="Rubrik4">
    <w:name w:val="heading 4"/>
    <w:basedOn w:val="Normal"/>
    <w:next w:val="Normal"/>
    <w:link w:val="Rubrik4Char"/>
    <w:uiPriority w:val="9"/>
    <w:unhideWhenUsed/>
    <w:qFormat/>
    <w:rsid w:val="00B62B7C"/>
    <w:pPr>
      <w:keepNext/>
      <w:keepLines/>
      <w:spacing w:before="40" w:after="0"/>
      <w:outlineLvl w:val="3"/>
    </w:pPr>
    <w:rPr>
      <w:rFonts w:ascii="Segoe UI Light" w:eastAsiaTheme="majorEastAsia" w:hAnsi="Segoe UI Light" w:cstheme="majorBidi"/>
      <w:iCs/>
      <w:sz w:val="28"/>
    </w:rPr>
  </w:style>
  <w:style w:type="paragraph" w:styleId="Rubrik5">
    <w:name w:val="heading 5"/>
    <w:basedOn w:val="Normal"/>
    <w:next w:val="Normal"/>
    <w:link w:val="Rubrik5Char"/>
    <w:uiPriority w:val="9"/>
    <w:unhideWhenUsed/>
    <w:qFormat/>
    <w:rsid w:val="00B62B7C"/>
    <w:pPr>
      <w:keepNext/>
      <w:keepLines/>
      <w:spacing w:before="40" w:after="0"/>
      <w:outlineLvl w:val="4"/>
    </w:pPr>
    <w:rPr>
      <w:rFonts w:ascii="Segoe UI Semibold" w:eastAsiaTheme="majorEastAsia" w:hAnsi="Segoe UI Semibold" w:cstheme="majorBidi"/>
      <w:b/>
    </w:rPr>
  </w:style>
  <w:style w:type="paragraph" w:styleId="Rubrik6">
    <w:name w:val="heading 6"/>
    <w:basedOn w:val="Normal"/>
    <w:next w:val="Normal"/>
    <w:link w:val="Rubrik6Char"/>
    <w:uiPriority w:val="9"/>
    <w:unhideWhenUsed/>
    <w:qFormat/>
    <w:rsid w:val="00B62B7C"/>
    <w:pPr>
      <w:keepNext/>
      <w:keepLines/>
      <w:spacing w:before="40" w:after="0"/>
      <w:outlineLvl w:val="5"/>
    </w:pPr>
    <w:rPr>
      <w:rFonts w:ascii="Segoe UI Semilight" w:eastAsiaTheme="majorEastAsia" w:hAnsi="Segoe UI Semilight" w:cstheme="majorBidi"/>
    </w:rPr>
  </w:style>
  <w:style w:type="paragraph" w:styleId="Rubrik7">
    <w:name w:val="heading 7"/>
    <w:basedOn w:val="Normal"/>
    <w:next w:val="Normal"/>
    <w:link w:val="Rubrik7Char"/>
    <w:uiPriority w:val="9"/>
    <w:unhideWhenUsed/>
    <w:qFormat/>
    <w:rsid w:val="00B62B7C"/>
    <w:pPr>
      <w:keepNext/>
      <w:keepLines/>
      <w:spacing w:before="40" w:after="0"/>
      <w:outlineLvl w:val="6"/>
    </w:pPr>
    <w:rPr>
      <w:rFonts w:ascii="Segoe UI Light" w:eastAsiaTheme="majorEastAsia" w:hAnsi="Segoe UI Light" w:cstheme="majorBidi"/>
      <w:iCs/>
    </w:rPr>
  </w:style>
  <w:style w:type="paragraph" w:styleId="Rubrik8">
    <w:name w:val="heading 8"/>
    <w:basedOn w:val="Normal"/>
    <w:next w:val="Normal"/>
    <w:link w:val="Rubrik8Char"/>
    <w:uiPriority w:val="9"/>
    <w:unhideWhenUsed/>
    <w:qFormat/>
    <w:rsid w:val="00B62B7C"/>
    <w:pPr>
      <w:keepNext/>
      <w:keepLines/>
      <w:spacing w:before="40" w:after="0"/>
      <w:outlineLvl w:val="7"/>
    </w:pPr>
    <w:rPr>
      <w:rFonts w:ascii="Segoe UI Semilight" w:eastAsiaTheme="majorEastAsia" w:hAnsi="Segoe UI Semilight" w:cstheme="majorBidi"/>
      <w:sz w:val="21"/>
      <w:szCs w:val="21"/>
    </w:rPr>
  </w:style>
  <w:style w:type="paragraph" w:styleId="Rubrik9">
    <w:name w:val="heading 9"/>
    <w:basedOn w:val="Normal"/>
    <w:next w:val="Normal"/>
    <w:link w:val="Rubrik9Char"/>
    <w:uiPriority w:val="9"/>
    <w:unhideWhenUsed/>
    <w:qFormat/>
    <w:rsid w:val="00B62B7C"/>
    <w:pPr>
      <w:keepNext/>
      <w:keepLines/>
      <w:spacing w:before="40" w:after="0"/>
      <w:outlineLvl w:val="8"/>
    </w:pPr>
    <w:rPr>
      <w:rFonts w:ascii="Segoe UI Light" w:eastAsiaTheme="majorEastAsia" w:hAnsi="Segoe UI Light"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296B"/>
    <w:pPr>
      <w:tabs>
        <w:tab w:val="center" w:pos="4536"/>
        <w:tab w:val="right" w:pos="9072"/>
      </w:tabs>
      <w:spacing w:after="0"/>
    </w:pPr>
  </w:style>
  <w:style w:type="paragraph" w:styleId="Brdtext">
    <w:name w:val="Body Text"/>
    <w:basedOn w:val="Normal"/>
    <w:link w:val="BrdtextChar"/>
    <w:uiPriority w:val="99"/>
    <w:unhideWhenUsed/>
    <w:rsid w:val="00E00DCD"/>
  </w:style>
  <w:style w:type="character" w:customStyle="1" w:styleId="BrdtextChar">
    <w:name w:val="Brödtext Char"/>
    <w:basedOn w:val="Standardstycketeckensnitt"/>
    <w:link w:val="Brdtext"/>
    <w:uiPriority w:val="99"/>
    <w:rsid w:val="00E00DCD"/>
    <w:rPr>
      <w:rFonts w:ascii="Garamond" w:hAnsi="Garamond"/>
      <w:sz w:val="24"/>
    </w:rPr>
  </w:style>
  <w:style w:type="character" w:customStyle="1" w:styleId="SidhuvudChar">
    <w:name w:val="Sidhuvud Char"/>
    <w:basedOn w:val="Standardstycketeckensnitt"/>
    <w:link w:val="Sidhuvud"/>
    <w:uiPriority w:val="99"/>
    <w:rsid w:val="0035296B"/>
  </w:style>
  <w:style w:type="paragraph" w:styleId="Sidfot">
    <w:name w:val="footer"/>
    <w:basedOn w:val="Normal"/>
    <w:link w:val="SidfotChar"/>
    <w:uiPriority w:val="99"/>
    <w:unhideWhenUsed/>
    <w:rsid w:val="00C53E5F"/>
    <w:pPr>
      <w:tabs>
        <w:tab w:val="center" w:pos="4536"/>
        <w:tab w:val="right" w:pos="9072"/>
      </w:tabs>
      <w:spacing w:after="0"/>
    </w:pPr>
    <w:rPr>
      <w:rFonts w:ascii="Segoe UI Light" w:hAnsi="Segoe UI Light"/>
      <w:sz w:val="20"/>
    </w:rPr>
  </w:style>
  <w:style w:type="character" w:customStyle="1" w:styleId="SidfotChar">
    <w:name w:val="Sidfot Char"/>
    <w:basedOn w:val="Standardstycketeckensnitt"/>
    <w:link w:val="Sidfot"/>
    <w:uiPriority w:val="99"/>
    <w:rsid w:val="00C53E5F"/>
    <w:rPr>
      <w:rFonts w:ascii="Segoe UI Light" w:hAnsi="Segoe UI Light"/>
      <w:sz w:val="20"/>
    </w:rPr>
  </w:style>
  <w:style w:type="character" w:customStyle="1" w:styleId="Rubrik1Char">
    <w:name w:val="Rubrik 1 Char"/>
    <w:basedOn w:val="Standardstycketeckensnitt"/>
    <w:link w:val="Rubrik1"/>
    <w:uiPriority w:val="9"/>
    <w:rsid w:val="00C53E5F"/>
    <w:rPr>
      <w:rFonts w:ascii="Segoe UI Semilight" w:eastAsiaTheme="majorEastAsia" w:hAnsi="Segoe UI Semilight" w:cstheme="majorBidi"/>
      <w:sz w:val="40"/>
      <w:szCs w:val="32"/>
    </w:rPr>
  </w:style>
  <w:style w:type="character" w:customStyle="1" w:styleId="Rubrik2Char">
    <w:name w:val="Rubrik 2 Char"/>
    <w:basedOn w:val="Standardstycketeckensnitt"/>
    <w:link w:val="Rubrik2"/>
    <w:uiPriority w:val="9"/>
    <w:rsid w:val="00C53E5F"/>
    <w:rPr>
      <w:rFonts w:ascii="Segoe UI Semilight" w:eastAsiaTheme="majorEastAsia" w:hAnsi="Segoe UI Semilight" w:cstheme="majorBidi"/>
      <w:sz w:val="36"/>
      <w:szCs w:val="26"/>
    </w:rPr>
  </w:style>
  <w:style w:type="character" w:customStyle="1" w:styleId="Rubrik3Char">
    <w:name w:val="Rubrik 3 Char"/>
    <w:basedOn w:val="Standardstycketeckensnitt"/>
    <w:link w:val="Rubrik3"/>
    <w:uiPriority w:val="9"/>
    <w:rsid w:val="00C53E5F"/>
    <w:rPr>
      <w:rFonts w:ascii="Segoe UI Semilight" w:eastAsiaTheme="majorEastAsia" w:hAnsi="Segoe UI Semilight" w:cstheme="majorBidi"/>
      <w:sz w:val="28"/>
      <w:szCs w:val="24"/>
    </w:rPr>
  </w:style>
  <w:style w:type="character" w:customStyle="1" w:styleId="Rubrik4Char">
    <w:name w:val="Rubrik 4 Char"/>
    <w:basedOn w:val="Standardstycketeckensnitt"/>
    <w:link w:val="Rubrik4"/>
    <w:uiPriority w:val="9"/>
    <w:rsid w:val="00B62B7C"/>
    <w:rPr>
      <w:rFonts w:ascii="Segoe UI Light" w:eastAsiaTheme="majorEastAsia" w:hAnsi="Segoe UI Light" w:cstheme="majorBidi"/>
      <w:iCs/>
      <w:sz w:val="28"/>
    </w:rPr>
  </w:style>
  <w:style w:type="character" w:customStyle="1" w:styleId="Rubrik5Char">
    <w:name w:val="Rubrik 5 Char"/>
    <w:basedOn w:val="Standardstycketeckensnitt"/>
    <w:link w:val="Rubrik5"/>
    <w:uiPriority w:val="9"/>
    <w:rsid w:val="00B62B7C"/>
    <w:rPr>
      <w:rFonts w:ascii="Segoe UI Semibold" w:eastAsiaTheme="majorEastAsia" w:hAnsi="Segoe UI Semibold" w:cstheme="majorBidi"/>
      <w:b/>
      <w:sz w:val="24"/>
    </w:rPr>
  </w:style>
  <w:style w:type="paragraph" w:styleId="Rubrik">
    <w:name w:val="Title"/>
    <w:basedOn w:val="Normal"/>
    <w:next w:val="Normal"/>
    <w:link w:val="RubrikChar"/>
    <w:uiPriority w:val="10"/>
    <w:qFormat/>
    <w:rsid w:val="00B62B7C"/>
    <w:pPr>
      <w:spacing w:after="0"/>
    </w:pPr>
    <w:rPr>
      <w:rFonts w:ascii="Segoe UI Semilight" w:eastAsiaTheme="majorEastAsia" w:hAnsi="Segoe UI Semilight" w:cstheme="majorBidi"/>
      <w:spacing w:val="-10"/>
      <w:kern w:val="28"/>
      <w:sz w:val="56"/>
      <w:szCs w:val="56"/>
    </w:rPr>
  </w:style>
  <w:style w:type="character" w:customStyle="1" w:styleId="RubrikChar">
    <w:name w:val="Rubrik Char"/>
    <w:basedOn w:val="Standardstycketeckensnitt"/>
    <w:link w:val="Rubrik"/>
    <w:uiPriority w:val="10"/>
    <w:rsid w:val="00B62B7C"/>
    <w:rPr>
      <w:rFonts w:ascii="Segoe UI Semilight" w:eastAsiaTheme="majorEastAsia" w:hAnsi="Segoe UI Semilight" w:cstheme="majorBidi"/>
      <w:spacing w:val="-10"/>
      <w:kern w:val="28"/>
      <w:sz w:val="56"/>
      <w:szCs w:val="56"/>
    </w:rPr>
  </w:style>
  <w:style w:type="character" w:customStyle="1" w:styleId="Rubrik6Char">
    <w:name w:val="Rubrik 6 Char"/>
    <w:basedOn w:val="Standardstycketeckensnitt"/>
    <w:link w:val="Rubrik6"/>
    <w:uiPriority w:val="9"/>
    <w:rsid w:val="00B62B7C"/>
    <w:rPr>
      <w:rFonts w:ascii="Segoe UI Semilight" w:eastAsiaTheme="majorEastAsia" w:hAnsi="Segoe UI Semilight" w:cstheme="majorBidi"/>
      <w:sz w:val="24"/>
    </w:rPr>
  </w:style>
  <w:style w:type="character" w:customStyle="1" w:styleId="Rubrik7Char">
    <w:name w:val="Rubrik 7 Char"/>
    <w:basedOn w:val="Standardstycketeckensnitt"/>
    <w:link w:val="Rubrik7"/>
    <w:uiPriority w:val="9"/>
    <w:rsid w:val="00B62B7C"/>
    <w:rPr>
      <w:rFonts w:ascii="Segoe UI Light" w:eastAsiaTheme="majorEastAsia" w:hAnsi="Segoe UI Light" w:cstheme="majorBidi"/>
      <w:iCs/>
      <w:sz w:val="24"/>
    </w:rPr>
  </w:style>
  <w:style w:type="character" w:customStyle="1" w:styleId="Rubrik8Char">
    <w:name w:val="Rubrik 8 Char"/>
    <w:basedOn w:val="Standardstycketeckensnitt"/>
    <w:link w:val="Rubrik8"/>
    <w:uiPriority w:val="9"/>
    <w:rsid w:val="00B62B7C"/>
    <w:rPr>
      <w:rFonts w:ascii="Segoe UI Semilight" w:eastAsiaTheme="majorEastAsia" w:hAnsi="Segoe UI Semilight" w:cstheme="majorBidi"/>
      <w:sz w:val="21"/>
      <w:szCs w:val="21"/>
    </w:rPr>
  </w:style>
  <w:style w:type="character" w:customStyle="1" w:styleId="Rubrik9Char">
    <w:name w:val="Rubrik 9 Char"/>
    <w:basedOn w:val="Standardstycketeckensnitt"/>
    <w:link w:val="Rubrik9"/>
    <w:uiPriority w:val="9"/>
    <w:rsid w:val="00B62B7C"/>
    <w:rPr>
      <w:rFonts w:ascii="Segoe UI Light" w:eastAsiaTheme="majorEastAsia" w:hAnsi="Segoe UI Light" w:cstheme="majorBidi"/>
      <w:i/>
      <w:iCs/>
      <w:sz w:val="21"/>
      <w:szCs w:val="21"/>
    </w:rPr>
  </w:style>
  <w:style w:type="paragraph" w:styleId="Underrubrik">
    <w:name w:val="Subtitle"/>
    <w:basedOn w:val="Normal"/>
    <w:next w:val="Normal"/>
    <w:link w:val="UnderrubrikChar"/>
    <w:uiPriority w:val="11"/>
    <w:qFormat/>
    <w:rsid w:val="00B62B7C"/>
    <w:pPr>
      <w:numPr>
        <w:ilvl w:val="1"/>
      </w:numPr>
      <w:spacing w:after="160"/>
    </w:pPr>
    <w:rPr>
      <w:rFonts w:ascii="Segoe UI Semilight" w:eastAsiaTheme="minorEastAsia" w:hAnsi="Segoe UI Semilight"/>
      <w:spacing w:val="15"/>
      <w:sz w:val="28"/>
    </w:rPr>
  </w:style>
  <w:style w:type="character" w:customStyle="1" w:styleId="UnderrubrikChar">
    <w:name w:val="Underrubrik Char"/>
    <w:basedOn w:val="Standardstycketeckensnitt"/>
    <w:link w:val="Underrubrik"/>
    <w:uiPriority w:val="11"/>
    <w:rsid w:val="00B62B7C"/>
    <w:rPr>
      <w:rFonts w:ascii="Segoe UI Semilight" w:eastAsiaTheme="minorEastAsia" w:hAnsi="Segoe UI Semilight"/>
      <w:spacing w:val="15"/>
      <w:sz w:val="28"/>
    </w:rPr>
  </w:style>
  <w:style w:type="character" w:styleId="Sidnummer">
    <w:name w:val="page number"/>
    <w:basedOn w:val="SidfotChar"/>
    <w:uiPriority w:val="99"/>
    <w:semiHidden/>
    <w:unhideWhenUsed/>
    <w:rsid w:val="00B62B7C"/>
    <w:rPr>
      <w:rFonts w:ascii="Segoe UI Light" w:hAnsi="Segoe UI Light"/>
      <w:sz w:val="20"/>
    </w:rPr>
  </w:style>
  <w:style w:type="paragraph" w:styleId="Ballongtext">
    <w:name w:val="Balloon Text"/>
    <w:basedOn w:val="Normal"/>
    <w:link w:val="BallongtextChar"/>
    <w:uiPriority w:val="99"/>
    <w:semiHidden/>
    <w:unhideWhenUsed/>
    <w:rsid w:val="00E516E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16EC"/>
    <w:rPr>
      <w:rFonts w:ascii="Segoe UI" w:hAnsi="Segoe UI" w:cs="Segoe UI"/>
      <w:sz w:val="18"/>
      <w:szCs w:val="18"/>
    </w:rPr>
  </w:style>
  <w:style w:type="paragraph" w:styleId="Liststycke">
    <w:name w:val="List Paragraph"/>
    <w:basedOn w:val="Normal"/>
    <w:uiPriority w:val="34"/>
    <w:qFormat/>
    <w:rsid w:val="00E516EC"/>
    <w:pPr>
      <w:ind w:left="720"/>
    </w:pPr>
  </w:style>
  <w:style w:type="paragraph" w:styleId="Ingetavstnd">
    <w:name w:val="No Spacing"/>
    <w:uiPriority w:val="1"/>
    <w:qFormat/>
    <w:rsid w:val="001E4E46"/>
    <w:pPr>
      <w:spacing w:after="0" w:line="240" w:lineRule="auto"/>
      <w:contextualSpacing/>
    </w:pPr>
    <w:rPr>
      <w:rFonts w:ascii="Garamond" w:hAnsi="Garamond"/>
      <w:sz w:val="24"/>
    </w:rPr>
  </w:style>
  <w:style w:type="paragraph" w:styleId="Oformateradtext">
    <w:name w:val="Plain Text"/>
    <w:basedOn w:val="Normal"/>
    <w:link w:val="OformateradtextChar"/>
    <w:uiPriority w:val="99"/>
    <w:semiHidden/>
    <w:unhideWhenUsed/>
    <w:rsid w:val="004E151F"/>
    <w:pPr>
      <w:spacing w:after="0"/>
      <w:contextualSpacing w:val="0"/>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4E151F"/>
    <w:rPr>
      <w:rFonts w:ascii="Calibri" w:hAnsi="Calibri"/>
      <w:szCs w:val="21"/>
    </w:rPr>
  </w:style>
  <w:style w:type="character" w:styleId="Hyperlnk">
    <w:name w:val="Hyperlink"/>
    <w:basedOn w:val="Standardstycketeckensnitt"/>
    <w:uiPriority w:val="99"/>
    <w:semiHidden/>
    <w:unhideWhenUsed/>
    <w:rsid w:val="003F1B00"/>
    <w:rPr>
      <w:color w:val="0563C1"/>
      <w:u w:val="single"/>
    </w:rPr>
  </w:style>
  <w:style w:type="character" w:styleId="Kommentarsreferens">
    <w:name w:val="annotation reference"/>
    <w:basedOn w:val="Standardstycketeckensnitt"/>
    <w:uiPriority w:val="99"/>
    <w:semiHidden/>
    <w:unhideWhenUsed/>
    <w:rsid w:val="00006FF7"/>
    <w:rPr>
      <w:sz w:val="16"/>
      <w:szCs w:val="16"/>
    </w:rPr>
  </w:style>
  <w:style w:type="paragraph" w:styleId="Kommentarer">
    <w:name w:val="annotation text"/>
    <w:basedOn w:val="Normal"/>
    <w:link w:val="KommentarerChar"/>
    <w:uiPriority w:val="99"/>
    <w:semiHidden/>
    <w:unhideWhenUsed/>
    <w:rsid w:val="00006FF7"/>
    <w:rPr>
      <w:sz w:val="20"/>
      <w:szCs w:val="20"/>
    </w:rPr>
  </w:style>
  <w:style w:type="character" w:customStyle="1" w:styleId="KommentarerChar">
    <w:name w:val="Kommentarer Char"/>
    <w:basedOn w:val="Standardstycketeckensnitt"/>
    <w:link w:val="Kommentarer"/>
    <w:uiPriority w:val="99"/>
    <w:semiHidden/>
    <w:rsid w:val="00006FF7"/>
    <w:rPr>
      <w:rFonts w:ascii="Garamond" w:hAnsi="Garamond"/>
      <w:sz w:val="20"/>
      <w:szCs w:val="20"/>
    </w:rPr>
  </w:style>
  <w:style w:type="paragraph" w:styleId="Kommentarsmne">
    <w:name w:val="annotation subject"/>
    <w:basedOn w:val="Kommentarer"/>
    <w:next w:val="Kommentarer"/>
    <w:link w:val="KommentarsmneChar"/>
    <w:uiPriority w:val="99"/>
    <w:semiHidden/>
    <w:unhideWhenUsed/>
    <w:rsid w:val="00006FF7"/>
    <w:rPr>
      <w:b/>
      <w:bCs/>
    </w:rPr>
  </w:style>
  <w:style w:type="character" w:customStyle="1" w:styleId="KommentarsmneChar">
    <w:name w:val="Kommentarsämne Char"/>
    <w:basedOn w:val="KommentarerChar"/>
    <w:link w:val="Kommentarsmne"/>
    <w:uiPriority w:val="99"/>
    <w:semiHidden/>
    <w:rsid w:val="00006FF7"/>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4153">
      <w:bodyDiv w:val="1"/>
      <w:marLeft w:val="0"/>
      <w:marRight w:val="0"/>
      <w:marTop w:val="0"/>
      <w:marBottom w:val="0"/>
      <w:divBdr>
        <w:top w:val="none" w:sz="0" w:space="0" w:color="auto"/>
        <w:left w:val="none" w:sz="0" w:space="0" w:color="auto"/>
        <w:bottom w:val="none" w:sz="0" w:space="0" w:color="auto"/>
        <w:right w:val="none" w:sz="0" w:space="0" w:color="auto"/>
      </w:divBdr>
    </w:div>
    <w:div w:id="385690144">
      <w:bodyDiv w:val="1"/>
      <w:marLeft w:val="0"/>
      <w:marRight w:val="0"/>
      <w:marTop w:val="0"/>
      <w:marBottom w:val="0"/>
      <w:divBdr>
        <w:top w:val="none" w:sz="0" w:space="0" w:color="auto"/>
        <w:left w:val="none" w:sz="0" w:space="0" w:color="auto"/>
        <w:bottom w:val="none" w:sz="0" w:space="0" w:color="auto"/>
        <w:right w:val="none" w:sz="0" w:space="0" w:color="auto"/>
      </w:divBdr>
    </w:div>
    <w:div w:id="577639840">
      <w:bodyDiv w:val="1"/>
      <w:marLeft w:val="0"/>
      <w:marRight w:val="0"/>
      <w:marTop w:val="0"/>
      <w:marBottom w:val="0"/>
      <w:divBdr>
        <w:top w:val="none" w:sz="0" w:space="0" w:color="auto"/>
        <w:left w:val="none" w:sz="0" w:space="0" w:color="auto"/>
        <w:bottom w:val="none" w:sz="0" w:space="0" w:color="auto"/>
        <w:right w:val="none" w:sz="0" w:space="0" w:color="auto"/>
      </w:divBdr>
    </w:div>
    <w:div w:id="634406627">
      <w:bodyDiv w:val="1"/>
      <w:marLeft w:val="0"/>
      <w:marRight w:val="0"/>
      <w:marTop w:val="0"/>
      <w:marBottom w:val="0"/>
      <w:divBdr>
        <w:top w:val="none" w:sz="0" w:space="0" w:color="auto"/>
        <w:left w:val="none" w:sz="0" w:space="0" w:color="auto"/>
        <w:bottom w:val="none" w:sz="0" w:space="0" w:color="auto"/>
        <w:right w:val="none" w:sz="0" w:space="0" w:color="auto"/>
      </w:divBdr>
    </w:div>
    <w:div w:id="1084761753">
      <w:bodyDiv w:val="1"/>
      <w:marLeft w:val="0"/>
      <w:marRight w:val="0"/>
      <w:marTop w:val="0"/>
      <w:marBottom w:val="0"/>
      <w:divBdr>
        <w:top w:val="none" w:sz="0" w:space="0" w:color="auto"/>
        <w:left w:val="none" w:sz="0" w:space="0" w:color="auto"/>
        <w:bottom w:val="none" w:sz="0" w:space="0" w:color="auto"/>
        <w:right w:val="none" w:sz="0" w:space="0" w:color="auto"/>
      </w:divBdr>
    </w:div>
    <w:div w:id="1617255296">
      <w:bodyDiv w:val="1"/>
      <w:marLeft w:val="0"/>
      <w:marRight w:val="0"/>
      <w:marTop w:val="0"/>
      <w:marBottom w:val="0"/>
      <w:divBdr>
        <w:top w:val="none" w:sz="0" w:space="0" w:color="auto"/>
        <w:left w:val="none" w:sz="0" w:space="0" w:color="auto"/>
        <w:bottom w:val="none" w:sz="0" w:space="0" w:color="auto"/>
        <w:right w:val="none" w:sz="0" w:space="0" w:color="auto"/>
      </w:divBdr>
    </w:div>
    <w:div w:id="1672684367">
      <w:bodyDiv w:val="1"/>
      <w:marLeft w:val="0"/>
      <w:marRight w:val="0"/>
      <w:marTop w:val="0"/>
      <w:marBottom w:val="0"/>
      <w:divBdr>
        <w:top w:val="none" w:sz="0" w:space="0" w:color="auto"/>
        <w:left w:val="none" w:sz="0" w:space="0" w:color="auto"/>
        <w:bottom w:val="none" w:sz="0" w:space="0" w:color="auto"/>
        <w:right w:val="none" w:sz="0" w:space="0" w:color="auto"/>
      </w:divBdr>
    </w:div>
    <w:div w:id="1766418530">
      <w:bodyDiv w:val="1"/>
      <w:marLeft w:val="0"/>
      <w:marRight w:val="0"/>
      <w:marTop w:val="0"/>
      <w:marBottom w:val="0"/>
      <w:divBdr>
        <w:top w:val="none" w:sz="0" w:space="0" w:color="auto"/>
        <w:left w:val="none" w:sz="0" w:space="0" w:color="auto"/>
        <w:bottom w:val="none" w:sz="0" w:space="0" w:color="auto"/>
        <w:right w:val="none" w:sz="0" w:space="0" w:color="auto"/>
      </w:divBdr>
    </w:div>
    <w:div w:id="189361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7305EEBA</Template>
  <TotalTime>198</TotalTime>
  <Pages>2</Pages>
  <Words>777</Words>
  <Characters>4121</Characters>
  <Application>Microsoft Office Word</Application>
  <DocSecurity>0</DocSecurity>
  <Lines>34</Lines>
  <Paragraphs>9</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Grundmall för Kommunförbundet Skåne</vt:lpstr>
      <vt:lpstr/>
    </vt:vector>
  </TitlesOfParts>
  <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Gohed, Titti</dc:creator>
  <cp:keywords>Mall</cp:keywords>
  <dc:description/>
  <cp:lastModifiedBy>Linander Greger</cp:lastModifiedBy>
  <cp:revision>12</cp:revision>
  <cp:lastPrinted>2019-11-04T08:17:00Z</cp:lastPrinted>
  <dcterms:created xsi:type="dcterms:W3CDTF">2019-11-15T09:46:00Z</dcterms:created>
  <dcterms:modified xsi:type="dcterms:W3CDTF">2019-11-25T08:45:00Z</dcterms:modified>
</cp:coreProperties>
</file>