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44" w:rsidRDefault="000D1944" w:rsidP="005605AD">
      <w:pPr>
        <w:pStyle w:val="Rubrik4"/>
        <w:ind w:left="5216"/>
      </w:pPr>
      <w:r w:rsidRPr="000D1944">
        <w:t>Datum: 201</w:t>
      </w:r>
      <w:r w:rsidR="00186440">
        <w:t>8-08-30</w:t>
      </w:r>
    </w:p>
    <w:p w:rsidR="000D1944" w:rsidRDefault="000D1944" w:rsidP="000D1944"/>
    <w:p w:rsidR="00186440" w:rsidRDefault="00186440" w:rsidP="00186440">
      <w:pPr>
        <w:pStyle w:val="Rubrik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Minnesanteckningar Tjänstemannaberedningsgrupp till </w:t>
      </w:r>
    </w:p>
    <w:p w:rsidR="00186440" w:rsidRDefault="00186440" w:rsidP="00186440">
      <w:pPr>
        <w:pStyle w:val="Rubrik1"/>
        <w:rPr>
          <w:b/>
          <w:sz w:val="28"/>
          <w:szCs w:val="28"/>
        </w:rPr>
      </w:pPr>
      <w:r>
        <w:rPr>
          <w:b/>
          <w:sz w:val="28"/>
          <w:szCs w:val="28"/>
        </w:rPr>
        <w:t>Centralt Samverkansorgan</w:t>
      </w:r>
    </w:p>
    <w:p w:rsidR="00186440" w:rsidRDefault="00186440" w:rsidP="00186440">
      <w:pPr>
        <w:rPr>
          <w:b/>
        </w:rPr>
      </w:pPr>
    </w:p>
    <w:p w:rsidR="00186440" w:rsidRDefault="00186440" w:rsidP="00186440">
      <w:pPr>
        <w:rPr>
          <w:rFonts w:eastAsia="Calibri" w:cs="Times New Roman"/>
          <w:b/>
          <w:i/>
        </w:rPr>
      </w:pPr>
      <w:r>
        <w:rPr>
          <w:rFonts w:eastAsia="Calibri" w:cs="Times New Roman"/>
          <w:b/>
        </w:rPr>
        <w:t xml:space="preserve">Tid; 2018-08-30 kl. 13.30-16.30 </w:t>
      </w:r>
    </w:p>
    <w:p w:rsidR="00186440" w:rsidRDefault="00186440" w:rsidP="00186440">
      <w:pPr>
        <w:rPr>
          <w:rFonts w:eastAsia="Calibri" w:cs="Times New Roman"/>
        </w:rPr>
      </w:pPr>
      <w:r>
        <w:rPr>
          <w:rFonts w:eastAsia="Calibri" w:cs="Times New Roman"/>
        </w:rPr>
        <w:t xml:space="preserve">Plats; Kommunförbundet Skåne, Plan 4 </w:t>
      </w:r>
    </w:p>
    <w:p w:rsidR="00186440" w:rsidRDefault="00186440" w:rsidP="00186440">
      <w:pPr>
        <w:rPr>
          <w:rFonts w:eastAsia="Calibri" w:cs="Times New Roman"/>
          <w:b/>
          <w:sz w:val="22"/>
        </w:rPr>
      </w:pPr>
    </w:p>
    <w:p w:rsidR="00186440" w:rsidRDefault="00186440" w:rsidP="00186440">
      <w:pPr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För Region Skåne</w:t>
      </w:r>
      <w:r>
        <w:rPr>
          <w:rFonts w:eastAsia="Calibri" w:cs="Times New Roman"/>
          <w:b/>
          <w:sz w:val="22"/>
        </w:rPr>
        <w:tab/>
      </w:r>
      <w:r>
        <w:rPr>
          <w:rFonts w:eastAsia="Calibri" w:cs="Times New Roman"/>
          <w:b/>
          <w:sz w:val="22"/>
        </w:rPr>
        <w:tab/>
        <w:t>För kommunerna</w:t>
      </w:r>
    </w:p>
    <w:p w:rsidR="00186440" w:rsidRDefault="00AB6536" w:rsidP="00186440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Lena Jeppsson</w:t>
      </w:r>
      <w:r>
        <w:rPr>
          <w:rFonts w:eastAsia="Calibri" w:cs="Times New Roman"/>
          <w:sz w:val="22"/>
        </w:rPr>
        <w:tab/>
        <w:t>(via Skype)</w:t>
      </w:r>
      <w:r w:rsidR="00186440">
        <w:rPr>
          <w:rFonts w:eastAsia="Calibri" w:cs="Times New Roman"/>
          <w:sz w:val="22"/>
        </w:rPr>
        <w:tab/>
      </w:r>
      <w:r w:rsidR="00186440">
        <w:rPr>
          <w:rFonts w:eastAsia="Calibri" w:cs="Times New Roman"/>
          <w:sz w:val="22"/>
        </w:rPr>
        <w:tab/>
        <w:t>Carina Lindkvist</w:t>
      </w:r>
    </w:p>
    <w:p w:rsidR="00186440" w:rsidRDefault="00186440" w:rsidP="00186440">
      <w:pPr>
        <w:rPr>
          <w:rFonts w:eastAsia="Calibri" w:cs="Times New Roman"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 xml:space="preserve">Louise Roberts </w:t>
      </w:r>
      <w:r>
        <w:rPr>
          <w:rFonts w:eastAsia="Calibri" w:cs="Times New Roman"/>
          <w:sz w:val="22"/>
          <w:lang w:val="en-US"/>
        </w:rPr>
        <w:tab/>
      </w:r>
      <w:r>
        <w:rPr>
          <w:rFonts w:eastAsia="Calibri" w:cs="Times New Roman"/>
          <w:sz w:val="22"/>
          <w:lang w:val="en-US"/>
        </w:rPr>
        <w:tab/>
      </w:r>
      <w:r w:rsidR="00AB6536">
        <w:rPr>
          <w:rFonts w:eastAsia="Calibri" w:cs="Times New Roman"/>
          <w:sz w:val="22"/>
        </w:rPr>
        <w:t>Stefan Segerman</w:t>
      </w:r>
      <w:r>
        <w:rPr>
          <w:rFonts w:eastAsia="Calibri" w:cs="Times New Roman"/>
          <w:sz w:val="22"/>
          <w:lang w:val="en-US"/>
        </w:rPr>
        <w:tab/>
      </w:r>
    </w:p>
    <w:p w:rsidR="00186440" w:rsidRDefault="00186440" w:rsidP="00186440">
      <w:pPr>
        <w:rPr>
          <w:rFonts w:eastAsia="Calibri" w:cs="Times New Roman"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 xml:space="preserve">Eva </w:t>
      </w:r>
      <w:proofErr w:type="spellStart"/>
      <w:r>
        <w:rPr>
          <w:rFonts w:eastAsia="Calibri" w:cs="Times New Roman"/>
          <w:sz w:val="22"/>
          <w:lang w:val="en-US"/>
        </w:rPr>
        <w:t>Thorén</w:t>
      </w:r>
      <w:proofErr w:type="spellEnd"/>
      <w:r>
        <w:rPr>
          <w:rFonts w:eastAsia="Calibri" w:cs="Times New Roman"/>
          <w:sz w:val="22"/>
          <w:lang w:val="en-US"/>
        </w:rPr>
        <w:t xml:space="preserve"> Todoulos</w:t>
      </w:r>
      <w:r>
        <w:rPr>
          <w:rFonts w:eastAsia="Calibri" w:cs="Times New Roman"/>
          <w:sz w:val="22"/>
          <w:lang w:val="en-US"/>
        </w:rPr>
        <w:tab/>
      </w:r>
      <w:r>
        <w:rPr>
          <w:rFonts w:eastAsia="Calibri" w:cs="Times New Roman"/>
          <w:sz w:val="22"/>
          <w:lang w:val="en-US"/>
        </w:rPr>
        <w:tab/>
      </w:r>
      <w:r w:rsidR="00AB6536">
        <w:rPr>
          <w:rFonts w:eastAsia="Calibri" w:cs="Times New Roman"/>
          <w:sz w:val="22"/>
        </w:rPr>
        <w:t>Emelie Sundén</w:t>
      </w:r>
      <w:r>
        <w:rPr>
          <w:rFonts w:eastAsia="Calibri" w:cs="Times New Roman"/>
          <w:sz w:val="22"/>
          <w:lang w:val="en-US"/>
        </w:rPr>
        <w:tab/>
      </w:r>
    </w:p>
    <w:p w:rsidR="00186440" w:rsidRDefault="00186440" w:rsidP="00186440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Greger Linander</w:t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  <w:t>Catharina Byström</w:t>
      </w:r>
    </w:p>
    <w:p w:rsidR="00186440" w:rsidRDefault="00186440" w:rsidP="00186440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Lars Stavenow</w:t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  <w:t>Helena Ståhl</w:t>
      </w:r>
    </w:p>
    <w:p w:rsidR="00186440" w:rsidRDefault="00186440" w:rsidP="00186440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Håkan Ewéo</w:t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  <w:t>Pia Nilsson</w:t>
      </w:r>
    </w:p>
    <w:p w:rsidR="00EE5A32" w:rsidRDefault="00186440" w:rsidP="00186440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Emma Borgstrand </w:t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 w:rsidR="00AB6536">
        <w:rPr>
          <w:rFonts w:eastAsia="Calibri" w:cs="Times New Roman"/>
          <w:sz w:val="22"/>
        </w:rPr>
        <w:t>Amelie Gustavsson</w:t>
      </w:r>
    </w:p>
    <w:p w:rsidR="00EE5A32" w:rsidRDefault="00EE5A32" w:rsidP="00186440">
      <w:pPr>
        <w:rPr>
          <w:rFonts w:eastAsia="Calibri" w:cs="Times New Roman"/>
          <w:sz w:val="22"/>
        </w:rPr>
      </w:pPr>
    </w:p>
    <w:p w:rsidR="00EE5A32" w:rsidRDefault="00EE5A32" w:rsidP="00186440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Förhinder;</w:t>
      </w:r>
    </w:p>
    <w:p w:rsidR="00186440" w:rsidRDefault="00EE5A32" w:rsidP="00186440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Ingrid Bergman</w:t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  <w:t>Titti Gohed</w:t>
      </w:r>
      <w:r w:rsidR="00186440">
        <w:rPr>
          <w:rFonts w:eastAsia="Calibri" w:cs="Times New Roman"/>
          <w:sz w:val="22"/>
        </w:rPr>
        <w:tab/>
      </w:r>
    </w:p>
    <w:p w:rsidR="00186440" w:rsidRDefault="00186440" w:rsidP="00186440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 w:rsidR="00AB6536">
        <w:rPr>
          <w:rFonts w:eastAsia="Calibri" w:cs="Times New Roman"/>
          <w:sz w:val="22"/>
        </w:rPr>
        <w:tab/>
      </w:r>
    </w:p>
    <w:p w:rsidR="007E222D" w:rsidRDefault="007E222D" w:rsidP="007E222D">
      <w:pPr>
        <w:ind w:firstLine="720"/>
        <w:rPr>
          <w:rFonts w:ascii="Segoe UI Semibold" w:eastAsia="Yu Gothic Light" w:hAnsi="Segoe UI Semibold" w:cs="Times New Roman"/>
          <w:b/>
        </w:rPr>
      </w:pPr>
    </w:p>
    <w:p w:rsidR="007E222D" w:rsidRDefault="007E222D" w:rsidP="007E222D">
      <w:pPr>
        <w:ind w:firstLine="720"/>
        <w:rPr>
          <w:rFonts w:ascii="Segoe UI Semibold" w:eastAsia="Yu Gothic Light" w:hAnsi="Segoe UI Semibold" w:cs="Times New Roman"/>
          <w:b/>
        </w:rPr>
      </w:pPr>
      <w:r w:rsidRPr="007E222D">
        <w:rPr>
          <w:rFonts w:eastAsia="Yu Gothic Light" w:cs="Times New Roman"/>
        </w:rPr>
        <w:t>Alla hälsas välkomna tillbaka efter sommaren</w:t>
      </w:r>
      <w:r w:rsidRPr="007E222D">
        <w:rPr>
          <w:rFonts w:eastAsia="Yu Gothic Light" w:cs="Times New Roman"/>
          <w:b/>
        </w:rPr>
        <w:t>.</w:t>
      </w:r>
    </w:p>
    <w:p w:rsidR="00186440" w:rsidRDefault="00186440" w:rsidP="00186440">
      <w:pPr>
        <w:pStyle w:val="Liststycke"/>
        <w:numPr>
          <w:ilvl w:val="0"/>
          <w:numId w:val="16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Föregående minnesanteckning</w:t>
      </w:r>
    </w:p>
    <w:p w:rsidR="00AB6536" w:rsidRDefault="00AB6536" w:rsidP="00AB6536">
      <w:pPr>
        <w:pStyle w:val="Liststycke"/>
        <w:rPr>
          <w:rFonts w:eastAsia="Calibri" w:cs="Times New Roman"/>
          <w:szCs w:val="24"/>
        </w:rPr>
      </w:pPr>
    </w:p>
    <w:p w:rsidR="00A01B89" w:rsidRDefault="00AB6536" w:rsidP="00AB6536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Kartläggningen punkt 4; Vi tar upp kartläggningen på vår heldag 6 september. Frågan som återstår är hur vi hanterar resultatet. Kartläggningen skickas ut med minnesanteckningarna för vidare diskussion. </w:t>
      </w:r>
    </w:p>
    <w:p w:rsidR="00AB6536" w:rsidRDefault="00A01B89" w:rsidP="00AB6536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Kartläggningen ska svaras på gemensamt</w:t>
      </w:r>
      <w:r w:rsidR="00C8149C">
        <w:rPr>
          <w:rFonts w:eastAsia="Calibri" w:cs="Times New Roman"/>
          <w:szCs w:val="24"/>
        </w:rPr>
        <w:t xml:space="preserve"> mellan kommun och Region Skåne. </w:t>
      </w:r>
      <w:r w:rsidR="00AB6536">
        <w:rPr>
          <w:rFonts w:eastAsia="Calibri" w:cs="Times New Roman"/>
          <w:szCs w:val="24"/>
        </w:rPr>
        <w:t xml:space="preserve"> </w:t>
      </w:r>
    </w:p>
    <w:p w:rsidR="00AB6536" w:rsidRDefault="00606CB6" w:rsidP="00AB6536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I övrigt läggs minnesanteckningarna till handlingarna. </w:t>
      </w:r>
    </w:p>
    <w:p w:rsidR="00606CB6" w:rsidRDefault="00606CB6" w:rsidP="00AB6536">
      <w:pPr>
        <w:pStyle w:val="Liststycke"/>
        <w:rPr>
          <w:rFonts w:eastAsia="Calibri" w:cs="Times New Roman"/>
          <w:szCs w:val="24"/>
        </w:rPr>
      </w:pPr>
    </w:p>
    <w:p w:rsidR="00186440" w:rsidRDefault="00186440" w:rsidP="00186440">
      <w:pPr>
        <w:pStyle w:val="Liststycke"/>
        <w:numPr>
          <w:ilvl w:val="0"/>
          <w:numId w:val="16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Fastställa uppdragsbeskrivning nutrition (se bilaga)</w:t>
      </w:r>
    </w:p>
    <w:p w:rsidR="00AB6536" w:rsidRDefault="002723BA" w:rsidP="00AB6536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Ny version har skickats ut. </w:t>
      </w:r>
    </w:p>
    <w:p w:rsidR="002723BA" w:rsidRPr="00AB6536" w:rsidRDefault="002723BA" w:rsidP="00AB6536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Uppdragsbeskrivningen fastställs</w:t>
      </w:r>
      <w:r w:rsidR="007E222D">
        <w:rPr>
          <w:rFonts w:eastAsia="Calibri" w:cs="Times New Roman"/>
          <w:szCs w:val="24"/>
        </w:rPr>
        <w:t>.</w:t>
      </w:r>
    </w:p>
    <w:p w:rsidR="00AB6536" w:rsidRDefault="00AB6536" w:rsidP="00AB6536">
      <w:pPr>
        <w:pStyle w:val="Liststycke"/>
        <w:rPr>
          <w:rFonts w:eastAsia="Calibri" w:cs="Times New Roman"/>
          <w:szCs w:val="24"/>
        </w:rPr>
      </w:pPr>
    </w:p>
    <w:p w:rsidR="00186440" w:rsidRDefault="00186440" w:rsidP="00186440">
      <w:pPr>
        <w:pStyle w:val="Liststycke"/>
        <w:numPr>
          <w:ilvl w:val="0"/>
          <w:numId w:val="16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Krysslistan</w:t>
      </w:r>
    </w:p>
    <w:p w:rsidR="00186440" w:rsidRDefault="00186440" w:rsidP="00186440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Bildande av arbets</w:t>
      </w:r>
      <w:r w:rsidR="00CE4C7D">
        <w:rPr>
          <w:rFonts w:eastAsia="Calibri" w:cs="Times New Roman"/>
          <w:szCs w:val="24"/>
        </w:rPr>
        <w:t>utskott</w:t>
      </w:r>
      <w:r w:rsidR="007E222D">
        <w:rPr>
          <w:rFonts w:eastAsia="Calibri" w:cs="Times New Roman"/>
          <w:szCs w:val="24"/>
        </w:rPr>
        <w:t>.</w:t>
      </w:r>
    </w:p>
    <w:p w:rsidR="00CE4C7D" w:rsidRDefault="002723BA" w:rsidP="00186440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Kommunförbundet Skåne lyfter frågan om representanter i socialchefsrådet 5</w:t>
      </w:r>
      <w:r w:rsidR="00CE4C7D">
        <w:rPr>
          <w:rFonts w:eastAsia="Calibri" w:cs="Times New Roman"/>
          <w:szCs w:val="24"/>
        </w:rPr>
        <w:t>:e september</w:t>
      </w:r>
      <w:r>
        <w:rPr>
          <w:rFonts w:eastAsia="Calibri" w:cs="Times New Roman"/>
          <w:szCs w:val="24"/>
        </w:rPr>
        <w:t xml:space="preserve">. </w:t>
      </w:r>
    </w:p>
    <w:p w:rsidR="002723BA" w:rsidRDefault="00CE4C7D" w:rsidP="00186440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Ett arbetsutskott bildas som ska bestå av fyra personer. </w:t>
      </w:r>
    </w:p>
    <w:p w:rsidR="002723BA" w:rsidRDefault="002723BA" w:rsidP="00186440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Louise och Emma blir </w:t>
      </w:r>
      <w:r w:rsidR="00CE4C7D">
        <w:rPr>
          <w:rFonts w:eastAsia="Calibri" w:cs="Times New Roman"/>
          <w:szCs w:val="24"/>
        </w:rPr>
        <w:t>R</w:t>
      </w:r>
      <w:r>
        <w:rPr>
          <w:rFonts w:eastAsia="Calibri" w:cs="Times New Roman"/>
          <w:szCs w:val="24"/>
        </w:rPr>
        <w:t>egion Skånes representanter.</w:t>
      </w:r>
    </w:p>
    <w:p w:rsidR="00CE4C7D" w:rsidRDefault="00CE4C7D" w:rsidP="00186440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Arbetsutskottet är ansvarig för frågan och problematiserar kring uppdraget </w:t>
      </w:r>
    </w:p>
    <w:p w:rsidR="00CE4C7D" w:rsidRDefault="00CE4C7D" w:rsidP="00186440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Vid behov adjungeras fler </w:t>
      </w:r>
      <w:r w:rsidR="007E222D">
        <w:rPr>
          <w:rFonts w:eastAsia="Calibri" w:cs="Times New Roman"/>
          <w:szCs w:val="24"/>
        </w:rPr>
        <w:t xml:space="preserve">sakkunniga </w:t>
      </w:r>
      <w:r>
        <w:rPr>
          <w:rFonts w:eastAsia="Calibri" w:cs="Times New Roman"/>
          <w:szCs w:val="24"/>
        </w:rPr>
        <w:t xml:space="preserve">deltagare in. </w:t>
      </w:r>
    </w:p>
    <w:p w:rsidR="00CE4C7D" w:rsidRDefault="00CE4C7D" w:rsidP="00186440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Uppdraget rapporteras vid nästa tjänstemannaberedning 8 oktober. </w:t>
      </w:r>
      <w:r w:rsidR="005F231C">
        <w:rPr>
          <w:rFonts w:eastAsia="Calibri" w:cs="Times New Roman"/>
          <w:szCs w:val="24"/>
        </w:rPr>
        <w:t xml:space="preserve">Det finns ingen annan tidsplanering kring Krysslistan. </w:t>
      </w:r>
    </w:p>
    <w:p w:rsidR="002723BA" w:rsidRDefault="002723BA" w:rsidP="00186440">
      <w:pPr>
        <w:pStyle w:val="Liststycke"/>
        <w:rPr>
          <w:rFonts w:eastAsia="Calibri" w:cs="Times New Roman"/>
          <w:szCs w:val="24"/>
        </w:rPr>
      </w:pPr>
    </w:p>
    <w:p w:rsidR="00186440" w:rsidRPr="0019396D" w:rsidRDefault="00186440" w:rsidP="00186440">
      <w:pPr>
        <w:pStyle w:val="Liststycke"/>
        <w:numPr>
          <w:ilvl w:val="0"/>
          <w:numId w:val="16"/>
        </w:numPr>
        <w:rPr>
          <w:rFonts w:eastAsia="Calibri" w:cs="Times New Roman"/>
          <w:szCs w:val="24"/>
        </w:rPr>
      </w:pPr>
      <w:r>
        <w:rPr>
          <w:szCs w:val="24"/>
        </w:rPr>
        <w:lastRenderedPageBreak/>
        <w:t>Vård utanför sjukhus – godkännande av uppdrag</w:t>
      </w:r>
      <w:r w:rsidR="00277EFB">
        <w:rPr>
          <w:szCs w:val="24"/>
        </w:rPr>
        <w:t>, underlag har skickats ut.</w:t>
      </w:r>
      <w:r>
        <w:rPr>
          <w:szCs w:val="24"/>
        </w:rPr>
        <w:t xml:space="preserve">  - Eva, Pia, Lars och Stefan</w:t>
      </w:r>
    </w:p>
    <w:p w:rsidR="009972E5" w:rsidRDefault="00706F1C" w:rsidP="009972E5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Kompetensgruppen har haft mycket diskussioner kring vad som ska utföras i hemmet. Det görs på olika vis runt om i Skåne. </w:t>
      </w:r>
      <w:r w:rsidR="008C5A9C">
        <w:rPr>
          <w:rFonts w:eastAsia="Calibri" w:cs="Times New Roman"/>
          <w:szCs w:val="24"/>
        </w:rPr>
        <w:t>Det är angeläget med en samsyn i frågan</w:t>
      </w:r>
      <w:r w:rsidR="009972E5">
        <w:rPr>
          <w:rFonts w:eastAsia="Calibri" w:cs="Times New Roman"/>
          <w:szCs w:val="24"/>
        </w:rPr>
        <w:t xml:space="preserve"> för att undvika att den enskilde hamnar i kläm. </w:t>
      </w:r>
    </w:p>
    <w:p w:rsidR="005B05D0" w:rsidRDefault="00A3168C" w:rsidP="009972E5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Förtydliga i uppdraget att det avser målgruppen i hälso- och sjukvårdsavtalet. </w:t>
      </w:r>
    </w:p>
    <w:p w:rsidR="002D766A" w:rsidRDefault="00A3168C" w:rsidP="009972E5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Förslag på utredare finns inte utan gruppen önskar en extern utredare. </w:t>
      </w:r>
      <w:r w:rsidR="002D766A">
        <w:rPr>
          <w:rFonts w:eastAsia="Calibri" w:cs="Times New Roman"/>
          <w:szCs w:val="24"/>
        </w:rPr>
        <w:t>Diskussion kring hur en extern utredare i så fall skulle kunna finansieras.</w:t>
      </w:r>
    </w:p>
    <w:p w:rsidR="008F4B17" w:rsidRDefault="008F4B17" w:rsidP="009972E5">
      <w:pPr>
        <w:pStyle w:val="Liststycke"/>
        <w:rPr>
          <w:rFonts w:eastAsia="Calibri" w:cs="Times New Roman"/>
          <w:szCs w:val="24"/>
        </w:rPr>
      </w:pPr>
    </w:p>
    <w:p w:rsidR="008F4B17" w:rsidRDefault="008F4B17" w:rsidP="009972E5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Uppdragsbeskrivningen fastställs med de justeringar som framförts. </w:t>
      </w:r>
    </w:p>
    <w:p w:rsidR="00A3168C" w:rsidRPr="009972E5" w:rsidRDefault="008F4B17" w:rsidP="009972E5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Frågan </w:t>
      </w:r>
      <w:r w:rsidR="007E222D">
        <w:rPr>
          <w:rFonts w:eastAsia="Calibri" w:cs="Times New Roman"/>
          <w:szCs w:val="24"/>
        </w:rPr>
        <w:t xml:space="preserve">om hur vi går vidare </w:t>
      </w:r>
      <w:r>
        <w:rPr>
          <w:rFonts w:eastAsia="Calibri" w:cs="Times New Roman"/>
          <w:szCs w:val="24"/>
        </w:rPr>
        <w:t>tas upp på vår heldag 6 september</w:t>
      </w:r>
      <w:r w:rsidR="007E222D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</w:p>
    <w:p w:rsidR="003A1447" w:rsidRDefault="003A1447" w:rsidP="0019396D">
      <w:pPr>
        <w:pStyle w:val="Liststycke"/>
        <w:rPr>
          <w:rFonts w:eastAsia="Calibri" w:cs="Times New Roman"/>
          <w:szCs w:val="24"/>
        </w:rPr>
      </w:pPr>
    </w:p>
    <w:p w:rsidR="00186440" w:rsidRDefault="00186440" w:rsidP="00186440">
      <w:pPr>
        <w:pStyle w:val="Liststycke"/>
        <w:numPr>
          <w:ilvl w:val="0"/>
          <w:numId w:val="16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Ny arbetsgrupp; </w:t>
      </w:r>
    </w:p>
    <w:p w:rsidR="00186440" w:rsidRDefault="00186440" w:rsidP="00186440">
      <w:pPr>
        <w:pStyle w:val="Liststycke"/>
        <w:numPr>
          <w:ilvl w:val="0"/>
          <w:numId w:val="17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nutrition</w:t>
      </w:r>
    </w:p>
    <w:p w:rsidR="00186440" w:rsidRDefault="00186440" w:rsidP="00186440">
      <w:pPr>
        <w:pStyle w:val="Liststycke"/>
        <w:numPr>
          <w:ilvl w:val="0"/>
          <w:numId w:val="17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måltidsersättning i skola och förskola </w:t>
      </w:r>
    </w:p>
    <w:p w:rsidR="008F4B17" w:rsidRDefault="00186440" w:rsidP="008F4B17">
      <w:pPr>
        <w:pStyle w:val="Liststycke"/>
        <w:numPr>
          <w:ilvl w:val="0"/>
          <w:numId w:val="17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kommunala basläkemedelsförråd</w:t>
      </w:r>
    </w:p>
    <w:p w:rsidR="008F4B17" w:rsidRPr="008F4B17" w:rsidRDefault="008F4B17" w:rsidP="008F4B17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Greger, Ingrid, Carina och Titti bildar en grupp för att lösa dessa frågeställningar. </w:t>
      </w:r>
    </w:p>
    <w:p w:rsidR="00186440" w:rsidRDefault="00186440" w:rsidP="00186440">
      <w:pPr>
        <w:pStyle w:val="Liststycke"/>
        <w:ind w:left="1440"/>
        <w:rPr>
          <w:rFonts w:eastAsia="Calibri" w:cs="Times New Roman"/>
          <w:szCs w:val="24"/>
        </w:rPr>
      </w:pPr>
    </w:p>
    <w:p w:rsidR="008F4B17" w:rsidRDefault="00186440" w:rsidP="00186440">
      <w:pPr>
        <w:pStyle w:val="Liststycke"/>
        <w:numPr>
          <w:ilvl w:val="0"/>
          <w:numId w:val="16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Gemensam hemsida</w:t>
      </w:r>
    </w:p>
    <w:p w:rsidR="00186440" w:rsidRDefault="008F4B17" w:rsidP="008F4B17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</w:t>
      </w:r>
      <w:r w:rsidR="00186440">
        <w:rPr>
          <w:rFonts w:eastAsia="Calibri" w:cs="Times New Roman"/>
          <w:szCs w:val="24"/>
        </w:rPr>
        <w:t xml:space="preserve">rågan tas upp på planeringsdag 6 september. </w:t>
      </w:r>
      <w:r w:rsidR="00621E2A">
        <w:rPr>
          <w:rFonts w:eastAsia="Calibri" w:cs="Times New Roman"/>
          <w:szCs w:val="24"/>
        </w:rPr>
        <w:t xml:space="preserve">Hanna Nordehammar kommer att vara med under del av heldagen. </w:t>
      </w:r>
      <w:r w:rsidR="00277EFB">
        <w:rPr>
          <w:rFonts w:eastAsia="Calibri" w:cs="Times New Roman"/>
          <w:szCs w:val="24"/>
        </w:rPr>
        <w:t>Magnus Oskarsson bjuds också in.</w:t>
      </w:r>
    </w:p>
    <w:p w:rsidR="00F720A8" w:rsidRDefault="007E222D" w:rsidP="00F720A8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Bland annat lyfts frågan </w:t>
      </w:r>
      <w:r w:rsidR="001742FA">
        <w:rPr>
          <w:rFonts w:eastAsia="Calibri" w:cs="Times New Roman"/>
          <w:szCs w:val="24"/>
        </w:rPr>
        <w:t>om det</w:t>
      </w:r>
      <w:r w:rsidR="00F720A8">
        <w:rPr>
          <w:rFonts w:eastAsia="Calibri" w:cs="Times New Roman"/>
          <w:szCs w:val="24"/>
        </w:rPr>
        <w:t xml:space="preserve"> möjligt att göra en fristående hemsida?</w:t>
      </w:r>
      <w:r w:rsidR="00C472AD">
        <w:rPr>
          <w:rFonts w:eastAsia="Calibri" w:cs="Times New Roman"/>
          <w:szCs w:val="24"/>
        </w:rPr>
        <w:t xml:space="preserve"> I sådant fall är det </w:t>
      </w:r>
      <w:r>
        <w:rPr>
          <w:rFonts w:eastAsia="Calibri" w:cs="Times New Roman"/>
          <w:szCs w:val="24"/>
        </w:rPr>
        <w:t xml:space="preserve">också </w:t>
      </w:r>
      <w:r w:rsidR="00C472AD">
        <w:rPr>
          <w:rFonts w:eastAsia="Calibri" w:cs="Times New Roman"/>
          <w:szCs w:val="24"/>
        </w:rPr>
        <w:t xml:space="preserve">förenat med kostnader. </w:t>
      </w:r>
    </w:p>
    <w:p w:rsidR="00A1183F" w:rsidRDefault="00A1183F" w:rsidP="00F720A8">
      <w:pPr>
        <w:pStyle w:val="Liststycke"/>
        <w:rPr>
          <w:rFonts w:eastAsia="Calibri" w:cs="Times New Roman"/>
          <w:szCs w:val="24"/>
        </w:rPr>
      </w:pPr>
    </w:p>
    <w:p w:rsidR="00A1183F" w:rsidRDefault="00A1183F" w:rsidP="00F720A8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Diskussion kring att lyfta frågan om finansiering med Centralt Samverkansorgan</w:t>
      </w:r>
      <w:r w:rsidR="008F2B63">
        <w:rPr>
          <w:rFonts w:eastAsia="Calibri" w:cs="Times New Roman"/>
          <w:szCs w:val="24"/>
        </w:rPr>
        <w:t xml:space="preserve"> mer generellt? </w:t>
      </w:r>
      <w:r w:rsidR="00C472AD">
        <w:rPr>
          <w:rFonts w:eastAsia="Calibri" w:cs="Times New Roman"/>
          <w:szCs w:val="24"/>
        </w:rPr>
        <w:t xml:space="preserve">Det finns flera stora frågor där vi behöver ha stöd från Centralt Samverkansorgan. </w:t>
      </w:r>
    </w:p>
    <w:p w:rsidR="00AB085A" w:rsidRDefault="00AB085A" w:rsidP="00F720A8">
      <w:pPr>
        <w:pStyle w:val="Liststycke"/>
        <w:rPr>
          <w:rFonts w:eastAsia="Calibri" w:cs="Times New Roman"/>
          <w:szCs w:val="24"/>
        </w:rPr>
      </w:pPr>
    </w:p>
    <w:p w:rsidR="00AB085A" w:rsidRPr="00F720A8" w:rsidRDefault="00AB085A" w:rsidP="00F720A8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Tjänstemannaberedningen försöker göra en prioriteringsordning under heldagen 6 september. </w:t>
      </w:r>
    </w:p>
    <w:p w:rsidR="00706F1C" w:rsidRDefault="00706F1C" w:rsidP="00706F1C">
      <w:pPr>
        <w:pStyle w:val="Liststycke"/>
        <w:rPr>
          <w:rFonts w:eastAsia="Calibri" w:cs="Times New Roman"/>
          <w:szCs w:val="24"/>
        </w:rPr>
      </w:pPr>
    </w:p>
    <w:p w:rsidR="00186440" w:rsidRDefault="00186440" w:rsidP="00186440">
      <w:pPr>
        <w:pStyle w:val="Liststycke"/>
        <w:numPr>
          <w:ilvl w:val="0"/>
          <w:numId w:val="16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Överenskommelse om lagen för utskrivning, uppföljning</w:t>
      </w:r>
    </w:p>
    <w:p w:rsidR="00C54538" w:rsidRDefault="00C54538" w:rsidP="00CD3F2A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Louise och Håkan; </w:t>
      </w:r>
    </w:p>
    <w:p w:rsidR="00CD3F2A" w:rsidRDefault="00CD3F2A" w:rsidP="00CD3F2A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Nationellt har SKL tagit fram Vägledning för indikatorer för sammanhållen vård och omsorg. Det finns 9 huvudindikatorer och flera mindre indikatorer. </w:t>
      </w:r>
      <w:r w:rsidR="00EB22D7">
        <w:rPr>
          <w:rFonts w:eastAsia="Calibri" w:cs="Times New Roman"/>
          <w:szCs w:val="24"/>
        </w:rPr>
        <w:t>Region Skåne har haft en dialog med SKL i frågan</w:t>
      </w:r>
      <w:r w:rsidR="00592FB1">
        <w:rPr>
          <w:rFonts w:eastAsia="Calibri" w:cs="Times New Roman"/>
          <w:szCs w:val="24"/>
        </w:rPr>
        <w:t xml:space="preserve"> då den nationella modellen inte stämmer överens med Skånes modell. </w:t>
      </w:r>
      <w:r w:rsidR="00C54538">
        <w:rPr>
          <w:rFonts w:eastAsia="Calibri" w:cs="Times New Roman"/>
          <w:szCs w:val="24"/>
        </w:rPr>
        <w:t xml:space="preserve">Exempelvis räknas inte 0-dagarna med. </w:t>
      </w:r>
    </w:p>
    <w:p w:rsidR="00277EFB" w:rsidRDefault="00277EFB" w:rsidP="00CD3F2A">
      <w:pPr>
        <w:pStyle w:val="Liststycke"/>
        <w:rPr>
          <w:rFonts w:eastAsia="Calibri" w:cs="Times New Roman"/>
          <w:szCs w:val="24"/>
        </w:rPr>
      </w:pPr>
    </w:p>
    <w:p w:rsidR="00C508EB" w:rsidRDefault="00C508EB" w:rsidP="00CD3F2A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Vårdanalys har ett uppdrag att följa upp lagen. Enkät till Vårdanalys ska skickas 5 september. </w:t>
      </w:r>
    </w:p>
    <w:p w:rsidR="006A6FA0" w:rsidRPr="00277EFB" w:rsidRDefault="00DE74D7" w:rsidP="00277EFB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12:e september håller Vårdanalys en Workshop tillsammans med Förvaltningsgruppen</w:t>
      </w:r>
      <w:r w:rsidR="00277EFB">
        <w:rPr>
          <w:rFonts w:eastAsia="Calibri" w:cs="Times New Roman"/>
          <w:szCs w:val="24"/>
        </w:rPr>
        <w:t xml:space="preserve"> för SVU och SIP. </w:t>
      </w:r>
      <w:r>
        <w:rPr>
          <w:rFonts w:eastAsia="Calibri" w:cs="Times New Roman"/>
          <w:szCs w:val="24"/>
        </w:rPr>
        <w:t xml:space="preserve"> </w:t>
      </w:r>
      <w:r w:rsidR="006126A3" w:rsidRPr="00277EFB">
        <w:rPr>
          <w:rFonts w:eastAsia="Calibri" w:cs="Times New Roman"/>
          <w:szCs w:val="24"/>
        </w:rPr>
        <w:t xml:space="preserve">Förvaltningsgruppen följer införandet av lagen på sina möten. </w:t>
      </w:r>
    </w:p>
    <w:p w:rsidR="006126A3" w:rsidRDefault="006126A3" w:rsidP="00CD3F2A">
      <w:pPr>
        <w:pStyle w:val="Liststycke"/>
        <w:rPr>
          <w:rFonts w:eastAsia="Calibri" w:cs="Times New Roman"/>
          <w:szCs w:val="24"/>
        </w:rPr>
      </w:pPr>
    </w:p>
    <w:p w:rsidR="006126A3" w:rsidRDefault="006126A3" w:rsidP="00CD3F2A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Det finns ett stort behov att se hela processen och varandras uppgifter och att regelverk och rutiner följs. Det finns ingen testmiljö i Mina Planer vilket är ett problem. </w:t>
      </w:r>
      <w:hyperlink r:id="rId7" w:history="1">
        <w:r w:rsidRPr="00F84FD8">
          <w:rPr>
            <w:rStyle w:val="Hyperlnk"/>
            <w:rFonts w:eastAsia="Calibri" w:cs="Times New Roman"/>
            <w:szCs w:val="24"/>
          </w:rPr>
          <w:t>Malmös film</w:t>
        </w:r>
      </w:hyperlink>
      <w:r>
        <w:rPr>
          <w:rFonts w:eastAsia="Calibri" w:cs="Times New Roman"/>
          <w:szCs w:val="24"/>
        </w:rPr>
        <w:t xml:space="preserve"> har fått stor spridning. </w:t>
      </w:r>
      <w:r w:rsidR="009F1049">
        <w:rPr>
          <w:rFonts w:eastAsia="Calibri" w:cs="Times New Roman"/>
          <w:szCs w:val="24"/>
        </w:rPr>
        <w:t xml:space="preserve">De områden som genomfört gemensamma workshops har varit mycket nöjda med detta. </w:t>
      </w:r>
    </w:p>
    <w:p w:rsidR="00254BA3" w:rsidRDefault="00254BA3" w:rsidP="00CD3F2A">
      <w:pPr>
        <w:pStyle w:val="Liststycke"/>
        <w:rPr>
          <w:rFonts w:eastAsia="Calibri" w:cs="Times New Roman"/>
          <w:szCs w:val="24"/>
        </w:rPr>
      </w:pPr>
    </w:p>
    <w:p w:rsidR="00254BA3" w:rsidRDefault="00254BA3" w:rsidP="00CD3F2A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Alla hjälps åt att sprida inbjudan till </w:t>
      </w:r>
      <w:hyperlink r:id="rId8" w:history="1">
        <w:r w:rsidRPr="00254BA3">
          <w:rPr>
            <w:rStyle w:val="Hyperlnk"/>
            <w:rFonts w:eastAsia="Calibri" w:cs="Times New Roman"/>
            <w:szCs w:val="24"/>
          </w:rPr>
          <w:t xml:space="preserve">SIP-konferensen </w:t>
        </w:r>
        <w:proofErr w:type="gramStart"/>
        <w:r w:rsidRPr="00254BA3">
          <w:rPr>
            <w:rStyle w:val="Hyperlnk"/>
            <w:rFonts w:eastAsia="Calibri" w:cs="Times New Roman"/>
            <w:szCs w:val="24"/>
          </w:rPr>
          <w:t>23-24</w:t>
        </w:r>
        <w:proofErr w:type="gramEnd"/>
        <w:r w:rsidRPr="00254BA3">
          <w:rPr>
            <w:rStyle w:val="Hyperlnk"/>
            <w:rFonts w:eastAsia="Calibri" w:cs="Times New Roman"/>
            <w:szCs w:val="24"/>
          </w:rPr>
          <w:t xml:space="preserve"> oktober</w:t>
        </w:r>
      </w:hyperlink>
      <w:r>
        <w:rPr>
          <w:rFonts w:eastAsia="Calibri" w:cs="Times New Roman"/>
          <w:szCs w:val="24"/>
        </w:rPr>
        <w:t xml:space="preserve">. </w:t>
      </w:r>
    </w:p>
    <w:p w:rsidR="00F720A8" w:rsidRDefault="00F720A8" w:rsidP="00F720A8">
      <w:pPr>
        <w:pStyle w:val="Liststycke"/>
        <w:rPr>
          <w:rFonts w:eastAsia="Calibri" w:cs="Times New Roman"/>
          <w:szCs w:val="24"/>
        </w:rPr>
      </w:pPr>
    </w:p>
    <w:p w:rsidR="00186440" w:rsidRDefault="00186440" w:rsidP="00186440">
      <w:pPr>
        <w:pStyle w:val="Liststycke"/>
        <w:numPr>
          <w:ilvl w:val="0"/>
          <w:numId w:val="16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Överenskommelse om lagen för utskrivning, psykiatri</w:t>
      </w:r>
    </w:p>
    <w:p w:rsidR="00186440" w:rsidRDefault="00186440" w:rsidP="00186440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Nulägesrapport</w:t>
      </w:r>
    </w:p>
    <w:p w:rsidR="00717A31" w:rsidRDefault="00C43ADC" w:rsidP="00186440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Catharina, Louise, Carina och Ingrid har träffats tillsammans med respektive direktörer</w:t>
      </w:r>
      <w:r w:rsidR="00007C44">
        <w:rPr>
          <w:rFonts w:eastAsia="Calibri" w:cs="Times New Roman"/>
          <w:szCs w:val="24"/>
        </w:rPr>
        <w:t xml:space="preserve"> vid t</w:t>
      </w:r>
      <w:r>
        <w:rPr>
          <w:rFonts w:eastAsia="Calibri" w:cs="Times New Roman"/>
          <w:szCs w:val="24"/>
        </w:rPr>
        <w:t xml:space="preserve">vå </w:t>
      </w:r>
      <w:r w:rsidR="00007C44">
        <w:rPr>
          <w:rFonts w:eastAsia="Calibri" w:cs="Times New Roman"/>
          <w:szCs w:val="24"/>
        </w:rPr>
        <w:t>tillfällen</w:t>
      </w:r>
      <w:r>
        <w:rPr>
          <w:rFonts w:eastAsia="Calibri" w:cs="Times New Roman"/>
          <w:szCs w:val="24"/>
        </w:rPr>
        <w:t xml:space="preserve">. Förslaget är en gemensam genomsnittsmodell </w:t>
      </w:r>
      <w:r w:rsidR="0063156D">
        <w:rPr>
          <w:rFonts w:eastAsia="Calibri" w:cs="Times New Roman"/>
          <w:szCs w:val="24"/>
        </w:rPr>
        <w:t xml:space="preserve">för både </w:t>
      </w:r>
      <w:proofErr w:type="spellStart"/>
      <w:r w:rsidR="0063156D">
        <w:rPr>
          <w:rFonts w:eastAsia="Calibri" w:cs="Times New Roman"/>
          <w:szCs w:val="24"/>
        </w:rPr>
        <w:t>somatik</w:t>
      </w:r>
      <w:proofErr w:type="spellEnd"/>
      <w:r w:rsidR="0063156D">
        <w:rPr>
          <w:rFonts w:eastAsia="Calibri" w:cs="Times New Roman"/>
          <w:szCs w:val="24"/>
        </w:rPr>
        <w:t xml:space="preserve"> och psykiatri </w:t>
      </w:r>
      <w:r>
        <w:rPr>
          <w:rFonts w:eastAsia="Calibri" w:cs="Times New Roman"/>
          <w:szCs w:val="24"/>
        </w:rPr>
        <w:t xml:space="preserve">med 2,8 dagar. </w:t>
      </w:r>
      <w:r w:rsidR="00277EFB">
        <w:rPr>
          <w:rFonts w:eastAsia="Calibri" w:cs="Times New Roman"/>
          <w:szCs w:val="24"/>
        </w:rPr>
        <w:t>Överenskommelsen</w:t>
      </w:r>
      <w:r w:rsidR="00007C44">
        <w:rPr>
          <w:rFonts w:eastAsia="Calibri" w:cs="Times New Roman"/>
          <w:szCs w:val="24"/>
        </w:rPr>
        <w:t xml:space="preserve"> föreslås vara löpande. </w:t>
      </w:r>
      <w:r w:rsidR="00562B6B">
        <w:rPr>
          <w:rFonts w:eastAsia="Calibri" w:cs="Times New Roman"/>
          <w:szCs w:val="24"/>
        </w:rPr>
        <w:t>Den nya överenskommelsen skulle i så fall ersätta den nuvarande överenskommelsen</w:t>
      </w:r>
      <w:r w:rsidR="0063156D">
        <w:rPr>
          <w:rFonts w:eastAsia="Calibri" w:cs="Times New Roman"/>
          <w:szCs w:val="24"/>
        </w:rPr>
        <w:t xml:space="preserve"> för </w:t>
      </w:r>
      <w:proofErr w:type="spellStart"/>
      <w:r w:rsidR="0063156D">
        <w:rPr>
          <w:rFonts w:eastAsia="Calibri" w:cs="Times New Roman"/>
          <w:szCs w:val="24"/>
        </w:rPr>
        <w:t>somatiken</w:t>
      </w:r>
      <w:proofErr w:type="spellEnd"/>
      <w:r w:rsidR="00562B6B">
        <w:rPr>
          <w:rFonts w:eastAsia="Calibri" w:cs="Times New Roman"/>
          <w:szCs w:val="24"/>
        </w:rPr>
        <w:t xml:space="preserve">. </w:t>
      </w:r>
      <w:r w:rsidR="00717A31">
        <w:rPr>
          <w:rFonts w:eastAsia="Calibri" w:cs="Times New Roman"/>
          <w:szCs w:val="24"/>
        </w:rPr>
        <w:t xml:space="preserve">Utfallet av den nuvarande överenskommelsen för somatisk vård har fallit väl ut både för kommunerna och Region Skåne. Det är möjligt att särskilja psykiatripatienter i beräkningsunderlaget. </w:t>
      </w:r>
      <w:proofErr w:type="spellStart"/>
      <w:r w:rsidR="00717A31">
        <w:rPr>
          <w:rFonts w:eastAsia="Calibri" w:cs="Times New Roman"/>
          <w:szCs w:val="24"/>
        </w:rPr>
        <w:t>Psykiatripatienterna</w:t>
      </w:r>
      <w:proofErr w:type="spellEnd"/>
      <w:r w:rsidR="00717A31">
        <w:rPr>
          <w:rFonts w:eastAsia="Calibri" w:cs="Times New Roman"/>
          <w:szCs w:val="24"/>
        </w:rPr>
        <w:t xml:space="preserve"> utgör mindre än 5 % av det totala underlaget.</w:t>
      </w:r>
      <w:r w:rsidR="004305BA">
        <w:rPr>
          <w:rFonts w:eastAsia="Calibri" w:cs="Times New Roman"/>
          <w:szCs w:val="24"/>
        </w:rPr>
        <w:t xml:space="preserve"> </w:t>
      </w:r>
    </w:p>
    <w:p w:rsidR="00717A31" w:rsidRDefault="00717A31" w:rsidP="00186440">
      <w:pPr>
        <w:pStyle w:val="Liststycke"/>
        <w:rPr>
          <w:rFonts w:eastAsia="Calibri" w:cs="Times New Roman"/>
          <w:szCs w:val="24"/>
        </w:rPr>
      </w:pPr>
    </w:p>
    <w:p w:rsidR="00717A31" w:rsidRDefault="00C43ADC" w:rsidP="00186440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Kommunförbundet Skåne har informerat sin beredning för hälsa och social välfärd. Socialchefsrådet kommer att få en information 5 september. </w:t>
      </w:r>
      <w:r w:rsidR="0037682A">
        <w:rPr>
          <w:rFonts w:eastAsia="Calibri" w:cs="Times New Roman"/>
          <w:szCs w:val="24"/>
        </w:rPr>
        <w:t xml:space="preserve">En skrivelse kommer att gå ut </w:t>
      </w:r>
      <w:r w:rsidR="00277EFB">
        <w:rPr>
          <w:rFonts w:eastAsia="Calibri" w:cs="Times New Roman"/>
          <w:szCs w:val="24"/>
        </w:rPr>
        <w:t xml:space="preserve">till kommunerna där förslaget beskrivs </w:t>
      </w:r>
      <w:r w:rsidR="0037682A">
        <w:rPr>
          <w:rFonts w:eastAsia="Calibri" w:cs="Times New Roman"/>
          <w:szCs w:val="24"/>
        </w:rPr>
        <w:t xml:space="preserve">efter detta möte. </w:t>
      </w:r>
    </w:p>
    <w:p w:rsidR="00717A31" w:rsidRDefault="00717A31" w:rsidP="00186440">
      <w:pPr>
        <w:pStyle w:val="Liststycke"/>
        <w:rPr>
          <w:rFonts w:eastAsia="Calibri" w:cs="Times New Roman"/>
          <w:szCs w:val="24"/>
        </w:rPr>
      </w:pPr>
    </w:p>
    <w:p w:rsidR="0037682A" w:rsidRDefault="0037682A" w:rsidP="00186440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 oktober är det Regionstyrelsens arbetsutskott. Regionstyrelsen sammanträder sedan 27 oktober</w:t>
      </w:r>
      <w:r w:rsidR="00277EFB">
        <w:rPr>
          <w:rFonts w:eastAsia="Calibri" w:cs="Times New Roman"/>
          <w:szCs w:val="24"/>
        </w:rPr>
        <w:t xml:space="preserve"> och då kan beslut tas i Region Skåne. </w:t>
      </w:r>
      <w:r>
        <w:rPr>
          <w:rFonts w:eastAsia="Calibri" w:cs="Times New Roman"/>
          <w:szCs w:val="24"/>
        </w:rPr>
        <w:t xml:space="preserve"> </w:t>
      </w:r>
    </w:p>
    <w:p w:rsidR="0037682A" w:rsidRDefault="0037682A" w:rsidP="00186440">
      <w:pPr>
        <w:pStyle w:val="Liststycke"/>
        <w:rPr>
          <w:rFonts w:eastAsia="Calibri" w:cs="Times New Roman"/>
          <w:szCs w:val="24"/>
        </w:rPr>
      </w:pPr>
    </w:p>
    <w:p w:rsidR="006C06A6" w:rsidRDefault="00007C44" w:rsidP="00186440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Frågan tas upp i Centralt Samverkansorgan 14 september. </w:t>
      </w:r>
      <w:r w:rsidR="00717A31">
        <w:rPr>
          <w:rFonts w:eastAsia="Calibri" w:cs="Times New Roman"/>
          <w:szCs w:val="24"/>
        </w:rPr>
        <w:t xml:space="preserve">Kommunförbundet Skånes har </w:t>
      </w:r>
      <w:r w:rsidR="0063156D">
        <w:rPr>
          <w:rFonts w:eastAsia="Calibri" w:cs="Times New Roman"/>
          <w:szCs w:val="24"/>
        </w:rPr>
        <w:t xml:space="preserve">sitt AU den 11 september och </w:t>
      </w:r>
      <w:r w:rsidR="00717A31">
        <w:rPr>
          <w:rFonts w:eastAsia="Calibri" w:cs="Times New Roman"/>
          <w:szCs w:val="24"/>
        </w:rPr>
        <w:t xml:space="preserve">sedan </w:t>
      </w:r>
      <w:r w:rsidR="0063156D">
        <w:rPr>
          <w:rFonts w:eastAsia="Calibri" w:cs="Times New Roman"/>
          <w:szCs w:val="24"/>
        </w:rPr>
        <w:t>styrelse</w:t>
      </w:r>
      <w:r w:rsidR="00717A31">
        <w:rPr>
          <w:rFonts w:eastAsia="Calibri" w:cs="Times New Roman"/>
          <w:szCs w:val="24"/>
        </w:rPr>
        <w:t>möte 2</w:t>
      </w:r>
      <w:r w:rsidR="0037682A">
        <w:rPr>
          <w:rFonts w:eastAsia="Calibri" w:cs="Times New Roman"/>
          <w:szCs w:val="24"/>
        </w:rPr>
        <w:t>1</w:t>
      </w:r>
      <w:r w:rsidR="00717A31">
        <w:rPr>
          <w:rFonts w:eastAsia="Calibri" w:cs="Times New Roman"/>
          <w:szCs w:val="24"/>
        </w:rPr>
        <w:t xml:space="preserve"> september</w:t>
      </w:r>
      <w:r w:rsidR="0037682A">
        <w:rPr>
          <w:rFonts w:eastAsia="Calibri" w:cs="Times New Roman"/>
          <w:szCs w:val="24"/>
        </w:rPr>
        <w:t xml:space="preserve"> där </w:t>
      </w:r>
      <w:proofErr w:type="gramStart"/>
      <w:r w:rsidR="00AB609A">
        <w:rPr>
          <w:rFonts w:eastAsia="Calibri" w:cs="Times New Roman"/>
          <w:szCs w:val="24"/>
        </w:rPr>
        <w:t xml:space="preserve">en </w:t>
      </w:r>
      <w:r w:rsidR="0063156D">
        <w:rPr>
          <w:rFonts w:eastAsia="Calibri" w:cs="Times New Roman"/>
          <w:szCs w:val="24"/>
        </w:rPr>
        <w:t xml:space="preserve"> eventuell</w:t>
      </w:r>
      <w:proofErr w:type="gramEnd"/>
      <w:r w:rsidR="0037682A">
        <w:rPr>
          <w:rFonts w:eastAsia="Calibri" w:cs="Times New Roman"/>
          <w:szCs w:val="24"/>
        </w:rPr>
        <w:t xml:space="preserve"> rekommend</w:t>
      </w:r>
      <w:r w:rsidR="00AB609A">
        <w:rPr>
          <w:rFonts w:eastAsia="Calibri" w:cs="Times New Roman"/>
          <w:szCs w:val="24"/>
        </w:rPr>
        <w:t>a</w:t>
      </w:r>
      <w:r w:rsidR="0063156D">
        <w:rPr>
          <w:rFonts w:eastAsia="Calibri" w:cs="Times New Roman"/>
          <w:szCs w:val="24"/>
        </w:rPr>
        <w:t xml:space="preserve">tion </w:t>
      </w:r>
      <w:r w:rsidR="0037682A">
        <w:rPr>
          <w:rFonts w:eastAsia="Calibri" w:cs="Times New Roman"/>
          <w:szCs w:val="24"/>
        </w:rPr>
        <w:t xml:space="preserve"> </w:t>
      </w:r>
      <w:r w:rsidR="0063156D">
        <w:rPr>
          <w:rFonts w:eastAsia="Calibri" w:cs="Times New Roman"/>
          <w:szCs w:val="24"/>
        </w:rPr>
        <w:t xml:space="preserve">till </w:t>
      </w:r>
      <w:r w:rsidR="0037682A">
        <w:rPr>
          <w:rFonts w:eastAsia="Calibri" w:cs="Times New Roman"/>
          <w:szCs w:val="24"/>
        </w:rPr>
        <w:t>kommunerna att anta överenskommelsen</w:t>
      </w:r>
      <w:r w:rsidR="0063156D">
        <w:rPr>
          <w:rFonts w:eastAsia="Calibri" w:cs="Times New Roman"/>
          <w:szCs w:val="24"/>
        </w:rPr>
        <w:t xml:space="preserve"> kommer att ske</w:t>
      </w:r>
      <w:r w:rsidR="0037682A">
        <w:rPr>
          <w:rFonts w:eastAsia="Calibri" w:cs="Times New Roman"/>
          <w:szCs w:val="24"/>
        </w:rPr>
        <w:t xml:space="preserve">. </w:t>
      </w:r>
    </w:p>
    <w:p w:rsidR="00203A5E" w:rsidRDefault="00203A5E" w:rsidP="00186440">
      <w:pPr>
        <w:pStyle w:val="Liststycke"/>
        <w:rPr>
          <w:rFonts w:eastAsia="Calibri" w:cs="Times New Roman"/>
          <w:szCs w:val="24"/>
        </w:rPr>
      </w:pPr>
    </w:p>
    <w:p w:rsidR="00CE087D" w:rsidRPr="00007C44" w:rsidRDefault="00CE087D" w:rsidP="00CE087D">
      <w:pPr>
        <w:pStyle w:val="Liststycke"/>
        <w:rPr>
          <w:rFonts w:eastAsia="Calibri" w:cs="Times New Roman"/>
          <w:szCs w:val="24"/>
        </w:rPr>
      </w:pPr>
    </w:p>
    <w:p w:rsidR="00186440" w:rsidRDefault="00186440" w:rsidP="00186440">
      <w:pPr>
        <w:pStyle w:val="Liststycke"/>
        <w:numPr>
          <w:ilvl w:val="0"/>
          <w:numId w:val="16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Föreskrift (1 januari 2019 (HSLF-FS 2017:67) kommunernas skyldighet att lämna uppgifter om vissa vidtagna hälso- och sjukvårdsåtgärder, klassificerade enligt KVÅ, till Socialstyrelsens register över insatser inom kommunal hälso- och sjukvård</w:t>
      </w:r>
    </w:p>
    <w:p w:rsidR="004738DB" w:rsidRDefault="004738DB" w:rsidP="004738DB">
      <w:pPr>
        <w:pStyle w:val="Liststycke"/>
        <w:rPr>
          <w:rFonts w:eastAsia="Calibri" w:cs="Times New Roman"/>
          <w:szCs w:val="24"/>
        </w:rPr>
      </w:pPr>
    </w:p>
    <w:p w:rsidR="004738DB" w:rsidRDefault="004738DB" w:rsidP="004738DB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Kan Region Skåne och kommunerna arbeta tillsammans med KVÅ- kod</w:t>
      </w:r>
      <w:r w:rsidR="00ED77AB">
        <w:rPr>
          <w:rFonts w:eastAsia="Calibri" w:cs="Times New Roman"/>
          <w:szCs w:val="24"/>
        </w:rPr>
        <w:t>ning, finns det några syne</w:t>
      </w:r>
      <w:r w:rsidR="00310597">
        <w:rPr>
          <w:rFonts w:eastAsia="Calibri" w:cs="Times New Roman"/>
          <w:szCs w:val="24"/>
        </w:rPr>
        <w:t>r</w:t>
      </w:r>
      <w:r w:rsidR="00ED77AB">
        <w:rPr>
          <w:rFonts w:eastAsia="Calibri" w:cs="Times New Roman"/>
          <w:szCs w:val="24"/>
        </w:rPr>
        <w:t>gieffekter?</w:t>
      </w:r>
      <w:r>
        <w:rPr>
          <w:rFonts w:eastAsia="Calibri" w:cs="Times New Roman"/>
          <w:szCs w:val="24"/>
        </w:rPr>
        <w:t xml:space="preserve"> </w:t>
      </w:r>
      <w:r w:rsidR="00BC0D8E">
        <w:rPr>
          <w:rFonts w:eastAsia="Calibri" w:cs="Times New Roman"/>
          <w:szCs w:val="24"/>
        </w:rPr>
        <w:t xml:space="preserve">I Mina Planer används KVÅ. </w:t>
      </w:r>
      <w:r w:rsidR="00F13B21">
        <w:rPr>
          <w:rFonts w:eastAsia="Calibri" w:cs="Times New Roman"/>
          <w:szCs w:val="24"/>
        </w:rPr>
        <w:t>Flera kommuner har ett stort arbete att genomföra på hemmaplan</w:t>
      </w:r>
      <w:r w:rsidR="008C4516">
        <w:rPr>
          <w:rFonts w:eastAsia="Calibri" w:cs="Times New Roman"/>
          <w:szCs w:val="24"/>
        </w:rPr>
        <w:t xml:space="preserve"> utifrån sina verksamhetssystem</w:t>
      </w:r>
      <w:r w:rsidR="00F13B21">
        <w:rPr>
          <w:rFonts w:eastAsia="Calibri" w:cs="Times New Roman"/>
          <w:szCs w:val="24"/>
        </w:rPr>
        <w:t xml:space="preserve">. </w:t>
      </w:r>
      <w:r>
        <w:rPr>
          <w:rFonts w:eastAsia="Calibri" w:cs="Times New Roman"/>
          <w:szCs w:val="24"/>
        </w:rPr>
        <w:t>S</w:t>
      </w:r>
      <w:r w:rsidR="00ED77AB">
        <w:rPr>
          <w:rFonts w:eastAsia="Calibri" w:cs="Times New Roman"/>
          <w:szCs w:val="24"/>
        </w:rPr>
        <w:t>e</w:t>
      </w:r>
      <w:r>
        <w:rPr>
          <w:rFonts w:eastAsia="Calibri" w:cs="Times New Roman"/>
          <w:szCs w:val="24"/>
        </w:rPr>
        <w:t xml:space="preserve"> bifogat bildspel med mer information. </w:t>
      </w:r>
    </w:p>
    <w:p w:rsidR="00186440" w:rsidRDefault="00186440" w:rsidP="00186440">
      <w:pPr>
        <w:pStyle w:val="Liststycke"/>
        <w:rPr>
          <w:rFonts w:eastAsia="Calibri" w:cs="Times New Roman"/>
          <w:szCs w:val="24"/>
        </w:rPr>
      </w:pPr>
    </w:p>
    <w:p w:rsidR="00186440" w:rsidRDefault="00186440" w:rsidP="00186440">
      <w:pPr>
        <w:pStyle w:val="Liststycke"/>
        <w:numPr>
          <w:ilvl w:val="0"/>
          <w:numId w:val="16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Jul-och nyårsrutiner</w:t>
      </w:r>
    </w:p>
    <w:p w:rsidR="00186440" w:rsidRDefault="00186440" w:rsidP="00186440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Grupp är bildad – hur går arbetet?</w:t>
      </w:r>
    </w:p>
    <w:p w:rsidR="00284890" w:rsidRDefault="004A4F3B" w:rsidP="00186440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Lena, Emma, Anna (SUS), Gunilla A</w:t>
      </w:r>
      <w:r w:rsidR="009C566D">
        <w:rPr>
          <w:rFonts w:eastAsia="Calibri" w:cs="Times New Roman"/>
          <w:szCs w:val="24"/>
        </w:rPr>
        <w:t>h</w:t>
      </w:r>
      <w:r>
        <w:rPr>
          <w:rFonts w:eastAsia="Calibri" w:cs="Times New Roman"/>
          <w:szCs w:val="24"/>
        </w:rPr>
        <w:t>lstrand</w:t>
      </w:r>
      <w:r w:rsidR="009C566D">
        <w:rPr>
          <w:rFonts w:eastAsia="Calibri" w:cs="Times New Roman"/>
          <w:szCs w:val="24"/>
        </w:rPr>
        <w:t xml:space="preserve"> (Burlöv)</w:t>
      </w:r>
      <w:r>
        <w:rPr>
          <w:rFonts w:eastAsia="Calibri" w:cs="Times New Roman"/>
          <w:szCs w:val="24"/>
        </w:rPr>
        <w:t>, Annelie Flink</w:t>
      </w:r>
      <w:r w:rsidR="009C566D">
        <w:rPr>
          <w:rFonts w:eastAsia="Calibri" w:cs="Times New Roman"/>
          <w:szCs w:val="24"/>
        </w:rPr>
        <w:t xml:space="preserve"> (Kristianstad)</w:t>
      </w:r>
      <w:r>
        <w:rPr>
          <w:rFonts w:eastAsia="Calibri" w:cs="Times New Roman"/>
          <w:szCs w:val="24"/>
        </w:rPr>
        <w:t xml:space="preserve"> och </w:t>
      </w:r>
      <w:r w:rsidR="009C566D">
        <w:rPr>
          <w:rFonts w:eastAsia="Calibri" w:cs="Times New Roman"/>
          <w:szCs w:val="24"/>
        </w:rPr>
        <w:t>Anna-Lena</w:t>
      </w:r>
      <w:r>
        <w:rPr>
          <w:rFonts w:eastAsia="Calibri" w:cs="Times New Roman"/>
          <w:szCs w:val="24"/>
        </w:rPr>
        <w:t xml:space="preserve"> Fällman </w:t>
      </w:r>
      <w:r w:rsidR="009C566D">
        <w:rPr>
          <w:rFonts w:eastAsia="Calibri" w:cs="Times New Roman"/>
          <w:szCs w:val="24"/>
        </w:rPr>
        <w:t xml:space="preserve">(Skurup) </w:t>
      </w:r>
      <w:r>
        <w:rPr>
          <w:rFonts w:eastAsia="Calibri" w:cs="Times New Roman"/>
          <w:szCs w:val="24"/>
        </w:rPr>
        <w:t xml:space="preserve">har utgjort arbetsgruppen. </w:t>
      </w:r>
    </w:p>
    <w:p w:rsidR="00284890" w:rsidRDefault="00284890" w:rsidP="00186440">
      <w:pPr>
        <w:pStyle w:val="Liststycke"/>
        <w:rPr>
          <w:rFonts w:eastAsia="Calibri" w:cs="Times New Roman"/>
          <w:szCs w:val="24"/>
        </w:rPr>
      </w:pPr>
    </w:p>
    <w:p w:rsidR="00A36206" w:rsidRDefault="004A4F3B" w:rsidP="00186440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Inför julen behöver man arbeta proaktivt så att så många patienter som möjligt kan skrivas hem på ett tryggt sätt. </w:t>
      </w:r>
      <w:r w:rsidR="00331636">
        <w:rPr>
          <w:rFonts w:eastAsia="Calibri" w:cs="Times New Roman"/>
          <w:szCs w:val="24"/>
        </w:rPr>
        <w:t xml:space="preserve">Under julen behöver man arbeta aktivt med utskrivningar även under några röda dagar. </w:t>
      </w:r>
      <w:r w:rsidR="009C566D">
        <w:rPr>
          <w:rFonts w:eastAsia="Calibri" w:cs="Times New Roman"/>
          <w:szCs w:val="24"/>
        </w:rPr>
        <w:t>Rutine</w:t>
      </w:r>
      <w:r w:rsidR="00BB5CBD">
        <w:rPr>
          <w:rFonts w:eastAsia="Calibri" w:cs="Times New Roman"/>
          <w:szCs w:val="24"/>
        </w:rPr>
        <w:t>n</w:t>
      </w:r>
      <w:r w:rsidR="009C566D">
        <w:rPr>
          <w:rFonts w:eastAsia="Calibri" w:cs="Times New Roman"/>
          <w:szCs w:val="24"/>
        </w:rPr>
        <w:t xml:space="preserve"> innehåller även nyår</w:t>
      </w:r>
      <w:r w:rsidR="00284890">
        <w:rPr>
          <w:rFonts w:eastAsia="Calibri" w:cs="Times New Roman"/>
          <w:szCs w:val="24"/>
        </w:rPr>
        <w:t>s-</w:t>
      </w:r>
      <w:r w:rsidR="009C566D">
        <w:rPr>
          <w:rFonts w:eastAsia="Calibri" w:cs="Times New Roman"/>
          <w:szCs w:val="24"/>
        </w:rPr>
        <w:t xml:space="preserve"> och trettondagshelgen. Det finns även råd kopplade till rutinen.</w:t>
      </w:r>
      <w:r w:rsidR="00AF2B69">
        <w:rPr>
          <w:rFonts w:eastAsia="Calibri" w:cs="Times New Roman"/>
          <w:szCs w:val="24"/>
        </w:rPr>
        <w:t xml:space="preserve"> </w:t>
      </w:r>
      <w:r w:rsidR="009C566D">
        <w:rPr>
          <w:rFonts w:eastAsia="Calibri" w:cs="Times New Roman"/>
          <w:szCs w:val="24"/>
        </w:rPr>
        <w:t xml:space="preserve"> </w:t>
      </w:r>
    </w:p>
    <w:p w:rsidR="00DF5F2F" w:rsidRDefault="00DF5F2F" w:rsidP="00186440">
      <w:pPr>
        <w:pStyle w:val="Liststycke"/>
        <w:rPr>
          <w:rFonts w:eastAsia="Calibri" w:cs="Times New Roman"/>
          <w:szCs w:val="24"/>
        </w:rPr>
      </w:pPr>
    </w:p>
    <w:p w:rsidR="00366BD2" w:rsidRPr="00277EFB" w:rsidRDefault="00DF5F2F" w:rsidP="00277EFB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Har diskussioner förts med fackliga representanter? Kommer alla vårdcentraler att arbeta utifrån rutinen? Kan tider för</w:t>
      </w:r>
      <w:r w:rsidR="001053CE">
        <w:rPr>
          <w:rFonts w:eastAsia="Calibri" w:cs="Times New Roman"/>
          <w:szCs w:val="24"/>
        </w:rPr>
        <w:t xml:space="preserve"> tillgänglighet</w:t>
      </w:r>
      <w:r>
        <w:rPr>
          <w:rFonts w:eastAsia="Calibri" w:cs="Times New Roman"/>
          <w:szCs w:val="24"/>
        </w:rPr>
        <w:t xml:space="preserve"> justeras utifrån verksamheternas behov?</w:t>
      </w:r>
      <w:r w:rsidR="00310597">
        <w:rPr>
          <w:rFonts w:eastAsia="Calibri" w:cs="Times New Roman"/>
          <w:szCs w:val="24"/>
        </w:rPr>
        <w:t xml:space="preserve"> </w:t>
      </w:r>
      <w:r w:rsidR="00A04CA9">
        <w:rPr>
          <w:rFonts w:eastAsia="Calibri" w:cs="Times New Roman"/>
          <w:szCs w:val="24"/>
        </w:rPr>
        <w:t>Är det möjligt att ”freda” jul</w:t>
      </w:r>
      <w:r w:rsidR="00146A15">
        <w:rPr>
          <w:rFonts w:eastAsia="Calibri" w:cs="Times New Roman"/>
          <w:szCs w:val="24"/>
        </w:rPr>
        <w:t>afton</w:t>
      </w:r>
      <w:r w:rsidR="00A04CA9">
        <w:rPr>
          <w:rFonts w:eastAsia="Calibri" w:cs="Times New Roman"/>
          <w:szCs w:val="24"/>
        </w:rPr>
        <w:t xml:space="preserve"> och nyårsafton?</w:t>
      </w:r>
      <w:r w:rsidR="00146A15">
        <w:rPr>
          <w:rFonts w:eastAsia="Calibri" w:cs="Times New Roman"/>
          <w:szCs w:val="24"/>
        </w:rPr>
        <w:t xml:space="preserve"> </w:t>
      </w:r>
      <w:r w:rsidR="00366BD2" w:rsidRPr="00277EFB">
        <w:rPr>
          <w:rFonts w:eastAsia="Calibri" w:cs="Times New Roman"/>
          <w:szCs w:val="24"/>
        </w:rPr>
        <w:t>De</w:t>
      </w:r>
      <w:r w:rsidR="00A04CA9" w:rsidRPr="00277EFB">
        <w:rPr>
          <w:rFonts w:eastAsia="Calibri" w:cs="Times New Roman"/>
          <w:szCs w:val="24"/>
        </w:rPr>
        <w:t>n</w:t>
      </w:r>
      <w:r w:rsidR="00366BD2" w:rsidRPr="00277EFB">
        <w:rPr>
          <w:rFonts w:eastAsia="Calibri" w:cs="Times New Roman"/>
          <w:szCs w:val="24"/>
        </w:rPr>
        <w:t xml:space="preserve"> lokala kommunikationen blir mycket viktig för att detta ska fungera. </w:t>
      </w:r>
    </w:p>
    <w:p w:rsidR="001954CF" w:rsidRDefault="001954CF" w:rsidP="00186440">
      <w:pPr>
        <w:pStyle w:val="Liststycke"/>
        <w:rPr>
          <w:rFonts w:eastAsia="Calibri" w:cs="Times New Roman"/>
          <w:szCs w:val="24"/>
        </w:rPr>
      </w:pPr>
    </w:p>
    <w:p w:rsidR="001954CF" w:rsidRDefault="001954CF" w:rsidP="00186440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Gruppen träffas </w:t>
      </w:r>
      <w:r w:rsidR="0090619F">
        <w:rPr>
          <w:rFonts w:eastAsia="Calibri" w:cs="Times New Roman"/>
          <w:szCs w:val="24"/>
        </w:rPr>
        <w:t>5 september och gruppen skickar ett nytt utkast efter detta</w:t>
      </w:r>
      <w:r w:rsidR="008A0D93">
        <w:rPr>
          <w:rFonts w:eastAsia="Calibri" w:cs="Times New Roman"/>
          <w:szCs w:val="24"/>
        </w:rPr>
        <w:t xml:space="preserve"> till heldagen 6 september</w:t>
      </w:r>
      <w:r w:rsidR="0090619F">
        <w:rPr>
          <w:rFonts w:eastAsia="Calibri" w:cs="Times New Roman"/>
          <w:szCs w:val="24"/>
        </w:rPr>
        <w:t xml:space="preserve">. </w:t>
      </w:r>
    </w:p>
    <w:p w:rsidR="00A36206" w:rsidRDefault="00A36206" w:rsidP="00186440">
      <w:pPr>
        <w:pStyle w:val="Liststycke"/>
        <w:rPr>
          <w:rFonts w:eastAsia="Calibri" w:cs="Times New Roman"/>
          <w:szCs w:val="24"/>
        </w:rPr>
      </w:pPr>
    </w:p>
    <w:p w:rsidR="004A4F3B" w:rsidRDefault="00A36206" w:rsidP="00186440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Se bifoga</w:t>
      </w:r>
      <w:r w:rsidR="00366BD2">
        <w:rPr>
          <w:rFonts w:eastAsia="Calibri" w:cs="Times New Roman"/>
          <w:szCs w:val="24"/>
        </w:rPr>
        <w:t>t utkast</w:t>
      </w:r>
      <w:r>
        <w:rPr>
          <w:rFonts w:eastAsia="Calibri" w:cs="Times New Roman"/>
          <w:szCs w:val="24"/>
        </w:rPr>
        <w:t xml:space="preserve">. </w:t>
      </w:r>
      <w:r w:rsidR="004A4F3B">
        <w:rPr>
          <w:rFonts w:eastAsia="Calibri" w:cs="Times New Roman"/>
          <w:szCs w:val="24"/>
        </w:rPr>
        <w:t xml:space="preserve"> </w:t>
      </w:r>
    </w:p>
    <w:p w:rsidR="00186440" w:rsidRDefault="00186440" w:rsidP="00186440">
      <w:pPr>
        <w:pStyle w:val="Liststycke"/>
        <w:rPr>
          <w:szCs w:val="24"/>
        </w:rPr>
      </w:pPr>
    </w:p>
    <w:p w:rsidR="00186440" w:rsidRPr="006460EC" w:rsidRDefault="00186440" w:rsidP="00186440">
      <w:pPr>
        <w:pStyle w:val="Liststycke"/>
        <w:numPr>
          <w:ilvl w:val="0"/>
          <w:numId w:val="16"/>
        </w:numPr>
        <w:rPr>
          <w:rFonts w:eastAsia="Calibri" w:cs="Times New Roman"/>
          <w:szCs w:val="24"/>
        </w:rPr>
      </w:pPr>
      <w:r>
        <w:rPr>
          <w:szCs w:val="24"/>
        </w:rPr>
        <w:t>Hantering av gemensamma kostnader vid konferenser, möten etc.</w:t>
      </w:r>
    </w:p>
    <w:p w:rsidR="006460EC" w:rsidRDefault="006460EC" w:rsidP="006460EC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Våra gemensamma pengar är nu slut när SIP- utbildningarna genomför</w:t>
      </w:r>
      <w:r w:rsidR="00744CB3">
        <w:rPr>
          <w:rFonts w:eastAsia="Calibri" w:cs="Times New Roman"/>
          <w:szCs w:val="24"/>
        </w:rPr>
        <w:t>t</w:t>
      </w:r>
      <w:r>
        <w:rPr>
          <w:rFonts w:eastAsia="Calibri" w:cs="Times New Roman"/>
          <w:szCs w:val="24"/>
        </w:rPr>
        <w:t xml:space="preserve">s. </w:t>
      </w:r>
      <w:r w:rsidR="00744CB3">
        <w:rPr>
          <w:rFonts w:eastAsia="Calibri" w:cs="Times New Roman"/>
          <w:szCs w:val="24"/>
        </w:rPr>
        <w:t xml:space="preserve">Frågan hör samman med övriga prioriteringsärenden till Centralt Samverkansorgan. </w:t>
      </w:r>
    </w:p>
    <w:p w:rsidR="000B4BBA" w:rsidRPr="000B4BBA" w:rsidRDefault="0039034B" w:rsidP="000B4BBA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Hur gör vi när vi har gemensamma utgifter</w:t>
      </w:r>
      <w:r w:rsidR="000B4BBA">
        <w:rPr>
          <w:rFonts w:eastAsia="Calibri" w:cs="Times New Roman"/>
          <w:szCs w:val="24"/>
        </w:rPr>
        <w:t>?</w:t>
      </w:r>
    </w:p>
    <w:p w:rsidR="00186440" w:rsidRDefault="00186440" w:rsidP="00186440">
      <w:pPr>
        <w:pStyle w:val="Liststycke"/>
        <w:rPr>
          <w:rFonts w:eastAsia="Calibri" w:cs="Times New Roman"/>
          <w:szCs w:val="24"/>
        </w:rPr>
      </w:pPr>
    </w:p>
    <w:p w:rsidR="00186440" w:rsidRDefault="00186440" w:rsidP="00186440">
      <w:pPr>
        <w:pStyle w:val="Liststycke"/>
        <w:numPr>
          <w:ilvl w:val="0"/>
          <w:numId w:val="16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Höstens planering </w:t>
      </w:r>
    </w:p>
    <w:p w:rsidR="00277EFB" w:rsidRDefault="00277EFB" w:rsidP="00277EF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Centralt Samverkansorgan</w:t>
      </w:r>
    </w:p>
    <w:p w:rsidR="00277EFB" w:rsidRDefault="00277EFB" w:rsidP="00277EFB">
      <w:pPr>
        <w:rPr>
          <w:szCs w:val="24"/>
        </w:rPr>
      </w:pPr>
      <w:r>
        <w:rPr>
          <w:szCs w:val="24"/>
        </w:rPr>
        <w:t xml:space="preserve">Fredag den 14 september 13.00 -16.00, med nordost </w:t>
      </w:r>
    </w:p>
    <w:p w:rsidR="00277EFB" w:rsidRDefault="00277EFB" w:rsidP="00277EFB">
      <w:pPr>
        <w:rPr>
          <w:szCs w:val="24"/>
        </w:rPr>
      </w:pPr>
      <w:r>
        <w:rPr>
          <w:szCs w:val="24"/>
        </w:rPr>
        <w:t>Kristianstad</w:t>
      </w:r>
    </w:p>
    <w:p w:rsidR="00277EFB" w:rsidRDefault="00277EFB" w:rsidP="00277EFB">
      <w:pPr>
        <w:rPr>
          <w:szCs w:val="24"/>
        </w:rPr>
      </w:pPr>
    </w:p>
    <w:p w:rsidR="00277EFB" w:rsidRDefault="00277EFB" w:rsidP="00277EFB">
      <w:pPr>
        <w:rPr>
          <w:szCs w:val="24"/>
        </w:rPr>
      </w:pPr>
      <w:r>
        <w:rPr>
          <w:szCs w:val="24"/>
        </w:rPr>
        <w:t>Fredag den 26 oktober 09.00-12.00, med sydväst</w:t>
      </w:r>
    </w:p>
    <w:p w:rsidR="00277EFB" w:rsidRDefault="00277EFB" w:rsidP="00277EFB">
      <w:pPr>
        <w:rPr>
          <w:szCs w:val="24"/>
        </w:rPr>
      </w:pPr>
      <w:r>
        <w:rPr>
          <w:szCs w:val="24"/>
        </w:rPr>
        <w:t>Vellinge</w:t>
      </w:r>
    </w:p>
    <w:p w:rsidR="00277EFB" w:rsidRDefault="00277EFB" w:rsidP="00277EFB">
      <w:pPr>
        <w:rPr>
          <w:szCs w:val="24"/>
        </w:rPr>
      </w:pPr>
    </w:p>
    <w:p w:rsidR="00277EFB" w:rsidRDefault="00277EFB" w:rsidP="00277EFB">
      <w:pPr>
        <w:rPr>
          <w:szCs w:val="24"/>
        </w:rPr>
      </w:pPr>
      <w:r>
        <w:rPr>
          <w:szCs w:val="24"/>
        </w:rPr>
        <w:t>Fredag den 30 november 09.00-12.00, med nordväst</w:t>
      </w:r>
    </w:p>
    <w:p w:rsidR="00277EFB" w:rsidRDefault="00277EFB" w:rsidP="00277EFB">
      <w:pPr>
        <w:rPr>
          <w:szCs w:val="24"/>
        </w:rPr>
      </w:pPr>
      <w:r>
        <w:rPr>
          <w:szCs w:val="24"/>
        </w:rPr>
        <w:t>Landskrona</w:t>
      </w:r>
    </w:p>
    <w:p w:rsidR="00277EFB" w:rsidRPr="00AB3C48" w:rsidRDefault="00277EFB" w:rsidP="00277EFB">
      <w:pPr>
        <w:pStyle w:val="Liststycke"/>
        <w:numPr>
          <w:ilvl w:val="0"/>
          <w:numId w:val="22"/>
        </w:numPr>
        <w:rPr>
          <w:szCs w:val="24"/>
        </w:rPr>
      </w:pPr>
      <w:r w:rsidRPr="00AB3C48">
        <w:rPr>
          <w:szCs w:val="24"/>
        </w:rPr>
        <w:t>Första delen gemensam</w:t>
      </w:r>
    </w:p>
    <w:p w:rsidR="00277EFB" w:rsidRPr="00AB3C48" w:rsidRDefault="00277EFB" w:rsidP="00277EFB">
      <w:pPr>
        <w:pStyle w:val="Liststycke"/>
        <w:numPr>
          <w:ilvl w:val="0"/>
          <w:numId w:val="22"/>
        </w:numPr>
        <w:rPr>
          <w:szCs w:val="24"/>
        </w:rPr>
      </w:pPr>
      <w:r w:rsidRPr="00AB3C48">
        <w:rPr>
          <w:szCs w:val="24"/>
        </w:rPr>
        <w:t>Fika</w:t>
      </w:r>
    </w:p>
    <w:p w:rsidR="00277EFB" w:rsidRPr="00AB3C48" w:rsidRDefault="00277EFB" w:rsidP="00277EFB">
      <w:pPr>
        <w:pStyle w:val="Liststycke"/>
        <w:numPr>
          <w:ilvl w:val="0"/>
          <w:numId w:val="22"/>
        </w:numPr>
        <w:rPr>
          <w:szCs w:val="24"/>
        </w:rPr>
      </w:pPr>
      <w:r w:rsidRPr="00AB3C48">
        <w:rPr>
          <w:szCs w:val="24"/>
        </w:rPr>
        <w:t>Andra delen CS</w:t>
      </w:r>
    </w:p>
    <w:p w:rsidR="00277EFB" w:rsidRDefault="00277EFB" w:rsidP="00277EFB">
      <w:pPr>
        <w:rPr>
          <w:szCs w:val="24"/>
        </w:rPr>
      </w:pPr>
    </w:p>
    <w:p w:rsidR="00277EFB" w:rsidRDefault="00277EFB" w:rsidP="00277EFB">
      <w:pPr>
        <w:rPr>
          <w:szCs w:val="24"/>
        </w:rPr>
      </w:pPr>
      <w:r>
        <w:rPr>
          <w:szCs w:val="24"/>
        </w:rPr>
        <w:t xml:space="preserve">DS skickar ut inbjudan till sina medlemmar </w:t>
      </w:r>
      <w:r w:rsidR="001053CE">
        <w:rPr>
          <w:szCs w:val="24"/>
        </w:rPr>
        <w:t xml:space="preserve">i </w:t>
      </w:r>
      <w:r>
        <w:rPr>
          <w:szCs w:val="24"/>
        </w:rPr>
        <w:t>DS</w:t>
      </w:r>
      <w:r w:rsidR="001053CE">
        <w:rPr>
          <w:szCs w:val="24"/>
        </w:rPr>
        <w:t>.</w:t>
      </w:r>
    </w:p>
    <w:p w:rsidR="00277EFB" w:rsidRDefault="00277EFB" w:rsidP="00277EFB">
      <w:pPr>
        <w:rPr>
          <w:szCs w:val="24"/>
        </w:rPr>
      </w:pPr>
      <w:r>
        <w:rPr>
          <w:szCs w:val="24"/>
        </w:rPr>
        <w:t xml:space="preserve">Inbjudan ska sedan skickas till Emelie som skickar ut till CS. </w:t>
      </w:r>
    </w:p>
    <w:p w:rsidR="00277EFB" w:rsidRDefault="00277EFB" w:rsidP="00277EFB">
      <w:pPr>
        <w:rPr>
          <w:szCs w:val="24"/>
        </w:rPr>
      </w:pPr>
      <w:r>
        <w:rPr>
          <w:szCs w:val="24"/>
        </w:rPr>
        <w:t xml:space="preserve">Tjänstemannaberedningen/Emelie skickar till CS med inbjudan till DS+ CS samt CS. </w:t>
      </w:r>
    </w:p>
    <w:p w:rsidR="00277EFB" w:rsidRDefault="00277EFB" w:rsidP="00277EFB">
      <w:pPr>
        <w:rPr>
          <w:b/>
          <w:szCs w:val="24"/>
        </w:rPr>
      </w:pPr>
    </w:p>
    <w:p w:rsidR="00277EFB" w:rsidRDefault="00277EFB" w:rsidP="00277EF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Tjänstemannaberedning</w:t>
      </w:r>
    </w:p>
    <w:p w:rsidR="00277EFB" w:rsidRDefault="00277EFB" w:rsidP="00277EFB">
      <w:pPr>
        <w:rPr>
          <w:szCs w:val="24"/>
        </w:rPr>
      </w:pPr>
    </w:p>
    <w:p w:rsidR="00277EFB" w:rsidRPr="00254BA3" w:rsidRDefault="00277EFB" w:rsidP="00277EFB">
      <w:pPr>
        <w:rPr>
          <w:b/>
          <w:szCs w:val="24"/>
        </w:rPr>
      </w:pPr>
      <w:r w:rsidRPr="00254BA3">
        <w:rPr>
          <w:b/>
          <w:szCs w:val="24"/>
        </w:rPr>
        <w:t xml:space="preserve">Heldag 6 september  </w:t>
      </w:r>
    </w:p>
    <w:p w:rsidR="00277EFB" w:rsidRDefault="00964171" w:rsidP="00277EFB">
      <w:pPr>
        <w:rPr>
          <w:szCs w:val="24"/>
        </w:rPr>
      </w:pPr>
      <w:hyperlink r:id="rId9" w:history="1">
        <w:r w:rsidR="00277EFB" w:rsidRPr="00E0462D">
          <w:rPr>
            <w:rStyle w:val="Hyperlnk"/>
            <w:szCs w:val="24"/>
          </w:rPr>
          <w:t>Bjärsjölagårds slott</w:t>
        </w:r>
      </w:hyperlink>
      <w:r w:rsidR="00277EFB">
        <w:rPr>
          <w:szCs w:val="24"/>
        </w:rPr>
        <w:t xml:space="preserve"> </w:t>
      </w:r>
    </w:p>
    <w:p w:rsidR="00277EFB" w:rsidRDefault="00277EFB" w:rsidP="00277EFB">
      <w:pPr>
        <w:rPr>
          <w:szCs w:val="24"/>
        </w:rPr>
      </w:pPr>
    </w:p>
    <w:p w:rsidR="00277EFB" w:rsidRDefault="00277EFB" w:rsidP="00277EFB">
      <w:pPr>
        <w:rPr>
          <w:szCs w:val="24"/>
        </w:rPr>
      </w:pPr>
      <w:r>
        <w:rPr>
          <w:szCs w:val="24"/>
        </w:rPr>
        <w:t>Kl. 9.00-16.30</w:t>
      </w:r>
    </w:p>
    <w:p w:rsidR="00277EFB" w:rsidRDefault="00277EFB" w:rsidP="00277EFB">
      <w:pPr>
        <w:rPr>
          <w:szCs w:val="24"/>
        </w:rPr>
      </w:pPr>
    </w:p>
    <w:p w:rsidR="00277EFB" w:rsidRDefault="00277EFB" w:rsidP="00277EFB">
      <w:pPr>
        <w:rPr>
          <w:szCs w:val="24"/>
        </w:rPr>
      </w:pPr>
      <w:r>
        <w:rPr>
          <w:szCs w:val="24"/>
        </w:rPr>
        <w:t>På dagordningen;</w:t>
      </w:r>
    </w:p>
    <w:p w:rsidR="00277EFB" w:rsidRPr="001541D5" w:rsidRDefault="00277EFB" w:rsidP="00277EFB">
      <w:pPr>
        <w:pStyle w:val="Liststycke"/>
        <w:numPr>
          <w:ilvl w:val="0"/>
          <w:numId w:val="21"/>
        </w:numPr>
        <w:rPr>
          <w:szCs w:val="24"/>
        </w:rPr>
      </w:pPr>
      <w:r w:rsidRPr="001541D5">
        <w:rPr>
          <w:szCs w:val="24"/>
        </w:rPr>
        <w:t>Uppföljning Höör</w:t>
      </w:r>
    </w:p>
    <w:p w:rsidR="00277EFB" w:rsidRDefault="00277EFB" w:rsidP="00277EFB">
      <w:pPr>
        <w:pStyle w:val="Liststycke"/>
        <w:numPr>
          <w:ilvl w:val="0"/>
          <w:numId w:val="21"/>
        </w:numPr>
        <w:rPr>
          <w:szCs w:val="24"/>
        </w:rPr>
      </w:pPr>
      <w:r w:rsidRPr="001541D5">
        <w:rPr>
          <w:szCs w:val="24"/>
        </w:rPr>
        <w:t>Uppföljning Triangeln</w:t>
      </w:r>
    </w:p>
    <w:p w:rsidR="00277EFB" w:rsidRDefault="00277EFB" w:rsidP="00277EFB">
      <w:pPr>
        <w:pStyle w:val="Liststycke"/>
        <w:numPr>
          <w:ilvl w:val="0"/>
          <w:numId w:val="21"/>
        </w:numPr>
        <w:rPr>
          <w:szCs w:val="24"/>
        </w:rPr>
      </w:pPr>
      <w:r>
        <w:rPr>
          <w:szCs w:val="24"/>
        </w:rPr>
        <w:t>Kartläggningen</w:t>
      </w:r>
    </w:p>
    <w:p w:rsidR="00277EFB" w:rsidRDefault="00277EFB" w:rsidP="00277EFB">
      <w:pPr>
        <w:pStyle w:val="Liststycke"/>
        <w:numPr>
          <w:ilvl w:val="0"/>
          <w:numId w:val="21"/>
        </w:numPr>
        <w:rPr>
          <w:szCs w:val="24"/>
        </w:rPr>
      </w:pPr>
      <w:r>
        <w:rPr>
          <w:szCs w:val="24"/>
        </w:rPr>
        <w:t>Prioriterade områden; ekonomi, rehabiliteringsutredningen (till Centralt Samverkansorgan)</w:t>
      </w:r>
    </w:p>
    <w:p w:rsidR="00277EFB" w:rsidRPr="001541D5" w:rsidRDefault="00277EFB" w:rsidP="00277EFB">
      <w:pPr>
        <w:pStyle w:val="Liststycke"/>
        <w:numPr>
          <w:ilvl w:val="0"/>
          <w:numId w:val="21"/>
        </w:numPr>
        <w:rPr>
          <w:szCs w:val="24"/>
        </w:rPr>
      </w:pPr>
      <w:r>
        <w:rPr>
          <w:szCs w:val="24"/>
        </w:rPr>
        <w:t>Vår organisering</w:t>
      </w:r>
    </w:p>
    <w:p w:rsidR="00277EFB" w:rsidRPr="001541D5" w:rsidRDefault="00277EFB" w:rsidP="00277EFB">
      <w:pPr>
        <w:pStyle w:val="Liststycke"/>
        <w:numPr>
          <w:ilvl w:val="0"/>
          <w:numId w:val="21"/>
        </w:numPr>
        <w:rPr>
          <w:szCs w:val="24"/>
        </w:rPr>
      </w:pPr>
      <w:r>
        <w:rPr>
          <w:szCs w:val="24"/>
        </w:rPr>
        <w:t>Vård utanför sjukhus</w:t>
      </w:r>
    </w:p>
    <w:p w:rsidR="00277EFB" w:rsidRPr="003859FA" w:rsidRDefault="00277EFB" w:rsidP="00277EFB">
      <w:pPr>
        <w:pStyle w:val="Liststycke"/>
        <w:numPr>
          <w:ilvl w:val="0"/>
          <w:numId w:val="21"/>
        </w:numPr>
        <w:rPr>
          <w:szCs w:val="24"/>
        </w:rPr>
      </w:pPr>
      <w:r w:rsidRPr="001541D5">
        <w:rPr>
          <w:szCs w:val="24"/>
        </w:rPr>
        <w:t>Gemensam hemsida och kommunikationsvägar</w:t>
      </w:r>
    </w:p>
    <w:p w:rsidR="00277EFB" w:rsidRDefault="00277EFB" w:rsidP="00277EFB">
      <w:pPr>
        <w:pStyle w:val="Liststycke"/>
        <w:numPr>
          <w:ilvl w:val="0"/>
          <w:numId w:val="21"/>
        </w:numPr>
        <w:rPr>
          <w:szCs w:val="24"/>
        </w:rPr>
      </w:pPr>
      <w:r w:rsidRPr="001541D5">
        <w:rPr>
          <w:szCs w:val="24"/>
        </w:rPr>
        <w:t>Arbetsgrupperna</w:t>
      </w:r>
    </w:p>
    <w:p w:rsidR="00277EFB" w:rsidRDefault="00277EFB" w:rsidP="00277EFB">
      <w:pPr>
        <w:rPr>
          <w:szCs w:val="24"/>
        </w:rPr>
      </w:pPr>
      <w:r>
        <w:rPr>
          <w:szCs w:val="24"/>
        </w:rPr>
        <w:t>Förhinder;</w:t>
      </w:r>
    </w:p>
    <w:p w:rsidR="00277EFB" w:rsidRDefault="00277EFB" w:rsidP="00277EFB">
      <w:pPr>
        <w:rPr>
          <w:szCs w:val="24"/>
        </w:rPr>
      </w:pPr>
      <w:r>
        <w:rPr>
          <w:szCs w:val="24"/>
        </w:rPr>
        <w:t>Emma</w:t>
      </w:r>
    </w:p>
    <w:p w:rsidR="00277EFB" w:rsidRDefault="00277EFB" w:rsidP="00277EFB">
      <w:pPr>
        <w:rPr>
          <w:szCs w:val="24"/>
        </w:rPr>
      </w:pPr>
    </w:p>
    <w:p w:rsidR="00277EFB" w:rsidRPr="001E04F4" w:rsidRDefault="00277EFB" w:rsidP="00277EFB">
      <w:pPr>
        <w:rPr>
          <w:szCs w:val="24"/>
        </w:rPr>
      </w:pPr>
      <w:r>
        <w:rPr>
          <w:szCs w:val="24"/>
        </w:rPr>
        <w:t xml:space="preserve">Hanna Nordehammar &amp; Magnus Oskarsson bjuds in under eftermiddagen.  </w:t>
      </w:r>
    </w:p>
    <w:p w:rsidR="00277EFB" w:rsidRDefault="00277EFB" w:rsidP="00277EFB">
      <w:pPr>
        <w:rPr>
          <w:szCs w:val="24"/>
        </w:rPr>
      </w:pPr>
    </w:p>
    <w:p w:rsidR="001742FA" w:rsidRDefault="001742FA" w:rsidP="00277EFB">
      <w:pPr>
        <w:rPr>
          <w:szCs w:val="24"/>
        </w:rPr>
      </w:pPr>
    </w:p>
    <w:p w:rsidR="00277EFB" w:rsidRPr="00254BA3" w:rsidRDefault="00277EFB" w:rsidP="00277EFB">
      <w:pPr>
        <w:rPr>
          <w:b/>
          <w:szCs w:val="24"/>
        </w:rPr>
      </w:pPr>
      <w:r w:rsidRPr="00254BA3">
        <w:rPr>
          <w:b/>
          <w:szCs w:val="24"/>
        </w:rPr>
        <w:t xml:space="preserve">8 okt 13.30-16.30 </w:t>
      </w:r>
    </w:p>
    <w:p w:rsidR="00277EFB" w:rsidRDefault="00277EFB" w:rsidP="00277EFB">
      <w:pPr>
        <w:rPr>
          <w:szCs w:val="24"/>
        </w:rPr>
      </w:pPr>
      <w:r>
        <w:rPr>
          <w:szCs w:val="24"/>
        </w:rPr>
        <w:t>Fryken, Dockan</w:t>
      </w:r>
    </w:p>
    <w:p w:rsidR="00277EFB" w:rsidRDefault="00277EFB" w:rsidP="00277EFB">
      <w:pPr>
        <w:rPr>
          <w:szCs w:val="24"/>
        </w:rPr>
      </w:pPr>
    </w:p>
    <w:p w:rsidR="00277EFB" w:rsidRPr="00254BA3" w:rsidRDefault="00277EFB" w:rsidP="00277EFB">
      <w:pPr>
        <w:rPr>
          <w:b/>
          <w:szCs w:val="24"/>
        </w:rPr>
      </w:pPr>
      <w:r w:rsidRPr="00254BA3">
        <w:rPr>
          <w:b/>
          <w:szCs w:val="24"/>
        </w:rPr>
        <w:t>14 nov 13.30-16.30</w:t>
      </w:r>
    </w:p>
    <w:p w:rsidR="00277EFB" w:rsidRDefault="00277EFB" w:rsidP="00277EFB">
      <w:pPr>
        <w:rPr>
          <w:szCs w:val="24"/>
        </w:rPr>
      </w:pPr>
      <w:r>
        <w:rPr>
          <w:szCs w:val="24"/>
        </w:rPr>
        <w:t>KFSK, plan 4</w:t>
      </w:r>
    </w:p>
    <w:p w:rsidR="00056155" w:rsidRDefault="00056155" w:rsidP="00056155">
      <w:pPr>
        <w:pStyle w:val="Liststycke"/>
        <w:rPr>
          <w:rFonts w:eastAsia="Calibri" w:cs="Times New Roman"/>
          <w:szCs w:val="24"/>
        </w:rPr>
      </w:pPr>
    </w:p>
    <w:p w:rsidR="00AB6536" w:rsidRPr="00AB6536" w:rsidRDefault="00AB6536" w:rsidP="00AB6536">
      <w:pPr>
        <w:pStyle w:val="Liststycke"/>
        <w:rPr>
          <w:rFonts w:eastAsia="Calibri" w:cs="Times New Roman"/>
          <w:szCs w:val="24"/>
        </w:rPr>
      </w:pPr>
    </w:p>
    <w:p w:rsidR="00AB6536" w:rsidRDefault="00AB6536" w:rsidP="00186440">
      <w:pPr>
        <w:pStyle w:val="Liststycke"/>
        <w:numPr>
          <w:ilvl w:val="0"/>
          <w:numId w:val="16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Övrig</w:t>
      </w:r>
      <w:r w:rsidR="00277EFB">
        <w:rPr>
          <w:rFonts w:eastAsia="Calibri" w:cs="Times New Roman"/>
          <w:szCs w:val="24"/>
        </w:rPr>
        <w:t>a</w:t>
      </w:r>
      <w:r>
        <w:rPr>
          <w:rFonts w:eastAsia="Calibri" w:cs="Times New Roman"/>
          <w:szCs w:val="24"/>
        </w:rPr>
        <w:t xml:space="preserve"> fråg</w:t>
      </w:r>
      <w:r w:rsidR="00277EFB">
        <w:rPr>
          <w:rFonts w:eastAsia="Calibri" w:cs="Times New Roman"/>
          <w:szCs w:val="24"/>
        </w:rPr>
        <w:t>or</w:t>
      </w:r>
      <w:r>
        <w:rPr>
          <w:rFonts w:eastAsia="Calibri" w:cs="Times New Roman"/>
          <w:szCs w:val="24"/>
        </w:rPr>
        <w:t xml:space="preserve">; </w:t>
      </w:r>
    </w:p>
    <w:p w:rsidR="00AB6536" w:rsidRPr="00AB6536" w:rsidRDefault="00AB6536" w:rsidP="00AB6536">
      <w:pPr>
        <w:pStyle w:val="Liststycke"/>
        <w:rPr>
          <w:rFonts w:eastAsia="Calibri" w:cs="Times New Roman"/>
          <w:szCs w:val="24"/>
        </w:rPr>
      </w:pPr>
    </w:p>
    <w:p w:rsidR="00AB6536" w:rsidRDefault="00AB6536" w:rsidP="00AB6536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Konferens vårdanalys</w:t>
      </w:r>
      <w:r w:rsidR="00356870">
        <w:rPr>
          <w:rFonts w:eastAsia="Calibri" w:cs="Times New Roman"/>
          <w:szCs w:val="24"/>
        </w:rPr>
        <w:t>, Greger</w:t>
      </w:r>
    </w:p>
    <w:p w:rsidR="00E0462D" w:rsidRDefault="00277EFB" w:rsidP="00AB6536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Planeringen är att det u</w:t>
      </w:r>
      <w:r w:rsidR="00026FDC">
        <w:rPr>
          <w:rFonts w:eastAsia="Calibri" w:cs="Times New Roman"/>
          <w:szCs w:val="24"/>
        </w:rPr>
        <w:t xml:space="preserve">nder november hålls en konferens med Vårdanalys och Anna </w:t>
      </w:r>
      <w:proofErr w:type="spellStart"/>
      <w:r w:rsidR="00026FDC">
        <w:rPr>
          <w:rFonts w:eastAsia="Calibri" w:cs="Times New Roman"/>
          <w:szCs w:val="24"/>
        </w:rPr>
        <w:t>Nergård</w:t>
      </w:r>
      <w:r w:rsidR="00BA30A6">
        <w:rPr>
          <w:rFonts w:eastAsia="Calibri" w:cs="Times New Roman"/>
          <w:szCs w:val="24"/>
        </w:rPr>
        <w:t>h</w:t>
      </w:r>
      <w:proofErr w:type="spellEnd"/>
      <w:r w:rsidR="00026FDC">
        <w:rPr>
          <w:rFonts w:eastAsia="Calibri" w:cs="Times New Roman"/>
          <w:szCs w:val="24"/>
        </w:rPr>
        <w:t xml:space="preserve"> tillsammans med CS. En förfrågan har gått ut till Region Skånes politiker. Greger håller samman detta. </w:t>
      </w:r>
      <w:r w:rsidR="00C0173F">
        <w:rPr>
          <w:rFonts w:eastAsia="Calibri" w:cs="Times New Roman"/>
          <w:szCs w:val="24"/>
        </w:rPr>
        <w:t xml:space="preserve">Frågan tas till CS 14 september. </w:t>
      </w:r>
      <w:r w:rsidR="001053CE">
        <w:rPr>
          <w:rFonts w:eastAsia="Calibri" w:cs="Times New Roman"/>
          <w:szCs w:val="24"/>
        </w:rPr>
        <w:t xml:space="preserve">Eventuellt flyttas datumet fram till våren. </w:t>
      </w:r>
    </w:p>
    <w:p w:rsidR="00961E1D" w:rsidRDefault="00961E1D" w:rsidP="00AB6536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Anna </w:t>
      </w:r>
      <w:proofErr w:type="spellStart"/>
      <w:r>
        <w:rPr>
          <w:rFonts w:eastAsia="Calibri" w:cs="Times New Roman"/>
          <w:szCs w:val="24"/>
        </w:rPr>
        <w:t>Nergård</w:t>
      </w:r>
      <w:r w:rsidR="00BA30A6">
        <w:rPr>
          <w:rFonts w:eastAsia="Calibri" w:cs="Times New Roman"/>
          <w:szCs w:val="24"/>
        </w:rPr>
        <w:t>h</w:t>
      </w:r>
      <w:proofErr w:type="spellEnd"/>
      <w:r>
        <w:rPr>
          <w:rFonts w:eastAsia="Calibri" w:cs="Times New Roman"/>
          <w:szCs w:val="24"/>
        </w:rPr>
        <w:t xml:space="preserve"> har fått ett tilläggsuppdrag och utredningen fortsätter under 2019. </w:t>
      </w:r>
    </w:p>
    <w:p w:rsidR="000775C8" w:rsidRDefault="000775C8" w:rsidP="00AB6536">
      <w:pPr>
        <w:pStyle w:val="Liststycke"/>
        <w:rPr>
          <w:rFonts w:eastAsia="Calibri" w:cs="Times New Roman"/>
          <w:szCs w:val="24"/>
        </w:rPr>
      </w:pPr>
    </w:p>
    <w:p w:rsidR="000775C8" w:rsidRDefault="000775C8" w:rsidP="00AB6536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Rehabiliteringsutredningen</w:t>
      </w:r>
    </w:p>
    <w:p w:rsidR="000775C8" w:rsidRDefault="000775C8" w:rsidP="00AB6536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Kommunförbundet Skåne avser att se över kommunernas utbud av rehabilitering ut som ett led i den gemensamma utredningen. </w:t>
      </w:r>
      <w:r w:rsidR="00F71D2C">
        <w:rPr>
          <w:rFonts w:eastAsia="Calibri" w:cs="Times New Roman"/>
          <w:szCs w:val="24"/>
        </w:rPr>
        <w:t>Greger skickar ut rehabiliteringsutredningen till tjänstemannaberedningen</w:t>
      </w:r>
      <w:r w:rsidR="00AD4A87">
        <w:rPr>
          <w:rFonts w:eastAsia="Calibri" w:cs="Times New Roman"/>
          <w:szCs w:val="24"/>
        </w:rPr>
        <w:t xml:space="preserve"> och alla läser till den 6 september</w:t>
      </w:r>
      <w:r w:rsidR="00F71D2C">
        <w:rPr>
          <w:rFonts w:eastAsia="Calibri" w:cs="Times New Roman"/>
          <w:szCs w:val="24"/>
        </w:rPr>
        <w:t xml:space="preserve">. </w:t>
      </w:r>
      <w:r w:rsidR="00860013">
        <w:rPr>
          <w:rFonts w:eastAsia="Calibri" w:cs="Times New Roman"/>
          <w:szCs w:val="24"/>
        </w:rPr>
        <w:t xml:space="preserve">Hur sedan materialet ska kommuniceras/spridas beslutas då. </w:t>
      </w:r>
    </w:p>
    <w:p w:rsidR="00186440" w:rsidRDefault="00186440" w:rsidP="00186440">
      <w:pPr>
        <w:pStyle w:val="Liststycke"/>
        <w:rPr>
          <w:rFonts w:eastAsia="Calibri" w:cs="Times New Roman"/>
          <w:szCs w:val="24"/>
        </w:rPr>
      </w:pPr>
    </w:p>
    <w:p w:rsidR="00277EFB" w:rsidRDefault="00277EFB" w:rsidP="00186440">
      <w:pPr>
        <w:pStyle w:val="Liststycke"/>
        <w:rPr>
          <w:rFonts w:eastAsia="Calibri" w:cs="Times New Roman"/>
          <w:szCs w:val="24"/>
        </w:rPr>
      </w:pPr>
    </w:p>
    <w:p w:rsidR="00186440" w:rsidRDefault="00186440" w:rsidP="00186440">
      <w:pPr>
        <w:ind w:left="360"/>
        <w:rPr>
          <w:rFonts w:eastAsia="Calibri" w:cs="Times New Roman"/>
        </w:rPr>
      </w:pPr>
      <w:r>
        <w:rPr>
          <w:rFonts w:eastAsia="Calibri" w:cs="Times New Roman"/>
        </w:rPr>
        <w:t xml:space="preserve">Vid anteckningarna </w:t>
      </w:r>
    </w:p>
    <w:p w:rsidR="00186440" w:rsidRPr="00186440" w:rsidRDefault="00186440" w:rsidP="00186440">
      <w:pPr>
        <w:ind w:left="360"/>
        <w:rPr>
          <w:szCs w:val="24"/>
        </w:rPr>
      </w:pPr>
      <w:r w:rsidRPr="00186440">
        <w:rPr>
          <w:szCs w:val="24"/>
        </w:rPr>
        <w:t xml:space="preserve">Emelie Sundén </w:t>
      </w:r>
    </w:p>
    <w:p w:rsidR="00186440" w:rsidRDefault="00186440" w:rsidP="00186440">
      <w:pPr>
        <w:rPr>
          <w:b/>
          <w:szCs w:val="24"/>
        </w:rPr>
      </w:pPr>
    </w:p>
    <w:p w:rsidR="00186440" w:rsidRDefault="00186440" w:rsidP="00186440">
      <w:pPr>
        <w:rPr>
          <w:b/>
          <w:szCs w:val="24"/>
        </w:rPr>
      </w:pPr>
    </w:p>
    <w:p w:rsidR="000D1944" w:rsidRPr="00186440" w:rsidRDefault="000D1944" w:rsidP="00186440">
      <w:pPr>
        <w:pStyle w:val="Rubrik1"/>
      </w:pPr>
    </w:p>
    <w:p w:rsidR="000D1944" w:rsidRDefault="000D1944" w:rsidP="000D1944"/>
    <w:p w:rsidR="000D1944" w:rsidRDefault="000D1944" w:rsidP="000D1944"/>
    <w:p w:rsidR="000D1944" w:rsidRDefault="000D1944" w:rsidP="000D1944"/>
    <w:p w:rsidR="000D1944" w:rsidRDefault="000D1944" w:rsidP="000D1944"/>
    <w:p w:rsidR="000D1944" w:rsidRPr="000D1944" w:rsidRDefault="000D1944" w:rsidP="000D1944"/>
    <w:sectPr w:rsidR="000D1944" w:rsidRPr="000D1944" w:rsidSect="00764EC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171" w:rsidRDefault="00964171" w:rsidP="0035296B">
      <w:pPr>
        <w:spacing w:after="0"/>
      </w:pPr>
      <w:r>
        <w:separator/>
      </w:r>
    </w:p>
  </w:endnote>
  <w:endnote w:type="continuationSeparator" w:id="0">
    <w:p w:rsidR="00964171" w:rsidRDefault="00964171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96B" w:rsidRPr="00C53E5F" w:rsidRDefault="00BE5DA4" w:rsidP="00BE5DA4">
    <w:pPr>
      <w:pStyle w:val="Sidfot"/>
      <w:rPr>
        <w:sz w:val="18"/>
      </w:rPr>
    </w:pPr>
    <w:r>
      <w:rPr>
        <w:b/>
      </w:rPr>
      <w:t>K</w:t>
    </w:r>
    <w:r w:rsidR="0035296B" w:rsidRPr="0035296B">
      <w:rPr>
        <w:b/>
      </w:rPr>
      <w:t>ommunförbundet Skåne</w:t>
    </w:r>
    <w:r w:rsidR="000D1944">
      <w:rPr>
        <w:b/>
      </w:rPr>
      <w:t xml:space="preserve"> </w:t>
    </w:r>
    <w:r w:rsidR="000D1944">
      <w:rPr>
        <w:b/>
      </w:rPr>
      <w:sym w:font="Symbol" w:char="F0BD"/>
    </w:r>
    <w:r w:rsidR="000D1944">
      <w:rPr>
        <w:b/>
      </w:rPr>
      <w:t xml:space="preserve"> Region Skåne</w:t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9D0A2F">
      <w:rPr>
        <w:b/>
        <w:noProof/>
      </w:rPr>
      <w:t>2</w:t>
    </w:r>
    <w:r>
      <w:rPr>
        <w:b/>
      </w:rPr>
      <w:fldChar w:fldCharType="end"/>
    </w:r>
    <w:r>
      <w:rPr>
        <w:b/>
      </w:rPr>
      <w:t>(</w:t>
    </w:r>
    <w:r>
      <w:rPr>
        <w:b/>
      </w:rPr>
      <w:fldChar w:fldCharType="begin"/>
    </w:r>
    <w:r>
      <w:rPr>
        <w:b/>
      </w:rPr>
      <w:instrText xml:space="preserve"> NUMPAGES  \* MERGEFORMAT </w:instrText>
    </w:r>
    <w:r>
      <w:rPr>
        <w:b/>
      </w:rPr>
      <w:fldChar w:fldCharType="separate"/>
    </w:r>
    <w:r w:rsidR="009D0A2F">
      <w:rPr>
        <w:b/>
        <w:noProof/>
      </w:rPr>
      <w:t>2</w:t>
    </w:r>
    <w:r>
      <w:rPr>
        <w:b/>
      </w:rPr>
      <w:fldChar w:fldCharType="end"/>
    </w:r>
    <w:r>
      <w:rPr>
        <w:b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DA4" w:rsidRDefault="00BE5DA4" w:rsidP="00BE5DA4">
    <w:pPr>
      <w:pStyle w:val="Sidfot"/>
      <w:jc w:val="center"/>
      <w:rPr>
        <w:b/>
      </w:rPr>
    </w:pPr>
  </w:p>
  <w:p w:rsidR="00BE5DA4" w:rsidRDefault="00BE5DA4" w:rsidP="00BE5DA4">
    <w:pPr>
      <w:pStyle w:val="Sidfot"/>
      <w:jc w:val="center"/>
      <w:rPr>
        <w:b/>
      </w:rPr>
    </w:pPr>
  </w:p>
  <w:p w:rsidR="00BE5DA4" w:rsidRPr="0035296B" w:rsidRDefault="00BE5DA4" w:rsidP="000D1944">
    <w:pPr>
      <w:pStyle w:val="Sidfot"/>
      <w:spacing w:line="276" w:lineRule="auto"/>
      <w:jc w:val="center"/>
      <w:rPr>
        <w:b/>
      </w:rPr>
    </w:pPr>
    <w:r w:rsidRPr="0035296B">
      <w:rPr>
        <w:b/>
      </w:rPr>
      <w:t>Kommunförbundet Skåne</w:t>
    </w:r>
  </w:p>
  <w:p w:rsidR="00BE5DA4" w:rsidRPr="00C53E5F" w:rsidRDefault="00BE5DA4" w:rsidP="00BE5DA4">
    <w:pPr>
      <w:pStyle w:val="Sidfot"/>
      <w:pBdr>
        <w:top w:val="single" w:sz="4" w:space="1" w:color="auto"/>
      </w:pBdr>
      <w:jc w:val="center"/>
      <w:rPr>
        <w:sz w:val="18"/>
      </w:rPr>
    </w:pPr>
    <w:r w:rsidRPr="00C53E5F">
      <w:rPr>
        <w:b/>
        <w:sz w:val="18"/>
      </w:rPr>
      <w:t>Besöksadress</w:t>
    </w:r>
    <w:r w:rsidRPr="00C53E5F">
      <w:rPr>
        <w:sz w:val="18"/>
      </w:rPr>
      <w:t xml:space="preserve">: </w:t>
    </w:r>
    <w:r w:rsidRPr="00C53E5F">
      <w:rPr>
        <w:rFonts w:cs="Segoe UI"/>
        <w:sz w:val="18"/>
      </w:rPr>
      <w:t>Gasverksgatan</w:t>
    </w:r>
    <w:r>
      <w:rPr>
        <w:sz w:val="18"/>
      </w:rPr>
      <w:t xml:space="preserve"> 3A,</w:t>
    </w:r>
    <w:r w:rsidRPr="00C53E5F">
      <w:rPr>
        <w:sz w:val="18"/>
      </w:rPr>
      <w:t xml:space="preserve"> Lund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Postadress</w:t>
    </w:r>
    <w:r>
      <w:rPr>
        <w:sz w:val="18"/>
      </w:rPr>
      <w:t>: Box 53, 221 00 Lund</w:t>
    </w:r>
    <w:r>
      <w:rPr>
        <w:sz w:val="18"/>
      </w:rPr>
      <w:br/>
    </w:r>
    <w:r w:rsidRPr="00C53E5F">
      <w:rPr>
        <w:b/>
        <w:sz w:val="18"/>
      </w:rPr>
      <w:t>Webbadress</w:t>
    </w:r>
    <w:r w:rsidRPr="00C53E5F">
      <w:rPr>
        <w:sz w:val="18"/>
      </w:rPr>
      <w:t xml:space="preserve">: kfsk.se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Telefon</w:t>
    </w:r>
    <w:r w:rsidRPr="00C53E5F">
      <w:rPr>
        <w:sz w:val="18"/>
      </w:rPr>
      <w:t>: 072-885 4700</w:t>
    </w:r>
  </w:p>
  <w:p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171" w:rsidRDefault="00964171" w:rsidP="0035296B">
      <w:pPr>
        <w:spacing w:after="0"/>
      </w:pPr>
      <w:r>
        <w:separator/>
      </w:r>
    </w:p>
  </w:footnote>
  <w:footnote w:type="continuationSeparator" w:id="0">
    <w:p w:rsidR="00964171" w:rsidRDefault="00964171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06BE2116" wp14:editId="470801DD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193C4FF5" wp14:editId="39D42739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E714C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AF1788C" wp14:editId="3CAA473C">
          <wp:simplePos x="0" y="0"/>
          <wp:positionH relativeFrom="column">
            <wp:posOffset>-455930</wp:posOffset>
          </wp:positionH>
          <wp:positionV relativeFrom="paragraph">
            <wp:posOffset>-12065</wp:posOffset>
          </wp:positionV>
          <wp:extent cx="1666875" cy="777875"/>
          <wp:effectExtent l="0" t="0" r="9525" b="9525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B7BA15C" wp14:editId="00EA3B17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39495F"/>
    <w:multiLevelType w:val="hybridMultilevel"/>
    <w:tmpl w:val="0A42FE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2061E"/>
    <w:multiLevelType w:val="hybridMultilevel"/>
    <w:tmpl w:val="AA74C06A"/>
    <w:lvl w:ilvl="0" w:tplc="E95E39F2">
      <w:numFmt w:val="bullet"/>
      <w:lvlText w:val="•"/>
      <w:lvlJc w:val="left"/>
      <w:pPr>
        <w:ind w:left="1668" w:hanging="1308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0041EB"/>
    <w:multiLevelType w:val="hybridMultilevel"/>
    <w:tmpl w:val="3202F6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1319D"/>
    <w:multiLevelType w:val="hybridMultilevel"/>
    <w:tmpl w:val="41B08D1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505B92"/>
    <w:multiLevelType w:val="hybridMultilevel"/>
    <w:tmpl w:val="6EE849B0"/>
    <w:lvl w:ilvl="0" w:tplc="E95E39F2">
      <w:numFmt w:val="bullet"/>
      <w:lvlText w:val="•"/>
      <w:lvlJc w:val="left"/>
      <w:pPr>
        <w:ind w:left="1668" w:hanging="1308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6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</w:num>
  <w:num w:numId="19">
    <w:abstractNumId w:val="17"/>
  </w:num>
  <w:num w:numId="20">
    <w:abstractNumId w:val="14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2D"/>
    <w:rsid w:val="00000DBC"/>
    <w:rsid w:val="000017F7"/>
    <w:rsid w:val="00007C44"/>
    <w:rsid w:val="00026FDC"/>
    <w:rsid w:val="00056155"/>
    <w:rsid w:val="000775C8"/>
    <w:rsid w:val="00084803"/>
    <w:rsid w:val="000B4BBA"/>
    <w:rsid w:val="000D1944"/>
    <w:rsid w:val="000D2A16"/>
    <w:rsid w:val="000E5C97"/>
    <w:rsid w:val="001053CE"/>
    <w:rsid w:val="00127DDD"/>
    <w:rsid w:val="0014554C"/>
    <w:rsid w:val="00146A15"/>
    <w:rsid w:val="001541D5"/>
    <w:rsid w:val="001742FA"/>
    <w:rsid w:val="00186440"/>
    <w:rsid w:val="0019396D"/>
    <w:rsid w:val="001954CF"/>
    <w:rsid w:val="001975D0"/>
    <w:rsid w:val="001A6D06"/>
    <w:rsid w:val="001E04F4"/>
    <w:rsid w:val="00203A5E"/>
    <w:rsid w:val="00227D2A"/>
    <w:rsid w:val="00254BA3"/>
    <w:rsid w:val="002723BA"/>
    <w:rsid w:val="00277EFB"/>
    <w:rsid w:val="00284890"/>
    <w:rsid w:val="002A036A"/>
    <w:rsid w:val="002D766A"/>
    <w:rsid w:val="002D7A7B"/>
    <w:rsid w:val="00310597"/>
    <w:rsid w:val="00321137"/>
    <w:rsid w:val="00331636"/>
    <w:rsid w:val="0034506E"/>
    <w:rsid w:val="0035296B"/>
    <w:rsid w:val="00356870"/>
    <w:rsid w:val="00366BD2"/>
    <w:rsid w:val="0037682A"/>
    <w:rsid w:val="003859FA"/>
    <w:rsid w:val="0039034B"/>
    <w:rsid w:val="0039449A"/>
    <w:rsid w:val="003A1447"/>
    <w:rsid w:val="004305BA"/>
    <w:rsid w:val="00433281"/>
    <w:rsid w:val="00442D05"/>
    <w:rsid w:val="004738DB"/>
    <w:rsid w:val="004A4F3B"/>
    <w:rsid w:val="004B77AF"/>
    <w:rsid w:val="00517EC5"/>
    <w:rsid w:val="00543A5F"/>
    <w:rsid w:val="005605AD"/>
    <w:rsid w:val="00562B6B"/>
    <w:rsid w:val="005739CA"/>
    <w:rsid w:val="00592FB1"/>
    <w:rsid w:val="005A42CB"/>
    <w:rsid w:val="005B05D0"/>
    <w:rsid w:val="005B1314"/>
    <w:rsid w:val="005B3435"/>
    <w:rsid w:val="005F231C"/>
    <w:rsid w:val="00606CB6"/>
    <w:rsid w:val="006126A3"/>
    <w:rsid w:val="00621E2A"/>
    <w:rsid w:val="0063156D"/>
    <w:rsid w:val="006460EC"/>
    <w:rsid w:val="006A6FA0"/>
    <w:rsid w:val="006B3C60"/>
    <w:rsid w:val="006C06A6"/>
    <w:rsid w:val="006D62CE"/>
    <w:rsid w:val="00706F1C"/>
    <w:rsid w:val="00717A31"/>
    <w:rsid w:val="00744CB3"/>
    <w:rsid w:val="00764ECD"/>
    <w:rsid w:val="007D393C"/>
    <w:rsid w:val="007E222D"/>
    <w:rsid w:val="00860013"/>
    <w:rsid w:val="008A0D93"/>
    <w:rsid w:val="008C4516"/>
    <w:rsid w:val="008C5A9C"/>
    <w:rsid w:val="008F2B63"/>
    <w:rsid w:val="008F4B17"/>
    <w:rsid w:val="0090619F"/>
    <w:rsid w:val="00920A7B"/>
    <w:rsid w:val="00942710"/>
    <w:rsid w:val="00953AF3"/>
    <w:rsid w:val="00956259"/>
    <w:rsid w:val="00961E1D"/>
    <w:rsid w:val="00964171"/>
    <w:rsid w:val="009972E5"/>
    <w:rsid w:val="009C566D"/>
    <w:rsid w:val="009D0A2F"/>
    <w:rsid w:val="009F1049"/>
    <w:rsid w:val="00A01B89"/>
    <w:rsid w:val="00A04CA9"/>
    <w:rsid w:val="00A1183F"/>
    <w:rsid w:val="00A3168C"/>
    <w:rsid w:val="00A36206"/>
    <w:rsid w:val="00A5277A"/>
    <w:rsid w:val="00AB085A"/>
    <w:rsid w:val="00AB3C48"/>
    <w:rsid w:val="00AB609A"/>
    <w:rsid w:val="00AB6536"/>
    <w:rsid w:val="00AC7ADD"/>
    <w:rsid w:val="00AD4A87"/>
    <w:rsid w:val="00AF2B69"/>
    <w:rsid w:val="00B62B7C"/>
    <w:rsid w:val="00B7695D"/>
    <w:rsid w:val="00B8211A"/>
    <w:rsid w:val="00BA30A6"/>
    <w:rsid w:val="00BB5CBD"/>
    <w:rsid w:val="00BB61E3"/>
    <w:rsid w:val="00BC0D8E"/>
    <w:rsid w:val="00BE0A2A"/>
    <w:rsid w:val="00BE5DA4"/>
    <w:rsid w:val="00C0173F"/>
    <w:rsid w:val="00C43ADC"/>
    <w:rsid w:val="00C472AD"/>
    <w:rsid w:val="00C508EB"/>
    <w:rsid w:val="00C53E5F"/>
    <w:rsid w:val="00C54538"/>
    <w:rsid w:val="00C8149C"/>
    <w:rsid w:val="00CB28CF"/>
    <w:rsid w:val="00CD1073"/>
    <w:rsid w:val="00CD3F2A"/>
    <w:rsid w:val="00CE087D"/>
    <w:rsid w:val="00CE4C7D"/>
    <w:rsid w:val="00CF4919"/>
    <w:rsid w:val="00D022AF"/>
    <w:rsid w:val="00DD489E"/>
    <w:rsid w:val="00DE74D7"/>
    <w:rsid w:val="00DF5F2F"/>
    <w:rsid w:val="00E00DCD"/>
    <w:rsid w:val="00E0462D"/>
    <w:rsid w:val="00E32457"/>
    <w:rsid w:val="00E714C2"/>
    <w:rsid w:val="00E95B98"/>
    <w:rsid w:val="00EB22D7"/>
    <w:rsid w:val="00ED77AB"/>
    <w:rsid w:val="00EE5A32"/>
    <w:rsid w:val="00F13B21"/>
    <w:rsid w:val="00F60F6D"/>
    <w:rsid w:val="00F62894"/>
    <w:rsid w:val="00F71D2C"/>
    <w:rsid w:val="00F720A8"/>
    <w:rsid w:val="00F84FD8"/>
    <w:rsid w:val="00FB5956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14D34"/>
  <w15:chartTrackingRefBased/>
  <w15:docId w15:val="{336B170F-D99E-45AA-9FD3-4E532949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styleId="Liststycke">
    <w:name w:val="List Paragraph"/>
    <w:basedOn w:val="Normal"/>
    <w:uiPriority w:val="34"/>
    <w:qFormat/>
    <w:rsid w:val="00186440"/>
    <w:pPr>
      <w:ind w:left="720"/>
    </w:pPr>
  </w:style>
  <w:style w:type="character" w:styleId="Hyperlnk">
    <w:name w:val="Hyperlink"/>
    <w:basedOn w:val="Standardstycketeckensnitt"/>
    <w:uiPriority w:val="99"/>
    <w:unhideWhenUsed/>
    <w:rsid w:val="00F84FD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F84FD8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22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222D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E222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222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E222D"/>
    <w:rPr>
      <w:rFonts w:ascii="Garamond" w:hAnsi="Garamond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222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222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fsk.se/konferens/kurs-konferens/inspirationskonferens-kvalitet-sip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kfsk.se/hsavtal/2018/07/03/en-ny-instruktionsfilm-om-processen-for-samverkan-vid-utskrivning-finns-nu-tillgangli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jarsjolagardsslott.s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esun\OneDrive%20-%20Kommunf&#246;rbundet%20Sk&#229;ne\Tj&#228;nstemannaberedning%202018\Minnesanteckningar%202018083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Minnesanteckningar 20180830</Template>
  <TotalTime>1</TotalTime>
  <Pages>2</Pages>
  <Words>1410</Words>
  <Characters>7474</Characters>
  <Application>Microsoft Office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Carina Lindkvist</dc:creator>
  <cp:keywords>Mall</cp:keywords>
  <dc:description/>
  <cp:lastModifiedBy>Emelie Sundén</cp:lastModifiedBy>
  <cp:revision>2</cp:revision>
  <dcterms:created xsi:type="dcterms:W3CDTF">2018-09-11T12:08:00Z</dcterms:created>
  <dcterms:modified xsi:type="dcterms:W3CDTF">2018-09-11T12:08:00Z</dcterms:modified>
</cp:coreProperties>
</file>