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98076" w14:textId="3C0F3729" w:rsidR="006C298C" w:rsidRDefault="006A7FF6" w:rsidP="00D7758B">
      <w:pPr>
        <w:pStyle w:val="Rubrik4"/>
        <w:jc w:val="right"/>
        <w:rPr>
          <w:szCs w:val="28"/>
        </w:rPr>
      </w:pPr>
      <w:r>
        <w:rPr>
          <w:sz w:val="24"/>
        </w:rPr>
        <w:t>201</w:t>
      </w:r>
      <w:r w:rsidR="00151D44">
        <w:rPr>
          <w:sz w:val="24"/>
        </w:rPr>
        <w:t>8-04-16</w:t>
      </w:r>
      <w:bookmarkStart w:id="0" w:name="_GoBack"/>
      <w:bookmarkEnd w:id="0"/>
    </w:p>
    <w:p w14:paraId="41E2196A" w14:textId="77777777" w:rsidR="005E4FC8" w:rsidRDefault="005E4FC8" w:rsidP="000D1944">
      <w:pPr>
        <w:pStyle w:val="Rubrik1"/>
        <w:rPr>
          <w:b/>
          <w:sz w:val="28"/>
          <w:szCs w:val="28"/>
        </w:rPr>
      </w:pPr>
    </w:p>
    <w:p w14:paraId="19F5DC97" w14:textId="77777777" w:rsidR="00F933ED" w:rsidRPr="00862812" w:rsidRDefault="00DA5568" w:rsidP="000D1944">
      <w:pPr>
        <w:pStyle w:val="Rubrik1"/>
        <w:rPr>
          <w:b/>
          <w:sz w:val="28"/>
          <w:szCs w:val="28"/>
        </w:rPr>
      </w:pPr>
      <w:r>
        <w:rPr>
          <w:b/>
          <w:sz w:val="28"/>
          <w:szCs w:val="28"/>
        </w:rPr>
        <w:t>Minnesanteckningar</w:t>
      </w:r>
      <w:r w:rsidR="00987AB3" w:rsidRPr="00862812">
        <w:rPr>
          <w:b/>
          <w:sz w:val="28"/>
          <w:szCs w:val="28"/>
        </w:rPr>
        <w:t xml:space="preserve"> Tjänstemanna</w:t>
      </w:r>
      <w:r w:rsidR="00E516EC" w:rsidRPr="00862812">
        <w:rPr>
          <w:b/>
          <w:sz w:val="28"/>
          <w:szCs w:val="28"/>
        </w:rPr>
        <w:t>berednings</w:t>
      </w:r>
      <w:r w:rsidR="00F302F4" w:rsidRPr="00862812">
        <w:rPr>
          <w:b/>
          <w:sz w:val="28"/>
          <w:szCs w:val="28"/>
        </w:rPr>
        <w:t xml:space="preserve">grupp </w:t>
      </w:r>
      <w:r w:rsidR="006A6AC3" w:rsidRPr="00862812">
        <w:rPr>
          <w:b/>
          <w:sz w:val="28"/>
          <w:szCs w:val="28"/>
        </w:rPr>
        <w:t xml:space="preserve">till </w:t>
      </w:r>
    </w:p>
    <w:p w14:paraId="081C419C" w14:textId="77777777" w:rsidR="000D1944" w:rsidRPr="00862812" w:rsidRDefault="00FB4BE0" w:rsidP="000D1944">
      <w:pPr>
        <w:pStyle w:val="Rubrik1"/>
        <w:rPr>
          <w:b/>
          <w:sz w:val="28"/>
          <w:szCs w:val="28"/>
        </w:rPr>
      </w:pPr>
      <w:r>
        <w:rPr>
          <w:b/>
          <w:sz w:val="28"/>
          <w:szCs w:val="28"/>
        </w:rPr>
        <w:t>Centralt Samverkansorgan</w:t>
      </w:r>
      <w:r w:rsidR="00C947C2">
        <w:rPr>
          <w:b/>
          <w:sz w:val="28"/>
          <w:szCs w:val="28"/>
        </w:rPr>
        <w:t xml:space="preserve"> 2018-04-06</w:t>
      </w:r>
    </w:p>
    <w:p w14:paraId="3F0DAC5A" w14:textId="77777777" w:rsidR="006A7FF6" w:rsidRDefault="006A7FF6" w:rsidP="006A7FF6">
      <w:pPr>
        <w:rPr>
          <w:rFonts w:eastAsia="Calibri" w:cs="Times New Roman"/>
        </w:rPr>
      </w:pPr>
    </w:p>
    <w:p w14:paraId="0A99D8C2" w14:textId="77777777" w:rsidR="00DA5568" w:rsidRPr="00DD3CB7" w:rsidRDefault="00DA5568" w:rsidP="006A7FF6">
      <w:pPr>
        <w:rPr>
          <w:rFonts w:eastAsia="Calibri" w:cs="Times New Roman"/>
        </w:rPr>
      </w:pPr>
    </w:p>
    <w:p w14:paraId="4B1D38B5" w14:textId="77777777" w:rsidR="006A7FF6" w:rsidRPr="003928B8" w:rsidRDefault="006A7FF6" w:rsidP="006A7FF6">
      <w:pPr>
        <w:rPr>
          <w:rFonts w:eastAsia="Calibri" w:cs="Times New Roman"/>
          <w:b/>
        </w:rPr>
      </w:pPr>
      <w:r w:rsidRPr="00DD3CB7">
        <w:rPr>
          <w:rFonts w:eastAsia="Calibri" w:cs="Times New Roman"/>
          <w:b/>
        </w:rPr>
        <w:t>För Region Skåne</w:t>
      </w:r>
      <w:r w:rsidRPr="00DD3CB7">
        <w:rPr>
          <w:rFonts w:eastAsia="Calibri" w:cs="Times New Roman"/>
          <w:b/>
        </w:rPr>
        <w:tab/>
      </w:r>
      <w:r w:rsidRPr="00DD3CB7">
        <w:rPr>
          <w:rFonts w:eastAsia="Calibri" w:cs="Times New Roman"/>
          <w:b/>
        </w:rPr>
        <w:tab/>
        <w:t>För kommunerna</w:t>
      </w:r>
    </w:p>
    <w:p w14:paraId="3B15545E" w14:textId="77777777" w:rsidR="00EA4455" w:rsidRDefault="00EA4455" w:rsidP="006A7FF6">
      <w:pPr>
        <w:rPr>
          <w:rFonts w:eastAsia="Calibri" w:cs="Times New Roman"/>
        </w:rPr>
      </w:pPr>
      <w:r>
        <w:rPr>
          <w:rFonts w:eastAsia="Calibri" w:cs="Times New Roman"/>
        </w:rPr>
        <w:t>Ingrid Bergman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DA5568">
        <w:rPr>
          <w:rFonts w:eastAsia="Calibri" w:cs="Times New Roman"/>
        </w:rPr>
        <w:t>Emelie Sundén</w:t>
      </w:r>
    </w:p>
    <w:p w14:paraId="3C52611B" w14:textId="77777777" w:rsidR="006A7FF6" w:rsidRPr="00592855" w:rsidRDefault="006A7FF6" w:rsidP="006A7FF6">
      <w:pPr>
        <w:rPr>
          <w:rFonts w:eastAsia="Calibri" w:cs="Times New Roman"/>
          <w:lang w:val="en-US"/>
        </w:rPr>
      </w:pPr>
      <w:r w:rsidRPr="00592855">
        <w:rPr>
          <w:rFonts w:eastAsia="Calibri" w:cs="Times New Roman"/>
          <w:lang w:val="en-US"/>
        </w:rPr>
        <w:t xml:space="preserve">Louise Roberts </w:t>
      </w:r>
      <w:r w:rsidRPr="00592855">
        <w:rPr>
          <w:rFonts w:eastAsia="Calibri" w:cs="Times New Roman"/>
          <w:lang w:val="en-US"/>
        </w:rPr>
        <w:tab/>
      </w:r>
      <w:r w:rsidRPr="00592855">
        <w:rPr>
          <w:rFonts w:eastAsia="Calibri" w:cs="Times New Roman"/>
          <w:lang w:val="en-US"/>
        </w:rPr>
        <w:tab/>
      </w:r>
      <w:r w:rsidR="00A144F2">
        <w:rPr>
          <w:rFonts w:eastAsia="Calibri" w:cs="Times New Roman"/>
          <w:lang w:val="en-US"/>
        </w:rPr>
        <w:t>Amelie Gustavsson</w:t>
      </w:r>
      <w:r w:rsidRPr="00592855">
        <w:rPr>
          <w:rFonts w:eastAsia="Calibri" w:cs="Times New Roman"/>
          <w:lang w:val="en-US"/>
        </w:rPr>
        <w:tab/>
      </w:r>
    </w:p>
    <w:p w14:paraId="3F64232C" w14:textId="77777777" w:rsidR="006A7FF6" w:rsidRPr="00EA4455" w:rsidRDefault="006A7FF6" w:rsidP="006A7FF6">
      <w:pPr>
        <w:rPr>
          <w:rFonts w:eastAsia="Calibri" w:cs="Times New Roman"/>
          <w:lang w:val="en-US"/>
        </w:rPr>
      </w:pPr>
      <w:r w:rsidRPr="00EA4455">
        <w:rPr>
          <w:rFonts w:eastAsia="Calibri" w:cs="Times New Roman"/>
          <w:lang w:val="en-US"/>
        </w:rPr>
        <w:t>Eva Thorén Todoulos</w:t>
      </w:r>
      <w:r w:rsidRPr="00EA4455">
        <w:rPr>
          <w:rFonts w:eastAsia="Calibri" w:cs="Times New Roman"/>
          <w:lang w:val="en-US"/>
        </w:rPr>
        <w:tab/>
      </w:r>
      <w:r w:rsidRPr="00EA4455">
        <w:rPr>
          <w:rFonts w:eastAsia="Calibri" w:cs="Times New Roman"/>
          <w:lang w:val="en-US"/>
        </w:rPr>
        <w:tab/>
        <w:t>Titti Gohed</w:t>
      </w:r>
      <w:r w:rsidRPr="00EA4455">
        <w:rPr>
          <w:rFonts w:eastAsia="Calibri" w:cs="Times New Roman"/>
          <w:lang w:val="en-US"/>
        </w:rPr>
        <w:tab/>
      </w:r>
    </w:p>
    <w:p w14:paraId="7FA62B11" w14:textId="77777777" w:rsidR="00DA5568" w:rsidRDefault="00592855" w:rsidP="006A7FF6">
      <w:pPr>
        <w:rPr>
          <w:rFonts w:eastAsia="Calibri" w:cs="Times New Roman"/>
        </w:rPr>
      </w:pPr>
      <w:r w:rsidRPr="00DD3CB7">
        <w:rPr>
          <w:rFonts w:eastAsia="Calibri" w:cs="Times New Roman"/>
        </w:rPr>
        <w:t>Greger Linander</w:t>
      </w:r>
      <w:r w:rsidR="006A7FF6" w:rsidRPr="00DD3CB7">
        <w:rPr>
          <w:rFonts w:eastAsia="Calibri" w:cs="Times New Roman"/>
        </w:rPr>
        <w:tab/>
      </w:r>
      <w:r w:rsidR="006A7FF6" w:rsidRPr="00DD3CB7">
        <w:rPr>
          <w:rFonts w:eastAsia="Calibri" w:cs="Times New Roman"/>
        </w:rPr>
        <w:tab/>
      </w:r>
      <w:r w:rsidR="00DA5568">
        <w:rPr>
          <w:rFonts w:eastAsia="Calibri" w:cs="Times New Roman"/>
        </w:rPr>
        <w:t>Pia Nilsson</w:t>
      </w:r>
    </w:p>
    <w:p w14:paraId="24CF3472" w14:textId="77777777" w:rsidR="006A7FF6" w:rsidRPr="00DD3CB7" w:rsidRDefault="00592855" w:rsidP="006A7FF6">
      <w:pPr>
        <w:rPr>
          <w:rFonts w:eastAsia="Calibri" w:cs="Times New Roman"/>
        </w:rPr>
      </w:pPr>
      <w:r w:rsidRPr="00DD3CB7">
        <w:rPr>
          <w:rFonts w:eastAsia="Calibri" w:cs="Times New Roman"/>
        </w:rPr>
        <w:t>Lars Stavenow</w:t>
      </w:r>
      <w:r w:rsidR="006A7FF6" w:rsidRPr="00DD3CB7">
        <w:rPr>
          <w:rFonts w:eastAsia="Calibri" w:cs="Times New Roman"/>
        </w:rPr>
        <w:tab/>
      </w:r>
      <w:r w:rsidR="006A7FF6" w:rsidRPr="00DD3CB7">
        <w:rPr>
          <w:rFonts w:eastAsia="Calibri" w:cs="Times New Roman"/>
        </w:rPr>
        <w:tab/>
      </w:r>
      <w:r w:rsidR="0020172F">
        <w:rPr>
          <w:rFonts w:eastAsia="Calibri" w:cs="Times New Roman"/>
        </w:rPr>
        <w:t>Helena Ståhl</w:t>
      </w:r>
    </w:p>
    <w:p w14:paraId="3C1BCA43" w14:textId="77777777" w:rsidR="004301F9" w:rsidRDefault="006A7FF6" w:rsidP="00DA5568">
      <w:pPr>
        <w:ind w:firstLine="1304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193F9D">
        <w:rPr>
          <w:rFonts w:eastAsia="Calibri" w:cs="Times New Roman"/>
        </w:rPr>
        <w:t xml:space="preserve">Stefan </w:t>
      </w:r>
      <w:proofErr w:type="spellStart"/>
      <w:r w:rsidR="00193F9D">
        <w:rPr>
          <w:rFonts w:eastAsia="Calibri" w:cs="Times New Roman"/>
        </w:rPr>
        <w:t>Segerman</w:t>
      </w:r>
      <w:proofErr w:type="spellEnd"/>
      <w:r w:rsidR="00EA4455" w:rsidRPr="00DD3CB7">
        <w:rPr>
          <w:rFonts w:eastAsia="Calibri" w:cs="Times New Roman"/>
        </w:rPr>
        <w:tab/>
      </w:r>
    </w:p>
    <w:p w14:paraId="112B45CF" w14:textId="77777777" w:rsidR="00DA5568" w:rsidRDefault="00DA5568" w:rsidP="006A7FF6">
      <w:pPr>
        <w:rPr>
          <w:rFonts w:eastAsia="Calibri" w:cs="Times New Roman"/>
        </w:rPr>
      </w:pPr>
    </w:p>
    <w:p w14:paraId="4421C508" w14:textId="77777777" w:rsidR="00F933ED" w:rsidRDefault="00DA5568" w:rsidP="006A7FF6">
      <w:pPr>
        <w:rPr>
          <w:rFonts w:eastAsia="Calibri" w:cs="Times New Roman"/>
        </w:rPr>
      </w:pPr>
      <w:r>
        <w:rPr>
          <w:rFonts w:eastAsia="Calibri" w:cs="Times New Roman"/>
        </w:rPr>
        <w:t>Förhinder: Carina Lindkvist, Catharina Byström, Emma Borgstrand, Håkan Eweo, Lena Jeppsson</w:t>
      </w:r>
      <w:r w:rsidR="00F933ED">
        <w:rPr>
          <w:rFonts w:eastAsia="Calibri" w:cs="Times New Roman"/>
        </w:rPr>
        <w:br/>
      </w:r>
    </w:p>
    <w:p w14:paraId="5E908B89" w14:textId="77777777" w:rsidR="001E4E46" w:rsidRPr="00DA5568" w:rsidRDefault="00FB0F4F" w:rsidP="00BD5E11">
      <w:pPr>
        <w:pStyle w:val="Liststycke"/>
        <w:numPr>
          <w:ilvl w:val="0"/>
          <w:numId w:val="20"/>
        </w:numPr>
        <w:rPr>
          <w:rFonts w:eastAsia="Calibri" w:cs="Times New Roman"/>
          <w:b/>
          <w:szCs w:val="24"/>
        </w:rPr>
      </w:pPr>
      <w:r w:rsidRPr="00DA5568">
        <w:rPr>
          <w:rFonts w:eastAsia="Calibri" w:cs="Times New Roman"/>
          <w:b/>
        </w:rPr>
        <w:t>Föregående minnesanteckning</w:t>
      </w:r>
      <w:r w:rsidR="00DA5568">
        <w:rPr>
          <w:rFonts w:eastAsia="Calibri" w:cs="Times New Roman"/>
          <w:b/>
        </w:rPr>
        <w:br/>
      </w:r>
      <w:r w:rsidR="00DA5568">
        <w:rPr>
          <w:rFonts w:eastAsia="Calibri" w:cs="Times New Roman"/>
        </w:rPr>
        <w:t>Lades till handlingarna</w:t>
      </w:r>
    </w:p>
    <w:p w14:paraId="6A45F97C" w14:textId="77777777" w:rsidR="008D605F" w:rsidRDefault="008D605F" w:rsidP="008543E2">
      <w:pPr>
        <w:ind w:left="360"/>
        <w:rPr>
          <w:b/>
          <w:szCs w:val="24"/>
        </w:rPr>
      </w:pPr>
    </w:p>
    <w:p w14:paraId="1980E769" w14:textId="77777777" w:rsidR="00B04D80" w:rsidRPr="00DA5568" w:rsidRDefault="008543E2" w:rsidP="008543E2">
      <w:pPr>
        <w:ind w:left="360"/>
        <w:rPr>
          <w:b/>
          <w:szCs w:val="24"/>
        </w:rPr>
      </w:pPr>
      <w:r w:rsidRPr="00DA5568">
        <w:rPr>
          <w:b/>
          <w:szCs w:val="24"/>
        </w:rPr>
        <w:t>Bordlagt från förra mötet</w:t>
      </w:r>
      <w:r w:rsidR="0083602A" w:rsidRPr="00DA5568">
        <w:rPr>
          <w:b/>
          <w:szCs w:val="24"/>
        </w:rPr>
        <w:t>;</w:t>
      </w:r>
    </w:p>
    <w:p w14:paraId="013A6710" w14:textId="77777777" w:rsidR="008543E2" w:rsidRPr="00DA5568" w:rsidRDefault="008543E2" w:rsidP="008543E2">
      <w:pPr>
        <w:pStyle w:val="Liststycke"/>
        <w:numPr>
          <w:ilvl w:val="0"/>
          <w:numId w:val="20"/>
        </w:numPr>
        <w:rPr>
          <w:b/>
          <w:szCs w:val="24"/>
        </w:rPr>
      </w:pPr>
      <w:r w:rsidRPr="00DA5568">
        <w:rPr>
          <w:b/>
          <w:szCs w:val="24"/>
        </w:rPr>
        <w:t>Tjänstemannaberedningens heldag 16/2;</w:t>
      </w:r>
    </w:p>
    <w:p w14:paraId="389081F7" w14:textId="77777777" w:rsidR="008543E2" w:rsidRDefault="008543E2" w:rsidP="008543E2">
      <w:pPr>
        <w:pStyle w:val="Liststycke"/>
        <w:numPr>
          <w:ilvl w:val="0"/>
          <w:numId w:val="29"/>
        </w:numPr>
        <w:rPr>
          <w:b/>
          <w:szCs w:val="24"/>
        </w:rPr>
      </w:pPr>
      <w:r w:rsidRPr="00DA5568">
        <w:rPr>
          <w:b/>
          <w:szCs w:val="24"/>
        </w:rPr>
        <w:t>Vård utanför sjukhus – Pia och Lars</w:t>
      </w:r>
    </w:p>
    <w:p w14:paraId="1AD6C091" w14:textId="4AFE39A4" w:rsidR="00DA5568" w:rsidRDefault="00370170" w:rsidP="00DA5568">
      <w:pPr>
        <w:pStyle w:val="Liststycke"/>
        <w:ind w:left="1080"/>
        <w:rPr>
          <w:szCs w:val="24"/>
        </w:rPr>
      </w:pPr>
      <w:r>
        <w:rPr>
          <w:szCs w:val="24"/>
        </w:rPr>
        <w:t>R</w:t>
      </w:r>
      <w:r w:rsidR="00DA5568">
        <w:rPr>
          <w:szCs w:val="24"/>
        </w:rPr>
        <w:t>epet</w:t>
      </w:r>
      <w:r>
        <w:rPr>
          <w:szCs w:val="24"/>
        </w:rPr>
        <w:t xml:space="preserve">ition av </w:t>
      </w:r>
      <w:r w:rsidR="00DA5568">
        <w:rPr>
          <w:szCs w:val="24"/>
        </w:rPr>
        <w:t xml:space="preserve">det </w:t>
      </w:r>
      <w:r w:rsidR="00AA6914">
        <w:rPr>
          <w:szCs w:val="24"/>
        </w:rPr>
        <w:t>som togs fram 1</w:t>
      </w:r>
      <w:r w:rsidR="00DA5568">
        <w:rPr>
          <w:szCs w:val="24"/>
        </w:rPr>
        <w:t xml:space="preserve">6/2. </w:t>
      </w:r>
      <w:r w:rsidR="00AA6914">
        <w:rPr>
          <w:szCs w:val="24"/>
        </w:rPr>
        <w:t xml:space="preserve">Förslag att </w:t>
      </w:r>
      <w:r w:rsidR="00DA5568">
        <w:rPr>
          <w:szCs w:val="24"/>
        </w:rPr>
        <w:t xml:space="preserve">det ges ett uppdrag att </w:t>
      </w:r>
      <w:proofErr w:type="gramStart"/>
      <w:r w:rsidR="00DA5568">
        <w:rPr>
          <w:szCs w:val="24"/>
        </w:rPr>
        <w:t>fortsätta utreda frågan.</w:t>
      </w:r>
      <w:proofErr w:type="gramEnd"/>
      <w:r w:rsidR="002C1EDF">
        <w:rPr>
          <w:szCs w:val="24"/>
        </w:rPr>
        <w:t xml:space="preserve"> </w:t>
      </w:r>
    </w:p>
    <w:p w14:paraId="3BA645D4" w14:textId="1154D01A" w:rsidR="00DA5568" w:rsidRDefault="00DA5568" w:rsidP="00DA5568">
      <w:pPr>
        <w:pStyle w:val="Liststycke"/>
        <w:ind w:left="1080"/>
        <w:rPr>
          <w:szCs w:val="24"/>
        </w:rPr>
      </w:pPr>
      <w:r>
        <w:rPr>
          <w:b/>
          <w:szCs w:val="24"/>
        </w:rPr>
        <w:t xml:space="preserve">Beslut: </w:t>
      </w:r>
      <w:r w:rsidR="004D1B79" w:rsidRPr="004D1B79">
        <w:rPr>
          <w:szCs w:val="24"/>
        </w:rPr>
        <w:t>Lars, Pia och Eva får ett uppdrag att skriva fram ett uppdrag</w:t>
      </w:r>
      <w:r w:rsidR="00AA6914">
        <w:rPr>
          <w:szCs w:val="24"/>
        </w:rPr>
        <w:t>.</w:t>
      </w:r>
      <w:r w:rsidR="004D1B79">
        <w:rPr>
          <w:szCs w:val="24"/>
        </w:rPr>
        <w:t xml:space="preserve"> Titti </w:t>
      </w:r>
      <w:r w:rsidR="002C1EDF">
        <w:rPr>
          <w:szCs w:val="24"/>
        </w:rPr>
        <w:t xml:space="preserve">kollar med </w:t>
      </w:r>
      <w:r w:rsidR="004D1B79">
        <w:rPr>
          <w:szCs w:val="24"/>
        </w:rPr>
        <w:t xml:space="preserve">Carina </w:t>
      </w:r>
      <w:r w:rsidR="002C1EDF">
        <w:rPr>
          <w:szCs w:val="24"/>
        </w:rPr>
        <w:t xml:space="preserve">för ytterligare en </w:t>
      </w:r>
      <w:r w:rsidR="004D1B79">
        <w:rPr>
          <w:szCs w:val="24"/>
        </w:rPr>
        <w:t>resurs. Förslag klart till mötet 13/6.</w:t>
      </w:r>
      <w:r>
        <w:rPr>
          <w:szCs w:val="24"/>
        </w:rPr>
        <w:t xml:space="preserve"> </w:t>
      </w:r>
    </w:p>
    <w:p w14:paraId="74D1B6F8" w14:textId="77777777" w:rsidR="00DA5568" w:rsidRPr="00DA5568" w:rsidRDefault="00DA5568" w:rsidP="00DA5568">
      <w:pPr>
        <w:pStyle w:val="Liststycke"/>
        <w:ind w:left="1080"/>
        <w:rPr>
          <w:szCs w:val="24"/>
        </w:rPr>
      </w:pPr>
    </w:p>
    <w:p w14:paraId="2C6549F2" w14:textId="77777777" w:rsidR="008543E2" w:rsidRDefault="008543E2" w:rsidP="008543E2">
      <w:pPr>
        <w:pStyle w:val="Liststycke"/>
        <w:numPr>
          <w:ilvl w:val="0"/>
          <w:numId w:val="29"/>
        </w:numPr>
        <w:rPr>
          <w:b/>
          <w:szCs w:val="24"/>
        </w:rPr>
      </w:pPr>
      <w:r w:rsidRPr="00DA5568">
        <w:rPr>
          <w:b/>
          <w:szCs w:val="24"/>
        </w:rPr>
        <w:t>De 4 utfästelserna – Pia och Eva</w:t>
      </w:r>
    </w:p>
    <w:p w14:paraId="44D29A83" w14:textId="77777777" w:rsidR="004D1B79" w:rsidRDefault="00370170" w:rsidP="004D1B79">
      <w:pPr>
        <w:pStyle w:val="Liststycke"/>
        <w:ind w:left="1080"/>
        <w:rPr>
          <w:szCs w:val="24"/>
        </w:rPr>
      </w:pPr>
      <w:r>
        <w:rPr>
          <w:szCs w:val="24"/>
        </w:rPr>
        <w:t xml:space="preserve">Repetition av det </w:t>
      </w:r>
      <w:r w:rsidR="00AA6914">
        <w:rPr>
          <w:szCs w:val="24"/>
        </w:rPr>
        <w:t>som togs fram 1</w:t>
      </w:r>
      <w:r>
        <w:rPr>
          <w:szCs w:val="24"/>
        </w:rPr>
        <w:t>6/2.</w:t>
      </w:r>
    </w:p>
    <w:p w14:paraId="5E7E6602" w14:textId="77777777" w:rsidR="00370170" w:rsidRDefault="00370170" w:rsidP="004D1B79">
      <w:pPr>
        <w:pStyle w:val="Liststycke"/>
        <w:ind w:left="1080"/>
        <w:rPr>
          <w:szCs w:val="24"/>
        </w:rPr>
      </w:pPr>
      <w:r>
        <w:rPr>
          <w:szCs w:val="24"/>
        </w:rPr>
        <w:t>Diskussion kring strategi för att förankra utfästelserna</w:t>
      </w:r>
      <w:r w:rsidR="004D5E54">
        <w:rPr>
          <w:szCs w:val="24"/>
        </w:rPr>
        <w:t xml:space="preserve"> delregionalt. </w:t>
      </w:r>
    </w:p>
    <w:p w14:paraId="321C5370" w14:textId="04BFE966" w:rsidR="004D5E54" w:rsidRPr="004D5E54" w:rsidRDefault="004D5E54" w:rsidP="004D1B79">
      <w:pPr>
        <w:pStyle w:val="Liststycke"/>
        <w:ind w:left="1080"/>
        <w:rPr>
          <w:szCs w:val="24"/>
        </w:rPr>
      </w:pPr>
      <w:r>
        <w:rPr>
          <w:b/>
          <w:szCs w:val="24"/>
        </w:rPr>
        <w:t xml:space="preserve">Beslut: </w:t>
      </w:r>
      <w:r>
        <w:rPr>
          <w:szCs w:val="24"/>
        </w:rPr>
        <w:t xml:space="preserve">En uppföljningsmall ska tas fram </w:t>
      </w:r>
      <w:r w:rsidR="006B52C2">
        <w:rPr>
          <w:szCs w:val="24"/>
        </w:rPr>
        <w:t xml:space="preserve">för att följa upp specifika delar i HS-avtalet och </w:t>
      </w:r>
      <w:r>
        <w:rPr>
          <w:szCs w:val="24"/>
        </w:rPr>
        <w:t>som kan skickas ut till delregionerna. Mallen ska följa strukturen i HS-avtalet. Eva, Amelie och Louise får uppdraget, ett första utkast tas fram till mötet 22/5.</w:t>
      </w:r>
    </w:p>
    <w:p w14:paraId="03B9BB12" w14:textId="77777777" w:rsidR="00DA5568" w:rsidRDefault="00DA5568" w:rsidP="00DA5568">
      <w:pPr>
        <w:pStyle w:val="Liststycke"/>
        <w:ind w:left="1080"/>
        <w:rPr>
          <w:b/>
          <w:szCs w:val="24"/>
        </w:rPr>
      </w:pPr>
    </w:p>
    <w:p w14:paraId="074A4AAE" w14:textId="77777777" w:rsidR="008543E2" w:rsidRDefault="008543E2" w:rsidP="008543E2">
      <w:pPr>
        <w:pStyle w:val="Liststycke"/>
        <w:numPr>
          <w:ilvl w:val="0"/>
          <w:numId w:val="29"/>
        </w:numPr>
        <w:rPr>
          <w:b/>
          <w:szCs w:val="24"/>
        </w:rPr>
      </w:pPr>
      <w:r w:rsidRPr="00DA5568">
        <w:rPr>
          <w:b/>
          <w:szCs w:val="24"/>
        </w:rPr>
        <w:t>Stöd till delregionerna och övergripande resurser för HS-avtalet</w:t>
      </w:r>
    </w:p>
    <w:p w14:paraId="481F9DF9" w14:textId="77777777" w:rsidR="004D5E54" w:rsidRDefault="004D5E54" w:rsidP="004D5E54">
      <w:pPr>
        <w:pStyle w:val="Liststycke"/>
        <w:ind w:left="1080"/>
        <w:rPr>
          <w:szCs w:val="24"/>
        </w:rPr>
      </w:pPr>
      <w:r>
        <w:rPr>
          <w:szCs w:val="24"/>
        </w:rPr>
        <w:t>Ingrid redovisade vad hon och Carina haft för diskussioner i resursfrågan.</w:t>
      </w:r>
    </w:p>
    <w:p w14:paraId="7FFC2C19" w14:textId="77777777" w:rsidR="005E66AF" w:rsidRDefault="005E66AF" w:rsidP="004D5E54">
      <w:pPr>
        <w:pStyle w:val="Liststycke"/>
        <w:ind w:left="1080"/>
        <w:rPr>
          <w:szCs w:val="24"/>
        </w:rPr>
      </w:pPr>
      <w:r>
        <w:rPr>
          <w:szCs w:val="24"/>
        </w:rPr>
        <w:t xml:space="preserve">Diskussion kring vilken roll den regionala nivån ska ha i ”vad och hur” där </w:t>
      </w:r>
      <w:r w:rsidR="00AA6914">
        <w:rPr>
          <w:szCs w:val="24"/>
        </w:rPr>
        <w:t xml:space="preserve">”vad” ligger på den övergripande nivån och </w:t>
      </w:r>
      <w:r>
        <w:rPr>
          <w:szCs w:val="24"/>
        </w:rPr>
        <w:t xml:space="preserve">”hur” </w:t>
      </w:r>
      <w:r w:rsidR="005E4FC8">
        <w:rPr>
          <w:szCs w:val="24"/>
        </w:rPr>
        <w:t>sannolikt ansvarsmässigt ska ligga på den delregionala nivån. Tanke</w:t>
      </w:r>
      <w:r w:rsidR="00AA6914">
        <w:rPr>
          <w:szCs w:val="24"/>
        </w:rPr>
        <w:t>n</w:t>
      </w:r>
      <w:r w:rsidR="005E4FC8">
        <w:rPr>
          <w:szCs w:val="24"/>
        </w:rPr>
        <w:t xml:space="preserve"> om en övergripande uppföljning, från punkten ovan, löser sannolikt frågan om stöd till delregionerna.</w:t>
      </w:r>
    </w:p>
    <w:p w14:paraId="0834C8B3" w14:textId="77777777" w:rsidR="005E4FC8" w:rsidRDefault="005E4FC8" w:rsidP="004D5E54">
      <w:pPr>
        <w:pStyle w:val="Liststycke"/>
        <w:ind w:left="1080"/>
        <w:rPr>
          <w:szCs w:val="24"/>
        </w:rPr>
      </w:pPr>
      <w:r>
        <w:rPr>
          <w:szCs w:val="24"/>
        </w:rPr>
        <w:t>Tjänstemannaberedningen ska s</w:t>
      </w:r>
      <w:r w:rsidR="00CF21F6">
        <w:rPr>
          <w:szCs w:val="24"/>
        </w:rPr>
        <w:t xml:space="preserve">es som en samordningsgrupp </w:t>
      </w:r>
      <w:r>
        <w:rPr>
          <w:szCs w:val="24"/>
        </w:rPr>
        <w:t>där sedan arbetsgrupperna ska utföra det mera operativa arbetet.</w:t>
      </w:r>
    </w:p>
    <w:p w14:paraId="5169AAAC" w14:textId="780C3F50" w:rsidR="006B52C2" w:rsidRDefault="006B52C2" w:rsidP="004D5E54">
      <w:pPr>
        <w:pStyle w:val="Liststycke"/>
        <w:ind w:left="1080"/>
        <w:rPr>
          <w:szCs w:val="24"/>
        </w:rPr>
      </w:pPr>
      <w:r>
        <w:rPr>
          <w:szCs w:val="24"/>
        </w:rPr>
        <w:lastRenderedPageBreak/>
        <w:t>Diskussion om att samla alla tjänstemannaberedningar till en workshop för att delge varandra och ta fram nya lösningar.</w:t>
      </w:r>
    </w:p>
    <w:p w14:paraId="6C043A31" w14:textId="77777777" w:rsidR="008543E2" w:rsidRDefault="004D5E54" w:rsidP="00CF21F6">
      <w:pPr>
        <w:pStyle w:val="Liststycke"/>
        <w:ind w:left="1080"/>
        <w:rPr>
          <w:b/>
          <w:szCs w:val="24"/>
        </w:rPr>
      </w:pPr>
      <w:r>
        <w:rPr>
          <w:b/>
          <w:szCs w:val="24"/>
        </w:rPr>
        <w:t>Beslut:</w:t>
      </w:r>
      <w:r w:rsidR="005E4FC8">
        <w:rPr>
          <w:b/>
          <w:szCs w:val="24"/>
        </w:rPr>
        <w:t xml:space="preserve"> </w:t>
      </w:r>
      <w:r w:rsidR="00CF21F6">
        <w:rPr>
          <w:szCs w:val="24"/>
        </w:rPr>
        <w:t>Operativt arbete ska i större utsträckning läggas till de delregionala grupperna. När det gäller resursfrågan tar man ställ</w:t>
      </w:r>
      <w:r w:rsidR="00AA6914">
        <w:rPr>
          <w:szCs w:val="24"/>
        </w:rPr>
        <w:t xml:space="preserve">ning till den i samband med </w:t>
      </w:r>
      <w:r w:rsidR="00CF21F6">
        <w:rPr>
          <w:szCs w:val="24"/>
        </w:rPr>
        <w:t xml:space="preserve">varje </w:t>
      </w:r>
      <w:r w:rsidR="00AA6914">
        <w:rPr>
          <w:szCs w:val="24"/>
        </w:rPr>
        <w:t xml:space="preserve">nytt </w:t>
      </w:r>
      <w:r w:rsidR="00CF21F6">
        <w:rPr>
          <w:szCs w:val="24"/>
        </w:rPr>
        <w:t>uppdrag som startas upp och läggs ut.</w:t>
      </w:r>
    </w:p>
    <w:p w14:paraId="7939485B" w14:textId="77777777" w:rsidR="005E4FC8" w:rsidRPr="00DA5568" w:rsidRDefault="005E4FC8" w:rsidP="008543E2">
      <w:pPr>
        <w:pStyle w:val="Liststycke"/>
        <w:rPr>
          <w:b/>
          <w:szCs w:val="24"/>
        </w:rPr>
      </w:pPr>
    </w:p>
    <w:p w14:paraId="2599D441" w14:textId="77777777" w:rsidR="005E4FC8" w:rsidRPr="005322DA" w:rsidRDefault="008543E2" w:rsidP="005322DA">
      <w:pPr>
        <w:pStyle w:val="Liststycke"/>
        <w:numPr>
          <w:ilvl w:val="0"/>
          <w:numId w:val="20"/>
        </w:numPr>
        <w:rPr>
          <w:b/>
          <w:szCs w:val="24"/>
        </w:rPr>
      </w:pPr>
      <w:r w:rsidRPr="00DA5568">
        <w:rPr>
          <w:b/>
          <w:szCs w:val="24"/>
        </w:rPr>
        <w:t xml:space="preserve">Kartläggning av </w:t>
      </w:r>
      <w:r w:rsidR="005322DA">
        <w:rPr>
          <w:b/>
          <w:szCs w:val="24"/>
        </w:rPr>
        <w:t>arbetsgrupper</w:t>
      </w:r>
      <w:r w:rsidR="005322DA">
        <w:rPr>
          <w:b/>
          <w:szCs w:val="24"/>
        </w:rPr>
        <w:br/>
      </w:r>
      <w:r w:rsidR="005322DA">
        <w:rPr>
          <w:szCs w:val="24"/>
        </w:rPr>
        <w:t>Titti och Louise</w:t>
      </w:r>
      <w:r w:rsidR="008D0411">
        <w:rPr>
          <w:szCs w:val="24"/>
        </w:rPr>
        <w:t xml:space="preserve"> redovisade sin kartläggning</w:t>
      </w:r>
      <w:r w:rsidR="005322DA">
        <w:rPr>
          <w:szCs w:val="24"/>
        </w:rPr>
        <w:t>. Bilderna bifogas anteckningen.</w:t>
      </w:r>
    </w:p>
    <w:p w14:paraId="19708B92" w14:textId="08E5DBFF" w:rsidR="00F81506" w:rsidRDefault="00F81506" w:rsidP="005E4FC8">
      <w:pPr>
        <w:pStyle w:val="Liststycke"/>
        <w:rPr>
          <w:szCs w:val="24"/>
        </w:rPr>
      </w:pPr>
      <w:proofErr w:type="spellStart"/>
      <w:r>
        <w:rPr>
          <w:szCs w:val="24"/>
        </w:rPr>
        <w:t>Ev</w:t>
      </w:r>
      <w:proofErr w:type="spellEnd"/>
      <w:r>
        <w:rPr>
          <w:szCs w:val="24"/>
        </w:rPr>
        <w:t xml:space="preserve"> kan vissa grupper slås samman, vissa uppdrag kan </w:t>
      </w:r>
      <w:proofErr w:type="spellStart"/>
      <w:r w:rsidR="006B52C2">
        <w:rPr>
          <w:szCs w:val="24"/>
        </w:rPr>
        <w:t>ev</w:t>
      </w:r>
      <w:proofErr w:type="spellEnd"/>
      <w:r w:rsidR="006B52C2">
        <w:rPr>
          <w:szCs w:val="24"/>
        </w:rPr>
        <w:t xml:space="preserve"> </w:t>
      </w:r>
      <w:r>
        <w:rPr>
          <w:szCs w:val="24"/>
        </w:rPr>
        <w:t>läggas ut delregionalt och framförallt måste gruppers resultat och rapporter användas för att utveckla verksamheten.</w:t>
      </w:r>
    </w:p>
    <w:p w14:paraId="0DA71E3C" w14:textId="77777777" w:rsidR="005322DA" w:rsidRDefault="00B9541D" w:rsidP="005E4FC8">
      <w:pPr>
        <w:pStyle w:val="Liststycke"/>
        <w:rPr>
          <w:szCs w:val="24"/>
        </w:rPr>
      </w:pPr>
      <w:r>
        <w:rPr>
          <w:szCs w:val="24"/>
        </w:rPr>
        <w:t>Förslag att alla grupperna kan lägga ut korta ”nyhetsbrev” en gång/ månad med korta uppdateringar kring aktuella aktiviteter.</w:t>
      </w:r>
    </w:p>
    <w:p w14:paraId="5F3F8E21" w14:textId="77777777" w:rsidR="00F81506" w:rsidRPr="00F81506" w:rsidRDefault="00F81506" w:rsidP="005E4FC8">
      <w:pPr>
        <w:pStyle w:val="Liststycke"/>
        <w:rPr>
          <w:szCs w:val="24"/>
        </w:rPr>
      </w:pPr>
      <w:r>
        <w:rPr>
          <w:b/>
          <w:szCs w:val="24"/>
        </w:rPr>
        <w:t xml:space="preserve">Beslut: </w:t>
      </w:r>
      <w:r>
        <w:rPr>
          <w:szCs w:val="24"/>
        </w:rPr>
        <w:t>Alla får ut materialet och begrundar hur vi kan gå vidare till mötet i juni.</w:t>
      </w:r>
    </w:p>
    <w:p w14:paraId="243C79E2" w14:textId="77777777" w:rsidR="005322DA" w:rsidRPr="005322DA" w:rsidRDefault="005322DA" w:rsidP="005E4FC8">
      <w:pPr>
        <w:pStyle w:val="Liststycke"/>
        <w:rPr>
          <w:szCs w:val="24"/>
        </w:rPr>
      </w:pPr>
    </w:p>
    <w:p w14:paraId="3F1C8A2D" w14:textId="77777777" w:rsidR="00F81506" w:rsidRDefault="008543E2" w:rsidP="00B04D80">
      <w:pPr>
        <w:pStyle w:val="Liststycke"/>
        <w:numPr>
          <w:ilvl w:val="0"/>
          <w:numId w:val="20"/>
        </w:numPr>
        <w:rPr>
          <w:b/>
          <w:szCs w:val="24"/>
        </w:rPr>
      </w:pPr>
      <w:r w:rsidRPr="00DA5568">
        <w:rPr>
          <w:b/>
          <w:szCs w:val="24"/>
        </w:rPr>
        <w:t xml:space="preserve">Nuläge Lagen om utskrivning </w:t>
      </w:r>
      <w:r w:rsidR="00F81506">
        <w:rPr>
          <w:b/>
          <w:szCs w:val="24"/>
        </w:rPr>
        <w:t xml:space="preserve">från sluten hälso-och sjukvård </w:t>
      </w:r>
    </w:p>
    <w:p w14:paraId="44EDA73B" w14:textId="77777777" w:rsidR="008543E2" w:rsidRPr="00DA5568" w:rsidRDefault="00DC03D9" w:rsidP="00F81506">
      <w:pPr>
        <w:pStyle w:val="Liststycke"/>
        <w:rPr>
          <w:b/>
          <w:szCs w:val="24"/>
        </w:rPr>
      </w:pPr>
      <w:r w:rsidRPr="00DA5568">
        <w:rPr>
          <w:b/>
          <w:szCs w:val="24"/>
        </w:rPr>
        <w:t xml:space="preserve">a) </w:t>
      </w:r>
      <w:r w:rsidR="008543E2" w:rsidRPr="00DA5568">
        <w:rPr>
          <w:b/>
          <w:szCs w:val="24"/>
        </w:rPr>
        <w:t xml:space="preserve">ta fram bild och </w:t>
      </w:r>
      <w:proofErr w:type="spellStart"/>
      <w:r w:rsidR="008543E2" w:rsidRPr="00DA5568">
        <w:rPr>
          <w:b/>
          <w:szCs w:val="24"/>
        </w:rPr>
        <w:t>ev</w:t>
      </w:r>
      <w:proofErr w:type="spellEnd"/>
      <w:r w:rsidR="008543E2" w:rsidRPr="00DA5568">
        <w:rPr>
          <w:b/>
          <w:szCs w:val="24"/>
        </w:rPr>
        <w:t xml:space="preserve"> åtgärder för gemensam presentation på CS</w:t>
      </w:r>
      <w:r w:rsidR="0083602A" w:rsidRPr="00DA5568">
        <w:rPr>
          <w:b/>
          <w:szCs w:val="24"/>
        </w:rPr>
        <w:t xml:space="preserve"> 13/4</w:t>
      </w:r>
    </w:p>
    <w:p w14:paraId="6C3555D4" w14:textId="77777777" w:rsidR="005E4FC8" w:rsidRDefault="00F81506" w:rsidP="00DC03D9">
      <w:pPr>
        <w:pStyle w:val="Liststycke"/>
        <w:rPr>
          <w:szCs w:val="24"/>
        </w:rPr>
      </w:pPr>
      <w:r>
        <w:rPr>
          <w:szCs w:val="24"/>
        </w:rPr>
        <w:t>Bestäms att det som redovisades för presidierna redovisas muntligt på CS 13/4.</w:t>
      </w:r>
    </w:p>
    <w:p w14:paraId="552A8639" w14:textId="77777777" w:rsidR="00F81506" w:rsidRDefault="00F81506" w:rsidP="00DC03D9">
      <w:pPr>
        <w:pStyle w:val="Liststycke"/>
        <w:rPr>
          <w:szCs w:val="24"/>
        </w:rPr>
      </w:pPr>
      <w:r>
        <w:rPr>
          <w:szCs w:val="24"/>
        </w:rPr>
        <w:t>Louise pratar sig samman med Carina.</w:t>
      </w:r>
    </w:p>
    <w:p w14:paraId="5B6C1B3D" w14:textId="77777777" w:rsidR="008D605F" w:rsidRDefault="008D605F" w:rsidP="008D605F">
      <w:pPr>
        <w:pStyle w:val="Liststycke"/>
        <w:rPr>
          <w:b/>
          <w:szCs w:val="24"/>
        </w:rPr>
      </w:pPr>
    </w:p>
    <w:p w14:paraId="5D5DC787" w14:textId="77777777" w:rsidR="008D605F" w:rsidRPr="00C947C2" w:rsidRDefault="008D605F" w:rsidP="008D605F">
      <w:pPr>
        <w:pStyle w:val="Liststycke"/>
        <w:rPr>
          <w:szCs w:val="24"/>
        </w:rPr>
      </w:pPr>
      <w:r>
        <w:rPr>
          <w:b/>
          <w:szCs w:val="24"/>
        </w:rPr>
        <w:t xml:space="preserve">Extra punkt som Ingrid mailat ut: </w:t>
      </w:r>
      <w:r w:rsidRPr="00C947C2">
        <w:rPr>
          <w:szCs w:val="24"/>
        </w:rPr>
        <w:t>När lagen om samverkan redovisades på PB för KFSK och Reg</w:t>
      </w:r>
      <w:r>
        <w:rPr>
          <w:szCs w:val="24"/>
        </w:rPr>
        <w:t>ion</w:t>
      </w:r>
      <w:r w:rsidRPr="00C947C2">
        <w:rPr>
          <w:szCs w:val="24"/>
        </w:rPr>
        <w:t xml:space="preserve"> Skåne så fanns det en hel del oro </w:t>
      </w:r>
      <w:r>
        <w:rPr>
          <w:szCs w:val="24"/>
        </w:rPr>
        <w:t xml:space="preserve">för </w:t>
      </w:r>
      <w:r w:rsidRPr="00C947C2">
        <w:rPr>
          <w:szCs w:val="24"/>
        </w:rPr>
        <w:t xml:space="preserve">hur arbetet fortgår. För att få en samlad bild så var förslaget att Carina och </w:t>
      </w:r>
      <w:r>
        <w:rPr>
          <w:szCs w:val="24"/>
        </w:rPr>
        <w:t xml:space="preserve">Ingrid </w:t>
      </w:r>
      <w:r w:rsidRPr="00C947C2">
        <w:rPr>
          <w:szCs w:val="24"/>
        </w:rPr>
        <w:t>kommer att besöka samtliga delregionala tjänstemannaberedningar för en dialog om hur arbetet f</w:t>
      </w:r>
      <w:r>
        <w:rPr>
          <w:szCs w:val="24"/>
        </w:rPr>
        <w:t>ortgår</w:t>
      </w:r>
      <w:r w:rsidRPr="00C947C2">
        <w:rPr>
          <w:szCs w:val="24"/>
        </w:rPr>
        <w:t xml:space="preserve">. </w:t>
      </w:r>
      <w:r>
        <w:rPr>
          <w:szCs w:val="24"/>
        </w:rPr>
        <w:t>P</w:t>
      </w:r>
      <w:r w:rsidRPr="00C947C2">
        <w:rPr>
          <w:szCs w:val="24"/>
        </w:rPr>
        <w:t xml:space="preserve">å </w:t>
      </w:r>
      <w:r>
        <w:rPr>
          <w:szCs w:val="24"/>
        </w:rPr>
        <w:t xml:space="preserve">Tjänstemannaberedningen </w:t>
      </w:r>
      <w:r w:rsidRPr="00C947C2">
        <w:rPr>
          <w:szCs w:val="24"/>
        </w:rPr>
        <w:t xml:space="preserve">22/5 </w:t>
      </w:r>
      <w:r>
        <w:rPr>
          <w:szCs w:val="24"/>
        </w:rPr>
        <w:t xml:space="preserve">kommer mer </w:t>
      </w:r>
      <w:r w:rsidRPr="00C947C2">
        <w:rPr>
          <w:szCs w:val="24"/>
        </w:rPr>
        <w:t>info</w:t>
      </w:r>
      <w:r>
        <w:rPr>
          <w:szCs w:val="24"/>
        </w:rPr>
        <w:t xml:space="preserve">. På CS 13/4 </w:t>
      </w:r>
      <w:r w:rsidRPr="00C947C2">
        <w:rPr>
          <w:szCs w:val="24"/>
        </w:rPr>
        <w:t xml:space="preserve">ges </w:t>
      </w:r>
      <w:r>
        <w:rPr>
          <w:szCs w:val="24"/>
        </w:rPr>
        <w:t xml:space="preserve">en kortfattad </w:t>
      </w:r>
      <w:r w:rsidRPr="00C947C2">
        <w:rPr>
          <w:szCs w:val="24"/>
        </w:rPr>
        <w:t>info</w:t>
      </w:r>
      <w:r>
        <w:rPr>
          <w:szCs w:val="24"/>
        </w:rPr>
        <w:t>rmation</w:t>
      </w:r>
      <w:r w:rsidRPr="00C947C2">
        <w:rPr>
          <w:szCs w:val="24"/>
        </w:rPr>
        <w:t xml:space="preserve"> </w:t>
      </w:r>
      <w:r>
        <w:rPr>
          <w:szCs w:val="24"/>
        </w:rPr>
        <w:t>om detta.</w:t>
      </w:r>
    </w:p>
    <w:p w14:paraId="71BC741C" w14:textId="77777777" w:rsidR="00F81506" w:rsidRDefault="00F81506" w:rsidP="00DC03D9">
      <w:pPr>
        <w:pStyle w:val="Liststycke"/>
        <w:rPr>
          <w:szCs w:val="24"/>
        </w:rPr>
      </w:pPr>
    </w:p>
    <w:p w14:paraId="65BF4FDA" w14:textId="77777777" w:rsidR="00DC03D9" w:rsidRPr="00DA5568" w:rsidRDefault="00DC03D9" w:rsidP="00DC03D9">
      <w:pPr>
        <w:pStyle w:val="Liststycke"/>
        <w:rPr>
          <w:b/>
          <w:szCs w:val="24"/>
        </w:rPr>
      </w:pPr>
      <w:r w:rsidRPr="00DA5568">
        <w:rPr>
          <w:b/>
          <w:szCs w:val="24"/>
        </w:rPr>
        <w:t>b) nuläge psykiatrin</w:t>
      </w:r>
    </w:p>
    <w:p w14:paraId="77675DCC" w14:textId="0BCF4E1B" w:rsidR="005E4FC8" w:rsidRDefault="00F81506" w:rsidP="005E4FC8">
      <w:pPr>
        <w:pStyle w:val="Liststycke"/>
        <w:rPr>
          <w:szCs w:val="24"/>
        </w:rPr>
      </w:pPr>
      <w:r>
        <w:rPr>
          <w:szCs w:val="24"/>
        </w:rPr>
        <w:t xml:space="preserve">Mindre grupp har träffats en gång – Ingrid, Louise, </w:t>
      </w:r>
      <w:r w:rsidR="006B52C2">
        <w:rPr>
          <w:szCs w:val="24"/>
        </w:rPr>
        <w:t xml:space="preserve">Bim, Carina, Titti och </w:t>
      </w:r>
      <w:r w:rsidR="00F63768">
        <w:rPr>
          <w:szCs w:val="24"/>
        </w:rPr>
        <w:t xml:space="preserve">Emelie har </w:t>
      </w:r>
      <w:r>
        <w:rPr>
          <w:szCs w:val="24"/>
        </w:rPr>
        <w:t>nästa möte 12/4</w:t>
      </w:r>
      <w:r w:rsidR="00AA6914">
        <w:rPr>
          <w:szCs w:val="24"/>
        </w:rPr>
        <w:t xml:space="preserve"> för att arbeta vidare med frågan</w:t>
      </w:r>
      <w:r>
        <w:rPr>
          <w:szCs w:val="24"/>
        </w:rPr>
        <w:t>.</w:t>
      </w:r>
    </w:p>
    <w:p w14:paraId="538641C3" w14:textId="77777777" w:rsidR="00F81506" w:rsidRPr="00F81506" w:rsidRDefault="00F81506" w:rsidP="005E4FC8">
      <w:pPr>
        <w:pStyle w:val="Liststycke"/>
        <w:rPr>
          <w:szCs w:val="24"/>
        </w:rPr>
      </w:pPr>
    </w:p>
    <w:p w14:paraId="6095A9FC" w14:textId="77777777" w:rsidR="006B3AFB" w:rsidRDefault="00F81506" w:rsidP="00B04D80">
      <w:pPr>
        <w:pStyle w:val="Liststycke"/>
        <w:numPr>
          <w:ilvl w:val="0"/>
          <w:numId w:val="20"/>
        </w:numPr>
        <w:rPr>
          <w:b/>
          <w:szCs w:val="24"/>
        </w:rPr>
      </w:pPr>
      <w:r>
        <w:rPr>
          <w:b/>
          <w:szCs w:val="24"/>
        </w:rPr>
        <w:t>Nuläge Nära vården</w:t>
      </w:r>
    </w:p>
    <w:p w14:paraId="68A701B6" w14:textId="38A29BE0" w:rsidR="001B332E" w:rsidRDefault="001B332E" w:rsidP="005E4FC8">
      <w:pPr>
        <w:pStyle w:val="Liststycke"/>
        <w:rPr>
          <w:szCs w:val="24"/>
        </w:rPr>
      </w:pPr>
      <w:r>
        <w:rPr>
          <w:szCs w:val="24"/>
        </w:rPr>
        <w:t>Inga direkt</w:t>
      </w:r>
      <w:r w:rsidR="00AA6914">
        <w:rPr>
          <w:szCs w:val="24"/>
        </w:rPr>
        <w:t>a</w:t>
      </w:r>
      <w:r>
        <w:rPr>
          <w:szCs w:val="24"/>
        </w:rPr>
        <w:t xml:space="preserve"> nyheter</w:t>
      </w:r>
      <w:r w:rsidR="00AA6914">
        <w:rPr>
          <w:szCs w:val="24"/>
        </w:rPr>
        <w:t xml:space="preserve"> just nu</w:t>
      </w:r>
      <w:r>
        <w:rPr>
          <w:szCs w:val="24"/>
        </w:rPr>
        <w:t xml:space="preserve">. Greger, Lars, Titti och Carina har haft ett möte för att titta på hur kommunerna kan medverka i projektet och </w:t>
      </w:r>
      <w:r w:rsidR="00F63768">
        <w:rPr>
          <w:szCs w:val="24"/>
        </w:rPr>
        <w:t xml:space="preserve">båda parter ska </w:t>
      </w:r>
      <w:r>
        <w:rPr>
          <w:szCs w:val="24"/>
        </w:rPr>
        <w:t>återkomma kring h</w:t>
      </w:r>
      <w:r w:rsidR="00F63768">
        <w:rPr>
          <w:szCs w:val="24"/>
        </w:rPr>
        <w:t xml:space="preserve">ur de tänker kring detta. </w:t>
      </w:r>
    </w:p>
    <w:p w14:paraId="69F982CC" w14:textId="77777777" w:rsidR="001B332E" w:rsidRPr="001B332E" w:rsidRDefault="001B332E" w:rsidP="005E4FC8">
      <w:pPr>
        <w:pStyle w:val="Liststycke"/>
        <w:rPr>
          <w:szCs w:val="24"/>
        </w:rPr>
      </w:pPr>
    </w:p>
    <w:p w14:paraId="241BCA97" w14:textId="77777777" w:rsidR="006B3AFB" w:rsidRPr="00DA5568" w:rsidRDefault="006B3AFB" w:rsidP="00B04D80">
      <w:pPr>
        <w:pStyle w:val="Liststycke"/>
        <w:numPr>
          <w:ilvl w:val="0"/>
          <w:numId w:val="20"/>
        </w:numPr>
        <w:rPr>
          <w:b/>
          <w:szCs w:val="24"/>
        </w:rPr>
      </w:pPr>
      <w:r w:rsidRPr="00DA5568">
        <w:rPr>
          <w:b/>
          <w:szCs w:val="24"/>
        </w:rPr>
        <w:t>Nuläge KC hemsjukvård</w:t>
      </w:r>
    </w:p>
    <w:p w14:paraId="5937CDB5" w14:textId="77777777" w:rsidR="001B332E" w:rsidRDefault="001B332E" w:rsidP="001B332E">
      <w:pPr>
        <w:pStyle w:val="Liststycke"/>
        <w:rPr>
          <w:szCs w:val="24"/>
        </w:rPr>
      </w:pPr>
      <w:r>
        <w:rPr>
          <w:szCs w:val="24"/>
        </w:rPr>
        <w:t>Greger redovisade gången i ärendet där ett arbete gjordes i höstas, delredovisades på CS och nu ska ärendet upp på HSN i april för vidare utredning. Slutredovisning på HSN i juni,</w:t>
      </w:r>
    </w:p>
    <w:p w14:paraId="4CDB8433" w14:textId="77777777" w:rsidR="00AA6914" w:rsidRDefault="001B332E" w:rsidP="001B332E">
      <w:pPr>
        <w:pStyle w:val="Liststycke"/>
        <w:rPr>
          <w:szCs w:val="24"/>
        </w:rPr>
      </w:pPr>
      <w:r>
        <w:rPr>
          <w:szCs w:val="24"/>
        </w:rPr>
        <w:t>Avstämningar har gjorts underhand</w:t>
      </w:r>
      <w:r w:rsidR="00AA6914">
        <w:rPr>
          <w:szCs w:val="24"/>
        </w:rPr>
        <w:t>, det finns intresse och man är generellt positiv men</w:t>
      </w:r>
      <w:r>
        <w:rPr>
          <w:szCs w:val="24"/>
        </w:rPr>
        <w:t xml:space="preserve"> summerat</w:t>
      </w:r>
      <w:r w:rsidR="007605BC">
        <w:rPr>
          <w:szCs w:val="24"/>
        </w:rPr>
        <w:t xml:space="preserve"> är det just nu svårt för kommunerna att fatta ett skarpt beslut i frågan</w:t>
      </w:r>
      <w:r w:rsidR="00AA6914">
        <w:rPr>
          <w:szCs w:val="24"/>
        </w:rPr>
        <w:t xml:space="preserve"> t ex när det gäller resurser till ett KC.</w:t>
      </w:r>
      <w:r>
        <w:rPr>
          <w:szCs w:val="24"/>
        </w:rPr>
        <w:t xml:space="preserve"> </w:t>
      </w:r>
      <w:r w:rsidR="00AA6914">
        <w:rPr>
          <w:szCs w:val="24"/>
        </w:rPr>
        <w:t>Därmed kommer inte Region Skåne att fatta ett beslut om att gå vidare på egen hand.</w:t>
      </w:r>
    </w:p>
    <w:p w14:paraId="1C6B8480" w14:textId="77777777" w:rsidR="001B332E" w:rsidRDefault="00AA6914" w:rsidP="001B332E">
      <w:pPr>
        <w:pStyle w:val="Liststycke"/>
        <w:rPr>
          <w:szCs w:val="24"/>
        </w:rPr>
      </w:pPr>
      <w:r>
        <w:rPr>
          <w:szCs w:val="24"/>
        </w:rPr>
        <w:t xml:space="preserve">Greger och Carina kommer att redovisa nuläget på CS 13/4. </w:t>
      </w:r>
    </w:p>
    <w:p w14:paraId="63C6F286" w14:textId="77777777" w:rsidR="005E4FC8" w:rsidRDefault="005E4FC8" w:rsidP="005E4FC8">
      <w:pPr>
        <w:pStyle w:val="Liststycke"/>
        <w:rPr>
          <w:b/>
          <w:szCs w:val="24"/>
        </w:rPr>
      </w:pPr>
    </w:p>
    <w:p w14:paraId="6252D838" w14:textId="073C80AD" w:rsidR="00CB1FEA" w:rsidRDefault="00B04D80" w:rsidP="00CB1FEA">
      <w:pPr>
        <w:pStyle w:val="Liststycke"/>
        <w:numPr>
          <w:ilvl w:val="0"/>
          <w:numId w:val="20"/>
        </w:numPr>
        <w:rPr>
          <w:b/>
          <w:szCs w:val="24"/>
        </w:rPr>
      </w:pPr>
      <w:r w:rsidRPr="00DA5568">
        <w:rPr>
          <w:b/>
          <w:szCs w:val="24"/>
        </w:rPr>
        <w:t>Övrigt</w:t>
      </w:r>
      <w:r w:rsidR="005E4FC8">
        <w:rPr>
          <w:b/>
          <w:szCs w:val="24"/>
        </w:rPr>
        <w:br/>
        <w:t xml:space="preserve">- </w:t>
      </w:r>
      <w:r w:rsidR="00CB1FEA" w:rsidRPr="00CB1FEA">
        <w:rPr>
          <w:b/>
          <w:szCs w:val="24"/>
        </w:rPr>
        <w:t>Överenskommelserna om samarbete mellan kommuner och landsting om barn och unga som</w:t>
      </w:r>
      <w:r w:rsidR="00CB1FEA">
        <w:rPr>
          <w:b/>
          <w:szCs w:val="24"/>
        </w:rPr>
        <w:t xml:space="preserve"> vårdas utanför det egna hemmet: </w:t>
      </w:r>
      <w:r w:rsidR="00CB1FEA">
        <w:rPr>
          <w:szCs w:val="24"/>
        </w:rPr>
        <w:t>Emelie redovisade arbetet med den nya överenskommelsen. Bilder bifogas anteckningen.</w:t>
      </w:r>
      <w:r w:rsidR="00F63768">
        <w:rPr>
          <w:szCs w:val="24"/>
        </w:rPr>
        <w:t xml:space="preserve"> Louise och Emelie får i uppdrag att titta på </w:t>
      </w:r>
      <w:proofErr w:type="gramStart"/>
      <w:r w:rsidR="00F63768">
        <w:rPr>
          <w:szCs w:val="24"/>
        </w:rPr>
        <w:t>en</w:t>
      </w:r>
      <w:proofErr w:type="gramEnd"/>
      <w:r w:rsidR="00F63768">
        <w:rPr>
          <w:szCs w:val="24"/>
        </w:rPr>
        <w:t xml:space="preserve"> ök kring barn som våras utanför hemmet.</w:t>
      </w:r>
    </w:p>
    <w:p w14:paraId="1F3DB882" w14:textId="37213022" w:rsidR="00747563" w:rsidRDefault="007605BC" w:rsidP="00CB1FEA">
      <w:pPr>
        <w:pStyle w:val="Liststycke"/>
        <w:rPr>
          <w:b/>
          <w:szCs w:val="24"/>
        </w:rPr>
      </w:pPr>
      <w:proofErr w:type="gramStart"/>
      <w:r>
        <w:rPr>
          <w:b/>
          <w:szCs w:val="24"/>
        </w:rPr>
        <w:lastRenderedPageBreak/>
        <w:t>-</w:t>
      </w:r>
      <w:proofErr w:type="gramEnd"/>
      <w:r>
        <w:rPr>
          <w:b/>
          <w:szCs w:val="24"/>
        </w:rPr>
        <w:t xml:space="preserve"> Basförråd och läkemedel: </w:t>
      </w:r>
      <w:r>
        <w:rPr>
          <w:szCs w:val="24"/>
        </w:rPr>
        <w:t xml:space="preserve">Eva lyfte frågan och den behöver beredas vidare. Eva summerar frågan skriftligt och skickar detta till Carina. </w:t>
      </w:r>
      <w:r w:rsidR="00F63768">
        <w:rPr>
          <w:szCs w:val="24"/>
        </w:rPr>
        <w:t xml:space="preserve">Även Titti har blivit kontaktad av Region Skåne och kan delta i arbetet. </w:t>
      </w:r>
      <w:r>
        <w:rPr>
          <w:szCs w:val="24"/>
        </w:rPr>
        <w:t>Återrapporteras på ett kommande möte.</w:t>
      </w:r>
      <w:r w:rsidR="005322DA">
        <w:rPr>
          <w:b/>
          <w:szCs w:val="24"/>
        </w:rPr>
        <w:br/>
      </w:r>
      <w:proofErr w:type="gramStart"/>
      <w:r w:rsidR="005322DA">
        <w:rPr>
          <w:b/>
          <w:szCs w:val="24"/>
        </w:rPr>
        <w:t>-</w:t>
      </w:r>
      <w:proofErr w:type="gramEnd"/>
      <w:r w:rsidR="005322DA">
        <w:rPr>
          <w:b/>
          <w:szCs w:val="24"/>
        </w:rPr>
        <w:t xml:space="preserve"> SIP-film</w:t>
      </w:r>
      <w:r w:rsidR="008D0411">
        <w:rPr>
          <w:b/>
          <w:szCs w:val="24"/>
        </w:rPr>
        <w:t xml:space="preserve">: </w:t>
      </w:r>
      <w:r w:rsidR="008D0411">
        <w:rPr>
          <w:szCs w:val="24"/>
        </w:rPr>
        <w:t xml:space="preserve">Pia </w:t>
      </w:r>
      <w:r w:rsidR="00CB1FEA">
        <w:rPr>
          <w:szCs w:val="24"/>
        </w:rPr>
        <w:t>informerade om</w:t>
      </w:r>
      <w:r w:rsidR="008D0411">
        <w:rPr>
          <w:szCs w:val="24"/>
        </w:rPr>
        <w:t xml:space="preserve"> att en instruktionsfilm kring SIP håller på att tas fram av Malmö stad. </w:t>
      </w:r>
      <w:r w:rsidR="00CB1FEA">
        <w:rPr>
          <w:szCs w:val="24"/>
        </w:rPr>
        <w:t xml:space="preserve">Består av </w:t>
      </w:r>
      <w:r w:rsidR="008D0411">
        <w:rPr>
          <w:szCs w:val="24"/>
        </w:rPr>
        <w:t xml:space="preserve">2 delar, </w:t>
      </w:r>
      <w:r w:rsidR="00CB1FEA">
        <w:rPr>
          <w:szCs w:val="24"/>
        </w:rPr>
        <w:t xml:space="preserve">ca </w:t>
      </w:r>
      <w:r w:rsidR="008D0411">
        <w:rPr>
          <w:szCs w:val="24"/>
        </w:rPr>
        <w:t>12 min/ del där även kartläggningen ska ingå.</w:t>
      </w:r>
      <w:r w:rsidR="00747563">
        <w:rPr>
          <w:szCs w:val="24"/>
        </w:rPr>
        <w:t xml:space="preserve"> Ska vara klar innan sommaren.</w:t>
      </w:r>
      <w:r w:rsidR="00747563">
        <w:rPr>
          <w:b/>
          <w:szCs w:val="24"/>
        </w:rPr>
        <w:t xml:space="preserve"> </w:t>
      </w:r>
    </w:p>
    <w:p w14:paraId="1DDC16BD" w14:textId="77777777" w:rsidR="00747563" w:rsidRDefault="00747563" w:rsidP="00747563">
      <w:pPr>
        <w:pStyle w:val="Liststycke"/>
        <w:rPr>
          <w:szCs w:val="24"/>
        </w:rPr>
      </w:pPr>
      <w:proofErr w:type="gramStart"/>
      <w:r>
        <w:rPr>
          <w:b/>
          <w:szCs w:val="24"/>
        </w:rPr>
        <w:t>-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KEFUs</w:t>
      </w:r>
      <w:proofErr w:type="spellEnd"/>
      <w:r>
        <w:rPr>
          <w:b/>
          <w:szCs w:val="24"/>
        </w:rPr>
        <w:t xml:space="preserve"> uppföljning: </w:t>
      </w:r>
      <w:r>
        <w:rPr>
          <w:szCs w:val="24"/>
        </w:rPr>
        <w:t>hur hanterar vi spridning av den rapport KEFU har tagit fram? KEFU kommer till CS 1/6 och vi tar upp rapporten på Tjänstemannaberedningen 22/5.</w:t>
      </w:r>
    </w:p>
    <w:p w14:paraId="1F611D64" w14:textId="77777777" w:rsidR="00747563" w:rsidRDefault="00747563" w:rsidP="00747563">
      <w:pPr>
        <w:pStyle w:val="Liststycke"/>
        <w:rPr>
          <w:szCs w:val="24"/>
        </w:rPr>
      </w:pPr>
      <w:r>
        <w:rPr>
          <w:b/>
          <w:szCs w:val="24"/>
        </w:rPr>
        <w:t>Beslut:</w:t>
      </w:r>
      <w:r>
        <w:rPr>
          <w:szCs w:val="24"/>
        </w:rPr>
        <w:t xml:space="preserve"> När den slutliga rapporten kommer ska den ”stämplas in” och de delregionala representanterna får ansvar för att skicka ut den till de delregionala organen, både på den politiska</w:t>
      </w:r>
      <w:r w:rsidR="009842CB">
        <w:rPr>
          <w:szCs w:val="24"/>
        </w:rPr>
        <w:t xml:space="preserve"> sidan</w:t>
      </w:r>
      <w:r>
        <w:rPr>
          <w:szCs w:val="24"/>
        </w:rPr>
        <w:t xml:space="preserve"> och på tjänstemannasidan.</w:t>
      </w:r>
    </w:p>
    <w:p w14:paraId="6BB138CD" w14:textId="77777777" w:rsidR="00C947C2" w:rsidRDefault="00C947C2" w:rsidP="00C947C2">
      <w:pPr>
        <w:pStyle w:val="Liststycke"/>
        <w:rPr>
          <w:szCs w:val="24"/>
        </w:rPr>
      </w:pPr>
    </w:p>
    <w:p w14:paraId="08DD0883" w14:textId="77777777" w:rsidR="007605BC" w:rsidRPr="00747563" w:rsidRDefault="00747563" w:rsidP="00747563">
      <w:pPr>
        <w:pStyle w:val="Liststycke"/>
        <w:rPr>
          <w:b/>
          <w:szCs w:val="24"/>
        </w:rPr>
      </w:pPr>
      <w:proofErr w:type="gramStart"/>
      <w:r>
        <w:rPr>
          <w:b/>
          <w:szCs w:val="24"/>
        </w:rPr>
        <w:t>-</w:t>
      </w:r>
      <w:proofErr w:type="gramEnd"/>
      <w:r w:rsidR="007605BC" w:rsidRPr="00747563">
        <w:rPr>
          <w:b/>
          <w:szCs w:val="24"/>
        </w:rPr>
        <w:t>Tider för höstens möten:</w:t>
      </w:r>
      <w:r>
        <w:rPr>
          <w:b/>
          <w:szCs w:val="24"/>
        </w:rPr>
        <w:t xml:space="preserve"> </w:t>
      </w:r>
      <w:r>
        <w:rPr>
          <w:szCs w:val="24"/>
        </w:rPr>
        <w:t>Kommunförbundet tar över ansvaret fr o m juli och tittar på förslag till tider.</w:t>
      </w:r>
      <w:r w:rsidR="007605BC" w:rsidRPr="00747563">
        <w:rPr>
          <w:b/>
          <w:szCs w:val="24"/>
        </w:rPr>
        <w:t xml:space="preserve"> </w:t>
      </w:r>
    </w:p>
    <w:p w14:paraId="229C3CC5" w14:textId="77777777" w:rsidR="005322DA" w:rsidRPr="005322DA" w:rsidRDefault="005322DA" w:rsidP="005322DA">
      <w:pPr>
        <w:pStyle w:val="Liststycke"/>
        <w:rPr>
          <w:b/>
          <w:szCs w:val="24"/>
        </w:rPr>
      </w:pPr>
    </w:p>
    <w:p w14:paraId="5ED4075D" w14:textId="77777777" w:rsidR="00747563" w:rsidRDefault="00413FBD" w:rsidP="00B04D80">
      <w:pPr>
        <w:pStyle w:val="Liststycke"/>
        <w:numPr>
          <w:ilvl w:val="0"/>
          <w:numId w:val="20"/>
        </w:numPr>
        <w:rPr>
          <w:b/>
          <w:szCs w:val="24"/>
        </w:rPr>
      </w:pPr>
      <w:r w:rsidRPr="00DA5568">
        <w:rPr>
          <w:b/>
          <w:szCs w:val="24"/>
        </w:rPr>
        <w:t>Nästa möte</w:t>
      </w:r>
    </w:p>
    <w:p w14:paraId="072B64AA" w14:textId="77777777" w:rsidR="007569F9" w:rsidRPr="00747563" w:rsidRDefault="0083602A" w:rsidP="00747563">
      <w:pPr>
        <w:pStyle w:val="Liststycke"/>
        <w:rPr>
          <w:szCs w:val="24"/>
        </w:rPr>
      </w:pPr>
      <w:r w:rsidRPr="00747563">
        <w:rPr>
          <w:szCs w:val="24"/>
        </w:rPr>
        <w:t>22 maj 09</w:t>
      </w:r>
      <w:r w:rsidR="00413FBD" w:rsidRPr="00747563">
        <w:rPr>
          <w:szCs w:val="24"/>
        </w:rPr>
        <w:t>.00-1</w:t>
      </w:r>
      <w:r w:rsidRPr="00747563">
        <w:rPr>
          <w:szCs w:val="24"/>
        </w:rPr>
        <w:t>2</w:t>
      </w:r>
      <w:r w:rsidR="00413FBD" w:rsidRPr="00747563">
        <w:rPr>
          <w:szCs w:val="24"/>
        </w:rPr>
        <w:t xml:space="preserve">.00, </w:t>
      </w:r>
      <w:r w:rsidR="00B04D80" w:rsidRPr="00747563">
        <w:rPr>
          <w:szCs w:val="24"/>
        </w:rPr>
        <w:t>Dockan, Malmö, lokal Fryken</w:t>
      </w:r>
    </w:p>
    <w:p w14:paraId="26C1741F" w14:textId="77777777" w:rsidR="00B04D80" w:rsidRPr="00DA5568" w:rsidRDefault="00B04D80" w:rsidP="00B04D80">
      <w:pPr>
        <w:pStyle w:val="Liststycke"/>
        <w:rPr>
          <w:b/>
          <w:szCs w:val="24"/>
        </w:rPr>
      </w:pPr>
    </w:p>
    <w:p w14:paraId="6690A319" w14:textId="77777777" w:rsidR="00E56F6B" w:rsidRDefault="00CB199D" w:rsidP="006C298C">
      <w:pPr>
        <w:ind w:left="360"/>
        <w:rPr>
          <w:rFonts w:eastAsia="Calibri" w:cs="Times New Roman"/>
        </w:rPr>
      </w:pPr>
      <w:r w:rsidRPr="006C298C">
        <w:rPr>
          <w:rFonts w:eastAsia="Calibri" w:cs="Times New Roman"/>
        </w:rPr>
        <w:t xml:space="preserve"> </w:t>
      </w:r>
    </w:p>
    <w:p w14:paraId="55CDEE1E" w14:textId="77777777" w:rsidR="005E4FC8" w:rsidRDefault="00D951E0" w:rsidP="00794CC2">
      <w:pPr>
        <w:ind w:firstLine="360"/>
        <w:rPr>
          <w:rFonts w:eastAsia="Calibri" w:cs="Times New Roman"/>
        </w:rPr>
      </w:pPr>
      <w:r>
        <w:rPr>
          <w:rFonts w:eastAsia="Calibri" w:cs="Times New Roman"/>
        </w:rPr>
        <w:t>Ingrid Bergman</w:t>
      </w:r>
    </w:p>
    <w:p w14:paraId="5834CE49" w14:textId="77777777" w:rsidR="000D1944" w:rsidRDefault="005E4FC8" w:rsidP="005E4FC8">
      <w:pPr>
        <w:ind w:left="5216" w:hanging="4856"/>
      </w:pPr>
      <w:r>
        <w:rPr>
          <w:rFonts w:eastAsia="Calibri" w:cs="Times New Roman"/>
        </w:rPr>
        <w:t>ordförande</w:t>
      </w:r>
      <w:r>
        <w:rPr>
          <w:rFonts w:eastAsia="Calibri" w:cs="Times New Roman"/>
        </w:rPr>
        <w:tab/>
        <w:t>Greger Linander</w:t>
      </w:r>
      <w:r>
        <w:rPr>
          <w:rFonts w:eastAsia="Calibri" w:cs="Times New Roman"/>
        </w:rPr>
        <w:br/>
        <w:t xml:space="preserve">sekreterare </w:t>
      </w:r>
      <w:r w:rsidR="00D67CE8">
        <w:t xml:space="preserve"> </w:t>
      </w:r>
    </w:p>
    <w:p w14:paraId="7CDABB1B" w14:textId="77777777" w:rsidR="009924C7" w:rsidRDefault="005E4FC8" w:rsidP="00354E7B">
      <w:pPr>
        <w:pStyle w:val="Liststycke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6E48ECEC" w14:textId="77777777" w:rsidR="005E4FC8" w:rsidRDefault="005E4FC8" w:rsidP="00354E7B">
      <w:pPr>
        <w:pStyle w:val="Liststycke"/>
        <w:rPr>
          <w:b/>
          <w:szCs w:val="24"/>
        </w:rPr>
      </w:pPr>
    </w:p>
    <w:p w14:paraId="7EB60C25" w14:textId="77777777" w:rsidR="00354E7B" w:rsidRDefault="00354E7B" w:rsidP="00354E7B">
      <w:pPr>
        <w:pStyle w:val="Liststycke"/>
        <w:rPr>
          <w:b/>
          <w:szCs w:val="24"/>
        </w:rPr>
      </w:pPr>
      <w:r>
        <w:rPr>
          <w:b/>
          <w:szCs w:val="24"/>
        </w:rPr>
        <w:t>Mötes</w:t>
      </w:r>
      <w:r w:rsidRPr="00CB1085">
        <w:rPr>
          <w:b/>
          <w:szCs w:val="24"/>
        </w:rPr>
        <w:t>tider våren 2018</w:t>
      </w:r>
    </w:p>
    <w:p w14:paraId="28FCF5BB" w14:textId="77777777" w:rsidR="00354E7B" w:rsidRPr="006B3AFB" w:rsidRDefault="00354E7B" w:rsidP="006B3AFB">
      <w:pPr>
        <w:pStyle w:val="Liststycke"/>
        <w:numPr>
          <w:ilvl w:val="0"/>
          <w:numId w:val="27"/>
        </w:numPr>
        <w:rPr>
          <w:rFonts w:eastAsia="Calibri" w:cs="Times New Roman"/>
        </w:rPr>
      </w:pPr>
      <w:r w:rsidRPr="006B3AFB">
        <w:rPr>
          <w:szCs w:val="24"/>
        </w:rPr>
        <w:t xml:space="preserve">13 juni </w:t>
      </w:r>
      <w:proofErr w:type="gramStart"/>
      <w:r w:rsidRPr="006B3AFB">
        <w:rPr>
          <w:szCs w:val="24"/>
        </w:rPr>
        <w:t>13.00-16.00</w:t>
      </w:r>
      <w:proofErr w:type="gramEnd"/>
      <w:r w:rsidRPr="006B3AFB">
        <w:rPr>
          <w:szCs w:val="24"/>
        </w:rPr>
        <w:t>, KFSK, Lund</w:t>
      </w:r>
    </w:p>
    <w:sectPr w:rsidR="00354E7B" w:rsidRPr="006B3AFB" w:rsidSect="00764EC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22" w:right="1701" w:bottom="1418" w:left="1701" w:header="567" w:footer="556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778400" w16cid:durableId="1E7A2E8D"/>
  <w16cid:commentId w16cid:paraId="390FC79F" w16cid:durableId="1E7A2ECE"/>
  <w16cid:commentId w16cid:paraId="2D69ED83" w16cid:durableId="1E7A2FD2"/>
  <w16cid:commentId w16cid:paraId="53C990C2" w16cid:durableId="1E7A3537"/>
  <w16cid:commentId w16cid:paraId="76C337F7" w16cid:durableId="1E7A35CC"/>
  <w16cid:commentId w16cid:paraId="3A470899" w16cid:durableId="1E7A360C"/>
  <w16cid:commentId w16cid:paraId="6D2C586C" w16cid:durableId="1E7A362B"/>
  <w16cid:commentId w16cid:paraId="59491F7E" w16cid:durableId="1E7A3721"/>
  <w16cid:commentId w16cid:paraId="1203DA6A" w16cid:durableId="1E7AE627"/>
  <w16cid:commentId w16cid:paraId="654A1324" w16cid:durableId="1E7A3789"/>
  <w16cid:commentId w16cid:paraId="65CD3B45" w16cid:durableId="1E7A383A"/>
  <w16cid:commentId w16cid:paraId="0D67B530" w16cid:durableId="1E7A37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0F21E" w14:textId="77777777" w:rsidR="004F25D3" w:rsidRDefault="004F25D3" w:rsidP="0035296B">
      <w:pPr>
        <w:spacing w:after="0"/>
      </w:pPr>
      <w:r>
        <w:separator/>
      </w:r>
    </w:p>
  </w:endnote>
  <w:endnote w:type="continuationSeparator" w:id="0">
    <w:p w14:paraId="418DD39D" w14:textId="77777777" w:rsidR="004F25D3" w:rsidRDefault="004F25D3" w:rsidP="003529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07024" w14:textId="77777777" w:rsidR="0035296B" w:rsidRPr="00C53E5F" w:rsidRDefault="00BE5DA4" w:rsidP="00BE5DA4">
    <w:pPr>
      <w:pStyle w:val="Sidfot"/>
      <w:rPr>
        <w:sz w:val="18"/>
      </w:rPr>
    </w:pPr>
    <w:r>
      <w:rPr>
        <w:b/>
      </w:rPr>
      <w:t>K</w:t>
    </w:r>
    <w:r w:rsidR="0035296B" w:rsidRPr="0035296B">
      <w:rPr>
        <w:b/>
      </w:rPr>
      <w:t>ommunförbundet Skåne</w:t>
    </w:r>
    <w:r w:rsidR="000D1944">
      <w:rPr>
        <w:b/>
      </w:rPr>
      <w:t xml:space="preserve"> </w:t>
    </w:r>
    <w:r w:rsidR="000D1944">
      <w:rPr>
        <w:b/>
      </w:rPr>
      <w:sym w:font="Symbol" w:char="F0BD"/>
    </w:r>
    <w:r w:rsidR="000D1944">
      <w:rPr>
        <w:b/>
      </w:rPr>
      <w:t xml:space="preserve"> Region Skåne</w:t>
    </w:r>
    <w:r>
      <w:rPr>
        <w:b/>
      </w:rPr>
      <w:tab/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 w:rsidR="00151D44">
      <w:rPr>
        <w:b/>
        <w:noProof/>
      </w:rPr>
      <w:t>3</w:t>
    </w:r>
    <w:r>
      <w:rPr>
        <w:b/>
      </w:rPr>
      <w:fldChar w:fldCharType="end"/>
    </w:r>
    <w:r>
      <w:rPr>
        <w:b/>
      </w:rPr>
      <w:t>(</w:t>
    </w:r>
    <w:r>
      <w:rPr>
        <w:b/>
      </w:rPr>
      <w:fldChar w:fldCharType="begin"/>
    </w:r>
    <w:r>
      <w:rPr>
        <w:b/>
      </w:rPr>
      <w:instrText xml:space="preserve"> NUMPAGES  \* MERGEFORMAT </w:instrText>
    </w:r>
    <w:r>
      <w:rPr>
        <w:b/>
      </w:rPr>
      <w:fldChar w:fldCharType="separate"/>
    </w:r>
    <w:r w:rsidR="00151D44">
      <w:rPr>
        <w:b/>
        <w:noProof/>
      </w:rPr>
      <w:t>3</w:t>
    </w:r>
    <w:r>
      <w:rPr>
        <w:b/>
      </w:rPr>
      <w:fldChar w:fldCharType="end"/>
    </w:r>
    <w:r>
      <w:rPr>
        <w:b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5F4BA" w14:textId="77777777" w:rsidR="00BE5DA4" w:rsidRDefault="00BE5DA4" w:rsidP="00BE5DA4">
    <w:pPr>
      <w:pStyle w:val="Sidfot"/>
      <w:jc w:val="center"/>
      <w:rPr>
        <w:b/>
      </w:rPr>
    </w:pPr>
  </w:p>
  <w:p w14:paraId="0E9A50C0" w14:textId="77777777" w:rsidR="00BE5DA4" w:rsidRDefault="00BE5DA4" w:rsidP="00BE5DA4">
    <w:pPr>
      <w:pStyle w:val="Sidfot"/>
      <w:jc w:val="center"/>
      <w:rPr>
        <w:b/>
      </w:rPr>
    </w:pPr>
  </w:p>
  <w:p w14:paraId="51188CAC" w14:textId="77777777" w:rsidR="00BE5DA4" w:rsidRPr="0035296B" w:rsidRDefault="00BE5DA4" w:rsidP="000D1944">
    <w:pPr>
      <w:pStyle w:val="Sidfot"/>
      <w:spacing w:line="276" w:lineRule="auto"/>
      <w:jc w:val="center"/>
      <w:rPr>
        <w:b/>
      </w:rPr>
    </w:pPr>
    <w:r w:rsidRPr="0035296B">
      <w:rPr>
        <w:b/>
      </w:rPr>
      <w:t>Kommunförbundet Skåne</w:t>
    </w:r>
  </w:p>
  <w:p w14:paraId="35D981CB" w14:textId="77777777" w:rsidR="00BE5DA4" w:rsidRPr="00C53E5F" w:rsidRDefault="00BE5DA4" w:rsidP="00BE5DA4">
    <w:pPr>
      <w:pStyle w:val="Sidfot"/>
      <w:pBdr>
        <w:top w:val="single" w:sz="4" w:space="1" w:color="auto"/>
      </w:pBdr>
      <w:jc w:val="center"/>
      <w:rPr>
        <w:sz w:val="18"/>
      </w:rPr>
    </w:pPr>
    <w:r w:rsidRPr="00C53E5F">
      <w:rPr>
        <w:b/>
        <w:sz w:val="18"/>
      </w:rPr>
      <w:t>Besöksadress</w:t>
    </w:r>
    <w:r w:rsidRPr="00C53E5F">
      <w:rPr>
        <w:sz w:val="18"/>
      </w:rPr>
      <w:t xml:space="preserve">: </w:t>
    </w:r>
    <w:r w:rsidRPr="00C53E5F">
      <w:rPr>
        <w:rFonts w:cs="Segoe UI"/>
        <w:sz w:val="18"/>
      </w:rPr>
      <w:t>Gasverksgatan</w:t>
    </w:r>
    <w:r>
      <w:rPr>
        <w:sz w:val="18"/>
      </w:rPr>
      <w:t xml:space="preserve"> 3A,</w:t>
    </w:r>
    <w:r w:rsidRPr="00C53E5F">
      <w:rPr>
        <w:sz w:val="18"/>
      </w:rPr>
      <w:t xml:space="preserve"> Lund </w:t>
    </w:r>
    <w:r>
      <w:rPr>
        <w:rFonts w:cs="Segoe UI Light"/>
        <w:sz w:val="18"/>
      </w:rPr>
      <w:t>•</w:t>
    </w:r>
    <w:r w:rsidRPr="00C53E5F">
      <w:rPr>
        <w:sz w:val="18"/>
      </w:rPr>
      <w:t xml:space="preserve"> </w:t>
    </w:r>
    <w:r w:rsidRPr="00C53E5F">
      <w:rPr>
        <w:b/>
        <w:sz w:val="18"/>
      </w:rPr>
      <w:t>Postadress</w:t>
    </w:r>
    <w:r>
      <w:rPr>
        <w:sz w:val="18"/>
      </w:rPr>
      <w:t>: Box 53, 221 00 Lund</w:t>
    </w:r>
    <w:r>
      <w:rPr>
        <w:sz w:val="18"/>
      </w:rPr>
      <w:br/>
    </w:r>
    <w:r w:rsidRPr="00C53E5F">
      <w:rPr>
        <w:b/>
        <w:sz w:val="18"/>
      </w:rPr>
      <w:t>Webbadress</w:t>
    </w:r>
    <w:r w:rsidRPr="00C53E5F">
      <w:rPr>
        <w:sz w:val="18"/>
      </w:rPr>
      <w:t xml:space="preserve">: kfsk.se </w:t>
    </w:r>
    <w:r>
      <w:rPr>
        <w:rFonts w:cs="Segoe UI Light"/>
        <w:sz w:val="18"/>
      </w:rPr>
      <w:t>•</w:t>
    </w:r>
    <w:r w:rsidRPr="00C53E5F">
      <w:rPr>
        <w:sz w:val="18"/>
      </w:rPr>
      <w:t xml:space="preserve"> </w:t>
    </w:r>
    <w:r w:rsidRPr="00C53E5F">
      <w:rPr>
        <w:b/>
        <w:sz w:val="18"/>
      </w:rPr>
      <w:t>Telefon</w:t>
    </w:r>
    <w:r w:rsidRPr="00C53E5F">
      <w:rPr>
        <w:sz w:val="18"/>
      </w:rPr>
      <w:t>: 072-885 4700</w:t>
    </w:r>
  </w:p>
  <w:p w14:paraId="74552461" w14:textId="77777777" w:rsidR="00BE5DA4" w:rsidRDefault="00BE5DA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1668E" w14:textId="77777777" w:rsidR="004F25D3" w:rsidRDefault="004F25D3" w:rsidP="0035296B">
      <w:pPr>
        <w:spacing w:after="0"/>
      </w:pPr>
      <w:r>
        <w:separator/>
      </w:r>
    </w:p>
  </w:footnote>
  <w:footnote w:type="continuationSeparator" w:id="0">
    <w:p w14:paraId="79348F46" w14:textId="77777777" w:rsidR="004F25D3" w:rsidRDefault="004F25D3" w:rsidP="003529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3D6BC" w14:textId="77777777" w:rsidR="0035296B" w:rsidRDefault="000D1944" w:rsidP="00764ECD">
    <w:pPr>
      <w:pStyle w:val="Sidhuvud"/>
      <w:tabs>
        <w:tab w:val="clear" w:pos="4536"/>
        <w:tab w:val="clear" w:pos="9072"/>
        <w:tab w:val="center" w:pos="4253"/>
        <w:tab w:val="right" w:pos="8504"/>
      </w:tabs>
    </w:pPr>
    <w:r w:rsidRPr="000D1944">
      <w:rPr>
        <w:noProof/>
        <w:lang w:eastAsia="sv-SE"/>
      </w:rPr>
      <w:drawing>
        <wp:anchor distT="0" distB="0" distL="114300" distR="114300" simplePos="0" relativeHeight="251661312" behindDoc="1" locked="0" layoutInCell="1" allowOverlap="1" wp14:anchorId="77AB5D23" wp14:editId="0420F54D">
          <wp:simplePos x="0" y="0"/>
          <wp:positionH relativeFrom="column">
            <wp:posOffset>5594350</wp:posOffset>
          </wp:positionH>
          <wp:positionV relativeFrom="paragraph">
            <wp:posOffset>-133985</wp:posOffset>
          </wp:positionV>
          <wp:extent cx="452557" cy="419021"/>
          <wp:effectExtent l="0" t="0" r="508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ion Skå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557" cy="419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1944">
      <w:rPr>
        <w:noProof/>
        <w:lang w:eastAsia="sv-SE"/>
      </w:rPr>
      <w:drawing>
        <wp:anchor distT="0" distB="0" distL="114300" distR="114300" simplePos="0" relativeHeight="251662336" behindDoc="1" locked="0" layoutInCell="1" allowOverlap="1" wp14:anchorId="7F6F444A" wp14:editId="6A9BC95C">
          <wp:simplePos x="0" y="0"/>
          <wp:positionH relativeFrom="column">
            <wp:posOffset>-682625</wp:posOffset>
          </wp:positionH>
          <wp:positionV relativeFrom="paragraph">
            <wp:posOffset>-126365</wp:posOffset>
          </wp:positionV>
          <wp:extent cx="926465" cy="432435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fsk-logo_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96B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D1687" w14:textId="77777777" w:rsidR="00764ECD" w:rsidRDefault="00E714C2" w:rsidP="00764ECD">
    <w:pPr>
      <w:pStyle w:val="Sidhuvud"/>
      <w:tabs>
        <w:tab w:val="clear" w:pos="4536"/>
        <w:tab w:val="clear" w:pos="9072"/>
        <w:tab w:val="center" w:pos="4253"/>
        <w:tab w:val="right" w:pos="8504"/>
      </w:tabs>
    </w:pPr>
    <w:r w:rsidRPr="00E714C2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7588BFA3" wp14:editId="1A2CBBAA">
          <wp:simplePos x="0" y="0"/>
          <wp:positionH relativeFrom="column">
            <wp:posOffset>-455930</wp:posOffset>
          </wp:positionH>
          <wp:positionV relativeFrom="paragraph">
            <wp:posOffset>-12065</wp:posOffset>
          </wp:positionV>
          <wp:extent cx="1666875" cy="777875"/>
          <wp:effectExtent l="0" t="0" r="9525" b="9525"/>
          <wp:wrapNone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fsk-logo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41282E84" wp14:editId="3D8D5BEA">
          <wp:simplePos x="0" y="0"/>
          <wp:positionH relativeFrom="column">
            <wp:posOffset>5028565</wp:posOffset>
          </wp:positionH>
          <wp:positionV relativeFrom="paragraph">
            <wp:posOffset>-131445</wp:posOffset>
          </wp:positionV>
          <wp:extent cx="814070" cy="753745"/>
          <wp:effectExtent l="0" t="0" r="0" b="825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ion Skåne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ECD">
      <w:tab/>
    </w:r>
  </w:p>
  <w:p w14:paraId="40F618E0" w14:textId="77777777" w:rsidR="00E714C2" w:rsidRDefault="00E714C2" w:rsidP="00764ECD">
    <w:pPr>
      <w:pStyle w:val="Sidhuvud"/>
      <w:tabs>
        <w:tab w:val="clear" w:pos="4536"/>
        <w:tab w:val="clear" w:pos="9072"/>
        <w:tab w:val="center" w:pos="4253"/>
        <w:tab w:val="right" w:pos="8504"/>
      </w:tabs>
    </w:pPr>
  </w:p>
  <w:p w14:paraId="3C252F6E" w14:textId="77777777" w:rsidR="00E714C2" w:rsidRDefault="00E714C2" w:rsidP="00764ECD">
    <w:pPr>
      <w:pStyle w:val="Sidhuvud"/>
      <w:tabs>
        <w:tab w:val="clear" w:pos="4536"/>
        <w:tab w:val="clear" w:pos="9072"/>
        <w:tab w:val="center" w:pos="4253"/>
        <w:tab w:val="right" w:pos="8504"/>
      </w:tabs>
    </w:pPr>
  </w:p>
  <w:p w14:paraId="79995192" w14:textId="77777777" w:rsidR="00764ECD" w:rsidRDefault="00764ECD" w:rsidP="00764ECD">
    <w:pPr>
      <w:pStyle w:val="Sidhuvud"/>
      <w:tabs>
        <w:tab w:val="clear" w:pos="4536"/>
        <w:tab w:val="clear" w:pos="9072"/>
        <w:tab w:val="center" w:pos="4253"/>
        <w:tab w:val="right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504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3B0D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95E15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45C85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5342A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F472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BEA49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B6020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34A6C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3983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21AE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93C67"/>
    <w:multiLevelType w:val="hybridMultilevel"/>
    <w:tmpl w:val="7E1A3134"/>
    <w:lvl w:ilvl="0" w:tplc="B68EFC74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54272A8"/>
    <w:multiLevelType w:val="hybridMultilevel"/>
    <w:tmpl w:val="F09A02C4"/>
    <w:lvl w:ilvl="0" w:tplc="E1840C8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8777B5D"/>
    <w:multiLevelType w:val="hybridMultilevel"/>
    <w:tmpl w:val="E3FE0DB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B392C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9632C7"/>
    <w:multiLevelType w:val="hybridMultilevel"/>
    <w:tmpl w:val="A5B23516"/>
    <w:lvl w:ilvl="0" w:tplc="E6FAA41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790164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946518E"/>
    <w:multiLevelType w:val="hybridMultilevel"/>
    <w:tmpl w:val="EA6A82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375D3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28C10A4"/>
    <w:multiLevelType w:val="hybridMultilevel"/>
    <w:tmpl w:val="55A4ECEC"/>
    <w:lvl w:ilvl="0" w:tplc="30A6ABE0">
      <w:start w:val="2"/>
      <w:numFmt w:val="bullet"/>
      <w:lvlText w:val="–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2D61A5C"/>
    <w:multiLevelType w:val="hybridMultilevel"/>
    <w:tmpl w:val="DFDED03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7D71638"/>
    <w:multiLevelType w:val="hybridMultilevel"/>
    <w:tmpl w:val="626C63F8"/>
    <w:lvl w:ilvl="0" w:tplc="11728D12">
      <w:start w:val="2018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A10EC9"/>
    <w:multiLevelType w:val="hybridMultilevel"/>
    <w:tmpl w:val="CC4C3978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A6763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CFA4E3C"/>
    <w:multiLevelType w:val="hybridMultilevel"/>
    <w:tmpl w:val="9ED623EC"/>
    <w:lvl w:ilvl="0" w:tplc="95E28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0041EB"/>
    <w:multiLevelType w:val="hybridMultilevel"/>
    <w:tmpl w:val="96AEF9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D6AAB"/>
    <w:multiLevelType w:val="hybridMultilevel"/>
    <w:tmpl w:val="9856C51E"/>
    <w:lvl w:ilvl="0" w:tplc="C91851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901FB"/>
    <w:multiLevelType w:val="hybridMultilevel"/>
    <w:tmpl w:val="C5528D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874A2"/>
    <w:multiLevelType w:val="hybridMultilevel"/>
    <w:tmpl w:val="9CC264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27F06"/>
    <w:multiLevelType w:val="hybridMultilevel"/>
    <w:tmpl w:val="A0266E1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2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  <w:num w:numId="16">
    <w:abstractNumId w:val="26"/>
  </w:num>
  <w:num w:numId="17">
    <w:abstractNumId w:val="22"/>
  </w:num>
  <w:num w:numId="18">
    <w:abstractNumId w:val="20"/>
  </w:num>
  <w:num w:numId="19">
    <w:abstractNumId w:val="28"/>
  </w:num>
  <w:num w:numId="20">
    <w:abstractNumId w:val="25"/>
  </w:num>
  <w:num w:numId="21">
    <w:abstractNumId w:val="13"/>
  </w:num>
  <w:num w:numId="22">
    <w:abstractNumId w:val="15"/>
  </w:num>
  <w:num w:numId="23">
    <w:abstractNumId w:val="12"/>
  </w:num>
  <w:num w:numId="24">
    <w:abstractNumId w:val="29"/>
  </w:num>
  <w:num w:numId="25">
    <w:abstractNumId w:val="17"/>
  </w:num>
  <w:num w:numId="26">
    <w:abstractNumId w:val="24"/>
  </w:num>
  <w:num w:numId="27">
    <w:abstractNumId w:val="11"/>
  </w:num>
  <w:num w:numId="28">
    <w:abstractNumId w:val="27"/>
  </w:num>
  <w:num w:numId="29">
    <w:abstractNumId w:val="2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55"/>
    <w:rsid w:val="00003867"/>
    <w:rsid w:val="000062A3"/>
    <w:rsid w:val="000D1944"/>
    <w:rsid w:val="000D39BE"/>
    <w:rsid w:val="000E5C97"/>
    <w:rsid w:val="00111646"/>
    <w:rsid w:val="00115C01"/>
    <w:rsid w:val="00127DDD"/>
    <w:rsid w:val="00132D84"/>
    <w:rsid w:val="00151D44"/>
    <w:rsid w:val="00164A47"/>
    <w:rsid w:val="001815B3"/>
    <w:rsid w:val="00193F9D"/>
    <w:rsid w:val="001B1143"/>
    <w:rsid w:val="001B332E"/>
    <w:rsid w:val="001C4F2F"/>
    <w:rsid w:val="001E4E46"/>
    <w:rsid w:val="001F466E"/>
    <w:rsid w:val="0020172F"/>
    <w:rsid w:val="00207A6A"/>
    <w:rsid w:val="00214475"/>
    <w:rsid w:val="00227D2A"/>
    <w:rsid w:val="00233ADF"/>
    <w:rsid w:val="0024066C"/>
    <w:rsid w:val="00241DA9"/>
    <w:rsid w:val="00270ED1"/>
    <w:rsid w:val="00292F14"/>
    <w:rsid w:val="002C1EDF"/>
    <w:rsid w:val="002C607B"/>
    <w:rsid w:val="002D7A7B"/>
    <w:rsid w:val="002E7DBD"/>
    <w:rsid w:val="003140A3"/>
    <w:rsid w:val="00321137"/>
    <w:rsid w:val="00321AFF"/>
    <w:rsid w:val="0034506E"/>
    <w:rsid w:val="0035296B"/>
    <w:rsid w:val="00354E7B"/>
    <w:rsid w:val="00370170"/>
    <w:rsid w:val="003928B8"/>
    <w:rsid w:val="0039449A"/>
    <w:rsid w:val="00394FCB"/>
    <w:rsid w:val="003E6835"/>
    <w:rsid w:val="003F1B00"/>
    <w:rsid w:val="003F25A2"/>
    <w:rsid w:val="00410D21"/>
    <w:rsid w:val="00413FBD"/>
    <w:rsid w:val="00421740"/>
    <w:rsid w:val="004301F9"/>
    <w:rsid w:val="00433281"/>
    <w:rsid w:val="00436283"/>
    <w:rsid w:val="0044193A"/>
    <w:rsid w:val="00442D05"/>
    <w:rsid w:val="004D038E"/>
    <w:rsid w:val="004D1B79"/>
    <w:rsid w:val="004D5E54"/>
    <w:rsid w:val="004D5E73"/>
    <w:rsid w:val="004E151F"/>
    <w:rsid w:val="004F25D3"/>
    <w:rsid w:val="0050471B"/>
    <w:rsid w:val="005322DA"/>
    <w:rsid w:val="005739CA"/>
    <w:rsid w:val="005826B5"/>
    <w:rsid w:val="00587678"/>
    <w:rsid w:val="00587E82"/>
    <w:rsid w:val="005924D0"/>
    <w:rsid w:val="00592855"/>
    <w:rsid w:val="005B6921"/>
    <w:rsid w:val="005E4FC8"/>
    <w:rsid w:val="005E66AF"/>
    <w:rsid w:val="00604C13"/>
    <w:rsid w:val="00607964"/>
    <w:rsid w:val="00613FC9"/>
    <w:rsid w:val="006A6AC3"/>
    <w:rsid w:val="006A7FF6"/>
    <w:rsid w:val="006B3AFB"/>
    <w:rsid w:val="006B3C60"/>
    <w:rsid w:val="006B52C2"/>
    <w:rsid w:val="006C298C"/>
    <w:rsid w:val="007016A6"/>
    <w:rsid w:val="00707004"/>
    <w:rsid w:val="00720007"/>
    <w:rsid w:val="00744F71"/>
    <w:rsid w:val="00747563"/>
    <w:rsid w:val="007515AB"/>
    <w:rsid w:val="007569F9"/>
    <w:rsid w:val="007605BC"/>
    <w:rsid w:val="00764ECD"/>
    <w:rsid w:val="00794CC2"/>
    <w:rsid w:val="007A78E6"/>
    <w:rsid w:val="007E3151"/>
    <w:rsid w:val="007F16ED"/>
    <w:rsid w:val="0083602A"/>
    <w:rsid w:val="008543E2"/>
    <w:rsid w:val="00862812"/>
    <w:rsid w:val="0086562C"/>
    <w:rsid w:val="00866E52"/>
    <w:rsid w:val="008C1219"/>
    <w:rsid w:val="008D0411"/>
    <w:rsid w:val="008D605F"/>
    <w:rsid w:val="00920A7B"/>
    <w:rsid w:val="00923B67"/>
    <w:rsid w:val="00942710"/>
    <w:rsid w:val="0094349A"/>
    <w:rsid w:val="00956259"/>
    <w:rsid w:val="009734E1"/>
    <w:rsid w:val="009842CB"/>
    <w:rsid w:val="00987AB3"/>
    <w:rsid w:val="009924C7"/>
    <w:rsid w:val="00997ECA"/>
    <w:rsid w:val="009C4021"/>
    <w:rsid w:val="009C5EE0"/>
    <w:rsid w:val="009C6ED8"/>
    <w:rsid w:val="009D62A4"/>
    <w:rsid w:val="00A144F2"/>
    <w:rsid w:val="00A50DFB"/>
    <w:rsid w:val="00A71953"/>
    <w:rsid w:val="00A8114A"/>
    <w:rsid w:val="00AA4257"/>
    <w:rsid w:val="00AA6914"/>
    <w:rsid w:val="00AC5319"/>
    <w:rsid w:val="00B04D80"/>
    <w:rsid w:val="00B45F20"/>
    <w:rsid w:val="00B62B7C"/>
    <w:rsid w:val="00B6583A"/>
    <w:rsid w:val="00B83980"/>
    <w:rsid w:val="00B9541D"/>
    <w:rsid w:val="00B96D7F"/>
    <w:rsid w:val="00BA2B5E"/>
    <w:rsid w:val="00BB7505"/>
    <w:rsid w:val="00BC570F"/>
    <w:rsid w:val="00BD5E11"/>
    <w:rsid w:val="00BE5DA4"/>
    <w:rsid w:val="00C046EF"/>
    <w:rsid w:val="00C302D5"/>
    <w:rsid w:val="00C51AC3"/>
    <w:rsid w:val="00C53E5F"/>
    <w:rsid w:val="00C5439E"/>
    <w:rsid w:val="00C73D37"/>
    <w:rsid w:val="00C750F1"/>
    <w:rsid w:val="00C946FC"/>
    <w:rsid w:val="00C947C2"/>
    <w:rsid w:val="00CB199D"/>
    <w:rsid w:val="00CB1FEA"/>
    <w:rsid w:val="00CF21F6"/>
    <w:rsid w:val="00D05A1F"/>
    <w:rsid w:val="00D43DB3"/>
    <w:rsid w:val="00D67CE8"/>
    <w:rsid w:val="00D7758B"/>
    <w:rsid w:val="00D951E0"/>
    <w:rsid w:val="00DA5568"/>
    <w:rsid w:val="00DC03D9"/>
    <w:rsid w:val="00DE5032"/>
    <w:rsid w:val="00E00DCD"/>
    <w:rsid w:val="00E02A95"/>
    <w:rsid w:val="00E14B70"/>
    <w:rsid w:val="00E516EC"/>
    <w:rsid w:val="00E56F6B"/>
    <w:rsid w:val="00E66854"/>
    <w:rsid w:val="00E714C2"/>
    <w:rsid w:val="00E941E0"/>
    <w:rsid w:val="00EA4455"/>
    <w:rsid w:val="00F21A72"/>
    <w:rsid w:val="00F26AAB"/>
    <w:rsid w:val="00F26B49"/>
    <w:rsid w:val="00F302F4"/>
    <w:rsid w:val="00F42032"/>
    <w:rsid w:val="00F52650"/>
    <w:rsid w:val="00F63768"/>
    <w:rsid w:val="00F81506"/>
    <w:rsid w:val="00F933ED"/>
    <w:rsid w:val="00F97531"/>
    <w:rsid w:val="00FA5CCA"/>
    <w:rsid w:val="00FB0924"/>
    <w:rsid w:val="00FB0F4F"/>
    <w:rsid w:val="00FB4BE0"/>
    <w:rsid w:val="00FC14EA"/>
    <w:rsid w:val="00FC30D0"/>
    <w:rsid w:val="00FD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79EDBA"/>
  <w15:chartTrackingRefBased/>
  <w15:docId w15:val="{9BD9F6D3-42AF-4B18-8F03-E8308DF5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E5F"/>
    <w:pPr>
      <w:spacing w:after="120" w:line="240" w:lineRule="auto"/>
      <w:contextualSpacing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53E5F"/>
    <w:pPr>
      <w:keepNext/>
      <w:keepLines/>
      <w:spacing w:before="240" w:after="0"/>
      <w:outlineLvl w:val="0"/>
    </w:pPr>
    <w:rPr>
      <w:rFonts w:ascii="Segoe UI Semilight" w:eastAsiaTheme="majorEastAsia" w:hAnsi="Segoe UI Semilight" w:cstheme="majorBidi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53E5F"/>
    <w:pPr>
      <w:keepNext/>
      <w:keepLines/>
      <w:spacing w:before="40" w:after="0"/>
      <w:outlineLvl w:val="1"/>
    </w:pPr>
    <w:rPr>
      <w:rFonts w:ascii="Segoe UI Semilight" w:eastAsiaTheme="majorEastAsia" w:hAnsi="Segoe UI Semilight" w:cstheme="majorBidi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53E5F"/>
    <w:pPr>
      <w:keepNext/>
      <w:keepLines/>
      <w:spacing w:before="40" w:after="0"/>
      <w:outlineLvl w:val="2"/>
    </w:pPr>
    <w:rPr>
      <w:rFonts w:ascii="Segoe UI Semilight" w:eastAsiaTheme="majorEastAsia" w:hAnsi="Segoe UI Semilight" w:cstheme="majorBidi"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62B7C"/>
    <w:pPr>
      <w:keepNext/>
      <w:keepLines/>
      <w:spacing w:before="40" w:after="0"/>
      <w:outlineLvl w:val="3"/>
    </w:pPr>
    <w:rPr>
      <w:rFonts w:ascii="Segoe UI Light" w:eastAsiaTheme="majorEastAsia" w:hAnsi="Segoe UI Light" w:cstheme="majorBidi"/>
      <w:iCs/>
      <w:sz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B62B7C"/>
    <w:pPr>
      <w:keepNext/>
      <w:keepLines/>
      <w:spacing w:before="40" w:after="0"/>
      <w:outlineLvl w:val="4"/>
    </w:pPr>
    <w:rPr>
      <w:rFonts w:ascii="Segoe UI Semibold" w:eastAsiaTheme="majorEastAsia" w:hAnsi="Segoe UI Semibold" w:cstheme="majorBidi"/>
      <w:b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B62B7C"/>
    <w:pPr>
      <w:keepNext/>
      <w:keepLines/>
      <w:spacing w:before="40" w:after="0"/>
      <w:outlineLvl w:val="5"/>
    </w:pPr>
    <w:rPr>
      <w:rFonts w:ascii="Segoe UI Semilight" w:eastAsiaTheme="majorEastAsia" w:hAnsi="Segoe UI Semilight" w:cstheme="majorBidi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B62B7C"/>
    <w:pPr>
      <w:keepNext/>
      <w:keepLines/>
      <w:spacing w:before="40" w:after="0"/>
      <w:outlineLvl w:val="6"/>
    </w:pPr>
    <w:rPr>
      <w:rFonts w:ascii="Segoe UI Light" w:eastAsiaTheme="majorEastAsia" w:hAnsi="Segoe UI Light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B62B7C"/>
    <w:pPr>
      <w:keepNext/>
      <w:keepLines/>
      <w:spacing w:before="40" w:after="0"/>
      <w:outlineLvl w:val="7"/>
    </w:pPr>
    <w:rPr>
      <w:rFonts w:ascii="Segoe UI Semilight" w:eastAsiaTheme="majorEastAsia" w:hAnsi="Segoe UI Semilight" w:cstheme="majorBidi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B62B7C"/>
    <w:pPr>
      <w:keepNext/>
      <w:keepLines/>
      <w:spacing w:before="40" w:after="0"/>
      <w:outlineLvl w:val="8"/>
    </w:pPr>
    <w:rPr>
      <w:rFonts w:ascii="Segoe UI Light" w:eastAsiaTheme="majorEastAsia" w:hAnsi="Segoe UI Light" w:cstheme="majorBidi"/>
      <w:i/>
      <w:i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5296B"/>
    <w:pPr>
      <w:tabs>
        <w:tab w:val="center" w:pos="4536"/>
        <w:tab w:val="right" w:pos="9072"/>
      </w:tabs>
      <w:spacing w:after="0"/>
    </w:pPr>
  </w:style>
  <w:style w:type="paragraph" w:styleId="Brdtext">
    <w:name w:val="Body Text"/>
    <w:basedOn w:val="Normal"/>
    <w:link w:val="BrdtextChar"/>
    <w:uiPriority w:val="99"/>
    <w:unhideWhenUsed/>
    <w:rsid w:val="00E00DCD"/>
  </w:style>
  <w:style w:type="character" w:customStyle="1" w:styleId="BrdtextChar">
    <w:name w:val="Brödtext Char"/>
    <w:basedOn w:val="Standardstycketeckensnitt"/>
    <w:link w:val="Brdtext"/>
    <w:uiPriority w:val="99"/>
    <w:rsid w:val="00E00DCD"/>
    <w:rPr>
      <w:rFonts w:ascii="Garamond" w:hAnsi="Garamond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35296B"/>
  </w:style>
  <w:style w:type="paragraph" w:styleId="Sidfot">
    <w:name w:val="footer"/>
    <w:basedOn w:val="Normal"/>
    <w:link w:val="SidfotChar"/>
    <w:uiPriority w:val="99"/>
    <w:unhideWhenUsed/>
    <w:rsid w:val="00C53E5F"/>
    <w:pPr>
      <w:tabs>
        <w:tab w:val="center" w:pos="4536"/>
        <w:tab w:val="right" w:pos="9072"/>
      </w:tabs>
      <w:spacing w:after="0"/>
    </w:pPr>
    <w:rPr>
      <w:rFonts w:ascii="Segoe UI Light" w:hAnsi="Segoe UI Light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C53E5F"/>
    <w:rPr>
      <w:rFonts w:ascii="Segoe UI Light" w:hAnsi="Segoe UI Light"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C53E5F"/>
    <w:rPr>
      <w:rFonts w:ascii="Segoe UI Semilight" w:eastAsiaTheme="majorEastAsia" w:hAnsi="Segoe UI Semilight" w:cstheme="majorBidi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53E5F"/>
    <w:rPr>
      <w:rFonts w:ascii="Segoe UI Semilight" w:eastAsiaTheme="majorEastAsia" w:hAnsi="Segoe UI Semilight" w:cstheme="majorBidi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53E5F"/>
    <w:rPr>
      <w:rFonts w:ascii="Segoe UI Semilight" w:eastAsiaTheme="majorEastAsia" w:hAnsi="Segoe UI Semilight" w:cstheme="majorBidi"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62B7C"/>
    <w:rPr>
      <w:rFonts w:ascii="Segoe UI Light" w:eastAsiaTheme="majorEastAsia" w:hAnsi="Segoe UI Light" w:cstheme="majorBidi"/>
      <w:iCs/>
      <w:sz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B62B7C"/>
    <w:rPr>
      <w:rFonts w:ascii="Segoe UI Semibold" w:eastAsiaTheme="majorEastAsia" w:hAnsi="Segoe UI Semibold" w:cstheme="majorBidi"/>
      <w:b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B62B7C"/>
    <w:pPr>
      <w:spacing w:after="0"/>
    </w:pPr>
    <w:rPr>
      <w:rFonts w:ascii="Segoe UI Semilight" w:eastAsiaTheme="majorEastAsia" w:hAnsi="Segoe UI Semilight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62B7C"/>
    <w:rPr>
      <w:rFonts w:ascii="Segoe UI Semilight" w:eastAsiaTheme="majorEastAsia" w:hAnsi="Segoe UI Semilight" w:cstheme="majorBidi"/>
      <w:spacing w:val="-10"/>
      <w:kern w:val="28"/>
      <w:sz w:val="56"/>
      <w:szCs w:val="56"/>
    </w:rPr>
  </w:style>
  <w:style w:type="character" w:customStyle="1" w:styleId="Rubrik6Char">
    <w:name w:val="Rubrik 6 Char"/>
    <w:basedOn w:val="Standardstycketeckensnitt"/>
    <w:link w:val="Rubrik6"/>
    <w:uiPriority w:val="9"/>
    <w:rsid w:val="00B62B7C"/>
    <w:rPr>
      <w:rFonts w:ascii="Segoe UI Semilight" w:eastAsiaTheme="majorEastAsia" w:hAnsi="Segoe UI Semilight" w:cstheme="majorBidi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rsid w:val="00B62B7C"/>
    <w:rPr>
      <w:rFonts w:ascii="Segoe UI Light" w:eastAsiaTheme="majorEastAsia" w:hAnsi="Segoe UI Light" w:cstheme="majorBidi"/>
      <w:iCs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rsid w:val="00B62B7C"/>
    <w:rPr>
      <w:rFonts w:ascii="Segoe UI Semilight" w:eastAsiaTheme="majorEastAsia" w:hAnsi="Segoe UI Semilight" w:cstheme="majorBidi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B62B7C"/>
    <w:rPr>
      <w:rFonts w:ascii="Segoe UI Light" w:eastAsiaTheme="majorEastAsia" w:hAnsi="Segoe UI Light" w:cstheme="majorBidi"/>
      <w:i/>
      <w:iCs/>
      <w:sz w:val="21"/>
      <w:szCs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62B7C"/>
    <w:pPr>
      <w:numPr>
        <w:ilvl w:val="1"/>
      </w:numPr>
      <w:spacing w:after="160"/>
    </w:pPr>
    <w:rPr>
      <w:rFonts w:ascii="Segoe UI Semilight" w:eastAsiaTheme="minorEastAsia" w:hAnsi="Segoe UI Semilight"/>
      <w:spacing w:val="15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62B7C"/>
    <w:rPr>
      <w:rFonts w:ascii="Segoe UI Semilight" w:eastAsiaTheme="minorEastAsia" w:hAnsi="Segoe UI Semilight"/>
      <w:spacing w:val="15"/>
      <w:sz w:val="28"/>
    </w:rPr>
  </w:style>
  <w:style w:type="character" w:styleId="Sidnummer">
    <w:name w:val="page number"/>
    <w:basedOn w:val="SidfotChar"/>
    <w:uiPriority w:val="99"/>
    <w:semiHidden/>
    <w:unhideWhenUsed/>
    <w:rsid w:val="00B62B7C"/>
    <w:rPr>
      <w:rFonts w:ascii="Segoe UI Light" w:hAnsi="Segoe UI Light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516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16E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E516EC"/>
    <w:pPr>
      <w:ind w:left="720"/>
    </w:pPr>
  </w:style>
  <w:style w:type="paragraph" w:styleId="Ingetavstnd">
    <w:name w:val="No Spacing"/>
    <w:uiPriority w:val="1"/>
    <w:qFormat/>
    <w:rsid w:val="001E4E46"/>
    <w:pPr>
      <w:spacing w:after="0" w:line="240" w:lineRule="auto"/>
      <w:contextualSpacing/>
    </w:pPr>
    <w:rPr>
      <w:rFonts w:ascii="Garamond" w:hAnsi="Garamond"/>
      <w:sz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E151F"/>
    <w:pPr>
      <w:spacing w:after="0"/>
      <w:contextualSpacing w:val="0"/>
    </w:pPr>
    <w:rPr>
      <w:rFonts w:ascii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E151F"/>
    <w:rPr>
      <w:rFonts w:ascii="Calibri" w:hAnsi="Calibri"/>
      <w:szCs w:val="21"/>
    </w:rPr>
  </w:style>
  <w:style w:type="character" w:styleId="Hyperlnk">
    <w:name w:val="Hyperlink"/>
    <w:basedOn w:val="Standardstycketeckensnitt"/>
    <w:uiPriority w:val="99"/>
    <w:semiHidden/>
    <w:unhideWhenUsed/>
    <w:rsid w:val="003F1B00"/>
    <w:rPr>
      <w:color w:val="0563C1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362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3628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36283"/>
    <w:rPr>
      <w:rFonts w:ascii="Garamond" w:hAnsi="Garamond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362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36283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65764EAE</Template>
  <TotalTime>18</TotalTime>
  <Pages>3</Pages>
  <Words>890</Words>
  <Characters>4722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Grundmall för Kommunförbundet Skåne</vt:lpstr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 för Kommunförbundet Skåne</dc:title>
  <dc:subject/>
  <dc:creator>Gohed, Titti</dc:creator>
  <cp:keywords>Mall</cp:keywords>
  <dc:description/>
  <cp:lastModifiedBy>Linander Greger</cp:lastModifiedBy>
  <cp:revision>4</cp:revision>
  <cp:lastPrinted>2018-04-16T06:33:00Z</cp:lastPrinted>
  <dcterms:created xsi:type="dcterms:W3CDTF">2018-04-15T19:11:00Z</dcterms:created>
  <dcterms:modified xsi:type="dcterms:W3CDTF">2018-04-16T06:40:00Z</dcterms:modified>
</cp:coreProperties>
</file>