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28D3" w14:textId="106ED023" w:rsidR="000D1944" w:rsidRDefault="006A7FF6" w:rsidP="000D1944">
      <w:pPr>
        <w:pStyle w:val="Rubrik4"/>
        <w:jc w:val="right"/>
        <w:rPr>
          <w:sz w:val="24"/>
        </w:rPr>
      </w:pPr>
      <w:r>
        <w:rPr>
          <w:sz w:val="24"/>
        </w:rPr>
        <w:t>Datum: 201</w:t>
      </w:r>
      <w:r w:rsidR="008B6A1A">
        <w:rPr>
          <w:sz w:val="24"/>
        </w:rPr>
        <w:t>7-06-27</w:t>
      </w:r>
    </w:p>
    <w:p w14:paraId="36B2D316" w14:textId="77777777" w:rsidR="006C298C" w:rsidRDefault="006C298C" w:rsidP="000D1944">
      <w:pPr>
        <w:pStyle w:val="Rubrik1"/>
        <w:rPr>
          <w:sz w:val="28"/>
          <w:szCs w:val="28"/>
        </w:rPr>
      </w:pPr>
      <w:bookmarkStart w:id="0" w:name="_GoBack"/>
      <w:bookmarkEnd w:id="0"/>
    </w:p>
    <w:p w14:paraId="0558C1D3" w14:textId="77777777" w:rsidR="006C298C" w:rsidRDefault="006C298C" w:rsidP="000D1944">
      <w:pPr>
        <w:pStyle w:val="Rubrik1"/>
        <w:rPr>
          <w:sz w:val="28"/>
          <w:szCs w:val="28"/>
        </w:rPr>
      </w:pPr>
    </w:p>
    <w:p w14:paraId="39106311" w14:textId="77777777" w:rsidR="00F933ED" w:rsidRDefault="0065373F" w:rsidP="000D1944">
      <w:pPr>
        <w:pStyle w:val="Rubrik1"/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987AB3" w:rsidRPr="00F933ED">
        <w:rPr>
          <w:sz w:val="28"/>
          <w:szCs w:val="28"/>
        </w:rPr>
        <w:t xml:space="preserve"> Tjänstemanna</w:t>
      </w:r>
      <w:r w:rsidR="00E516EC" w:rsidRPr="00F933ED">
        <w:rPr>
          <w:sz w:val="28"/>
          <w:szCs w:val="28"/>
        </w:rPr>
        <w:t>berednings</w:t>
      </w:r>
      <w:r w:rsidR="00F302F4" w:rsidRPr="00F933ED">
        <w:rPr>
          <w:sz w:val="28"/>
          <w:szCs w:val="28"/>
        </w:rPr>
        <w:t xml:space="preserve">grupp </w:t>
      </w:r>
      <w:r w:rsidR="006A6AC3" w:rsidRPr="00F933ED">
        <w:rPr>
          <w:sz w:val="28"/>
          <w:szCs w:val="28"/>
        </w:rPr>
        <w:t xml:space="preserve">till </w:t>
      </w:r>
    </w:p>
    <w:p w14:paraId="44B54B7B" w14:textId="77777777" w:rsidR="000D1944" w:rsidRPr="00F933ED" w:rsidRDefault="006A6AC3" w:rsidP="000D1944">
      <w:pPr>
        <w:pStyle w:val="Rubrik1"/>
        <w:rPr>
          <w:sz w:val="28"/>
          <w:szCs w:val="28"/>
        </w:rPr>
      </w:pPr>
      <w:r w:rsidRPr="00F933ED">
        <w:rPr>
          <w:sz w:val="28"/>
          <w:szCs w:val="28"/>
        </w:rPr>
        <w:t xml:space="preserve">Centralt Samverkansorgan </w:t>
      </w:r>
      <w:r w:rsidR="00E56F6B">
        <w:rPr>
          <w:sz w:val="28"/>
          <w:szCs w:val="28"/>
        </w:rPr>
        <w:t>2017-06-20</w:t>
      </w:r>
    </w:p>
    <w:p w14:paraId="7A1D9262" w14:textId="77777777" w:rsidR="000D1944" w:rsidRDefault="000D1944" w:rsidP="000D1944"/>
    <w:p w14:paraId="5B85BE99" w14:textId="77777777" w:rsidR="003928B8" w:rsidRPr="00C86FEB" w:rsidRDefault="006A7FF6" w:rsidP="003928B8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>Tid; 201</w:t>
      </w:r>
      <w:r w:rsidR="00E56F6B" w:rsidRPr="00C86FEB">
        <w:rPr>
          <w:rFonts w:eastAsia="Calibri" w:cs="Times New Roman"/>
          <w:sz w:val="22"/>
        </w:rPr>
        <w:t>7-06-20</w:t>
      </w:r>
      <w:r w:rsidR="00F302F4" w:rsidRPr="00C86FEB">
        <w:rPr>
          <w:rFonts w:eastAsia="Calibri" w:cs="Times New Roman"/>
          <w:sz w:val="22"/>
        </w:rPr>
        <w:t xml:space="preserve"> kl. </w:t>
      </w:r>
      <w:r w:rsidR="00E56F6B" w:rsidRPr="00C86FEB">
        <w:rPr>
          <w:rFonts w:eastAsia="Calibri" w:cs="Times New Roman"/>
          <w:sz w:val="22"/>
        </w:rPr>
        <w:t>09</w:t>
      </w:r>
      <w:r w:rsidR="006C298C" w:rsidRPr="00C86FEB">
        <w:rPr>
          <w:rFonts w:eastAsia="Calibri" w:cs="Times New Roman"/>
          <w:sz w:val="22"/>
        </w:rPr>
        <w:t>.00-1</w:t>
      </w:r>
      <w:r w:rsidR="00E56F6B" w:rsidRPr="00C86FEB">
        <w:rPr>
          <w:rFonts w:eastAsia="Calibri" w:cs="Times New Roman"/>
          <w:sz w:val="22"/>
        </w:rPr>
        <w:t>2</w:t>
      </w:r>
      <w:r w:rsidR="0050471B" w:rsidRPr="00C86FEB">
        <w:rPr>
          <w:rFonts w:eastAsia="Calibri" w:cs="Times New Roman"/>
          <w:sz w:val="22"/>
        </w:rPr>
        <w:t xml:space="preserve">.00 </w:t>
      </w:r>
    </w:p>
    <w:p w14:paraId="34EDDD4F" w14:textId="77777777" w:rsidR="003928B8" w:rsidRPr="00C86FEB" w:rsidRDefault="003928B8" w:rsidP="003928B8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 xml:space="preserve">Lokal; </w:t>
      </w:r>
      <w:r w:rsidR="00E56F6B" w:rsidRPr="00C86FEB">
        <w:rPr>
          <w:rFonts w:eastAsia="Calibri" w:cs="Times New Roman"/>
          <w:sz w:val="22"/>
        </w:rPr>
        <w:t>Kommunförbundet Skåne, Gasverksgatan 3 A, Lund.</w:t>
      </w:r>
      <w:r w:rsidR="00F302F4" w:rsidRPr="00C86FEB">
        <w:rPr>
          <w:rFonts w:eastAsia="Calibri" w:cs="Times New Roman"/>
          <w:sz w:val="22"/>
        </w:rPr>
        <w:t xml:space="preserve"> </w:t>
      </w:r>
    </w:p>
    <w:p w14:paraId="244FDE7E" w14:textId="77777777" w:rsidR="006A7FF6" w:rsidRPr="00C86FEB" w:rsidRDefault="006A7FF6" w:rsidP="006A7FF6">
      <w:pPr>
        <w:rPr>
          <w:rFonts w:eastAsia="Calibri" w:cs="Times New Roman"/>
          <w:sz w:val="22"/>
        </w:rPr>
      </w:pPr>
    </w:p>
    <w:p w14:paraId="2717437E" w14:textId="77777777" w:rsidR="006A7FF6" w:rsidRPr="00C86FEB" w:rsidRDefault="006A7FF6" w:rsidP="006A7FF6">
      <w:pPr>
        <w:rPr>
          <w:rFonts w:eastAsia="Calibri" w:cs="Times New Roman"/>
          <w:b/>
          <w:sz w:val="22"/>
        </w:rPr>
      </w:pPr>
      <w:r w:rsidRPr="00C86FEB">
        <w:rPr>
          <w:rFonts w:eastAsia="Calibri" w:cs="Times New Roman"/>
          <w:b/>
          <w:sz w:val="22"/>
        </w:rPr>
        <w:t>För Region Skåne</w:t>
      </w:r>
      <w:r w:rsidRPr="00C86FEB">
        <w:rPr>
          <w:rFonts w:eastAsia="Calibri" w:cs="Times New Roman"/>
          <w:b/>
          <w:sz w:val="22"/>
        </w:rPr>
        <w:tab/>
      </w:r>
      <w:r w:rsidRPr="00C86FEB">
        <w:rPr>
          <w:rFonts w:eastAsia="Calibri" w:cs="Times New Roman"/>
          <w:b/>
          <w:sz w:val="22"/>
        </w:rPr>
        <w:tab/>
        <w:t>För kommunerna</w:t>
      </w:r>
    </w:p>
    <w:p w14:paraId="428509B2" w14:textId="77777777" w:rsidR="00EA4455" w:rsidRPr="00C86FEB" w:rsidRDefault="00EA4455" w:rsidP="006A7FF6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>Ingrid Bergman</w:t>
      </w:r>
      <w:r w:rsidRPr="00C86FEB">
        <w:rPr>
          <w:rFonts w:eastAsia="Calibri" w:cs="Times New Roman"/>
          <w:sz w:val="22"/>
        </w:rPr>
        <w:tab/>
      </w:r>
      <w:r w:rsidRPr="00C86FEB">
        <w:rPr>
          <w:rFonts w:eastAsia="Calibri" w:cs="Times New Roman"/>
          <w:sz w:val="22"/>
        </w:rPr>
        <w:tab/>
        <w:t>Carina Lindkvist</w:t>
      </w:r>
    </w:p>
    <w:p w14:paraId="04D1D21A" w14:textId="77777777" w:rsidR="006A7FF6" w:rsidRPr="00C86FEB" w:rsidRDefault="006A7FF6" w:rsidP="006A7FF6">
      <w:pPr>
        <w:rPr>
          <w:rFonts w:eastAsia="Calibri" w:cs="Times New Roman"/>
          <w:sz w:val="22"/>
          <w:lang w:val="en-US"/>
        </w:rPr>
      </w:pPr>
      <w:r w:rsidRPr="00C86FEB">
        <w:rPr>
          <w:rFonts w:eastAsia="Calibri" w:cs="Times New Roman"/>
          <w:sz w:val="22"/>
          <w:lang w:val="en-US"/>
        </w:rPr>
        <w:t xml:space="preserve">Louise Roberts </w:t>
      </w:r>
      <w:r w:rsidRPr="00C86FEB">
        <w:rPr>
          <w:rFonts w:eastAsia="Calibri" w:cs="Times New Roman"/>
          <w:sz w:val="22"/>
          <w:lang w:val="en-US"/>
        </w:rPr>
        <w:tab/>
      </w:r>
      <w:r w:rsidRPr="00C86FEB">
        <w:rPr>
          <w:rFonts w:eastAsia="Calibri" w:cs="Times New Roman"/>
          <w:sz w:val="22"/>
          <w:lang w:val="en-US"/>
        </w:rPr>
        <w:tab/>
      </w:r>
      <w:r w:rsidR="00EA4455" w:rsidRPr="00C86FEB">
        <w:rPr>
          <w:rFonts w:eastAsia="Calibri" w:cs="Times New Roman"/>
          <w:sz w:val="22"/>
          <w:lang w:val="en-US"/>
        </w:rPr>
        <w:t>Jenny Hellstrand</w:t>
      </w:r>
      <w:r w:rsidRPr="00C86FEB">
        <w:rPr>
          <w:rFonts w:eastAsia="Calibri" w:cs="Times New Roman"/>
          <w:sz w:val="22"/>
          <w:lang w:val="en-US"/>
        </w:rPr>
        <w:tab/>
      </w:r>
    </w:p>
    <w:p w14:paraId="0075DA29" w14:textId="77777777" w:rsidR="006A7FF6" w:rsidRPr="00C86FEB" w:rsidRDefault="006A7FF6" w:rsidP="006A7FF6">
      <w:pPr>
        <w:rPr>
          <w:rFonts w:eastAsia="Calibri" w:cs="Times New Roman"/>
          <w:sz w:val="22"/>
          <w:lang w:val="en-US"/>
        </w:rPr>
      </w:pPr>
      <w:r w:rsidRPr="00C86FEB">
        <w:rPr>
          <w:rFonts w:eastAsia="Calibri" w:cs="Times New Roman"/>
          <w:sz w:val="22"/>
          <w:lang w:val="en-US"/>
        </w:rPr>
        <w:t>Eva Thorén Todoulos</w:t>
      </w:r>
      <w:r w:rsidRPr="00C86FEB">
        <w:rPr>
          <w:rFonts w:eastAsia="Calibri" w:cs="Times New Roman"/>
          <w:sz w:val="22"/>
          <w:lang w:val="en-US"/>
        </w:rPr>
        <w:tab/>
      </w:r>
      <w:r w:rsidRPr="00C86FEB">
        <w:rPr>
          <w:rFonts w:eastAsia="Calibri" w:cs="Times New Roman"/>
          <w:sz w:val="22"/>
          <w:lang w:val="en-US"/>
        </w:rPr>
        <w:tab/>
      </w:r>
      <w:r w:rsidR="00B25EC6" w:rsidRPr="00C86FEB">
        <w:rPr>
          <w:rFonts w:eastAsia="Calibri" w:cs="Times New Roman"/>
          <w:sz w:val="22"/>
        </w:rPr>
        <w:t>Björn Sjölin</w:t>
      </w:r>
    </w:p>
    <w:p w14:paraId="443EF88A" w14:textId="77777777" w:rsidR="006A7FF6" w:rsidRPr="00C86FEB" w:rsidRDefault="00592855" w:rsidP="006A7FF6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>Greger Linander</w:t>
      </w:r>
      <w:r w:rsidR="006A7FF6" w:rsidRPr="00C86FEB">
        <w:rPr>
          <w:rFonts w:eastAsia="Calibri" w:cs="Times New Roman"/>
          <w:sz w:val="22"/>
        </w:rPr>
        <w:tab/>
      </w:r>
      <w:r w:rsidR="006A7FF6" w:rsidRPr="00C86FEB">
        <w:rPr>
          <w:rFonts w:eastAsia="Calibri" w:cs="Times New Roman"/>
          <w:sz w:val="22"/>
        </w:rPr>
        <w:tab/>
        <w:t>Catharina Byström</w:t>
      </w:r>
    </w:p>
    <w:p w14:paraId="3ED18EF7" w14:textId="77777777" w:rsidR="006A7FF6" w:rsidRPr="00C86FEB" w:rsidRDefault="00592855" w:rsidP="006A7FF6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>Lars Stavenow</w:t>
      </w:r>
      <w:r w:rsidR="006A7FF6" w:rsidRPr="00C86FEB">
        <w:rPr>
          <w:rFonts w:eastAsia="Calibri" w:cs="Times New Roman"/>
          <w:sz w:val="22"/>
        </w:rPr>
        <w:tab/>
      </w:r>
      <w:r w:rsidR="006A7FF6" w:rsidRPr="00C86FEB">
        <w:rPr>
          <w:rFonts w:eastAsia="Calibri" w:cs="Times New Roman"/>
          <w:sz w:val="22"/>
        </w:rPr>
        <w:tab/>
      </w:r>
      <w:r w:rsidR="00982AD9" w:rsidRPr="00C86FEB">
        <w:rPr>
          <w:rFonts w:eastAsia="Calibri" w:cs="Times New Roman"/>
          <w:sz w:val="22"/>
        </w:rPr>
        <w:tab/>
      </w:r>
      <w:r w:rsidR="006A7FF6" w:rsidRPr="00C86FEB">
        <w:rPr>
          <w:rFonts w:eastAsia="Calibri" w:cs="Times New Roman"/>
          <w:sz w:val="22"/>
        </w:rPr>
        <w:t>Åke Grönvall</w:t>
      </w:r>
      <w:r w:rsidR="006A7FF6" w:rsidRPr="00C86FEB">
        <w:rPr>
          <w:rFonts w:eastAsia="Calibri" w:cs="Times New Roman"/>
          <w:sz w:val="22"/>
        </w:rPr>
        <w:tab/>
      </w:r>
    </w:p>
    <w:p w14:paraId="08666DF4" w14:textId="77777777" w:rsidR="006A7FF6" w:rsidRPr="00C86FEB" w:rsidRDefault="00B25EC6" w:rsidP="006A7FF6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>Birgitta Landin</w:t>
      </w:r>
      <w:r w:rsidR="006A7FF6" w:rsidRPr="00C86FEB">
        <w:rPr>
          <w:rFonts w:eastAsia="Calibri" w:cs="Times New Roman"/>
          <w:sz w:val="22"/>
        </w:rPr>
        <w:tab/>
      </w:r>
      <w:r w:rsidRPr="00C86FEB">
        <w:rPr>
          <w:rFonts w:eastAsia="Calibri" w:cs="Times New Roman"/>
          <w:sz w:val="22"/>
        </w:rPr>
        <w:tab/>
      </w:r>
      <w:r w:rsidR="00982AD9" w:rsidRPr="00C86FEB">
        <w:rPr>
          <w:rFonts w:eastAsia="Calibri" w:cs="Times New Roman"/>
          <w:sz w:val="22"/>
        </w:rPr>
        <w:tab/>
      </w:r>
      <w:r w:rsidR="006A7FF6" w:rsidRPr="00C86FEB">
        <w:rPr>
          <w:rFonts w:eastAsia="Calibri" w:cs="Times New Roman"/>
          <w:sz w:val="22"/>
        </w:rPr>
        <w:t>Pia Nilsson</w:t>
      </w:r>
    </w:p>
    <w:p w14:paraId="5C94E369" w14:textId="77777777" w:rsidR="004301F9" w:rsidRPr="00C86FEB" w:rsidRDefault="006A7FF6" w:rsidP="006A7FF6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 xml:space="preserve">Emma Borgstrand </w:t>
      </w:r>
      <w:r w:rsidRPr="00C86FEB">
        <w:rPr>
          <w:rFonts w:eastAsia="Calibri" w:cs="Times New Roman"/>
          <w:sz w:val="22"/>
        </w:rPr>
        <w:tab/>
      </w:r>
      <w:r w:rsidRPr="00C86FEB">
        <w:rPr>
          <w:rFonts w:eastAsia="Calibri" w:cs="Times New Roman"/>
          <w:sz w:val="22"/>
        </w:rPr>
        <w:tab/>
      </w:r>
      <w:r w:rsidR="00EA4455" w:rsidRPr="00C86FEB">
        <w:rPr>
          <w:rFonts w:eastAsia="Calibri" w:cs="Times New Roman"/>
          <w:sz w:val="22"/>
        </w:rPr>
        <w:tab/>
      </w:r>
    </w:p>
    <w:p w14:paraId="56E50EB5" w14:textId="77777777" w:rsidR="00F933ED" w:rsidRPr="00C86FEB" w:rsidRDefault="00E56F6B" w:rsidP="006A7FF6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ab/>
      </w:r>
      <w:r w:rsidRPr="00C86FEB">
        <w:rPr>
          <w:rFonts w:eastAsia="Calibri" w:cs="Times New Roman"/>
          <w:sz w:val="22"/>
        </w:rPr>
        <w:tab/>
      </w:r>
      <w:r w:rsidR="00F933ED" w:rsidRPr="00C86FEB">
        <w:rPr>
          <w:rFonts w:eastAsia="Calibri" w:cs="Times New Roman"/>
          <w:sz w:val="22"/>
        </w:rPr>
        <w:br/>
      </w:r>
    </w:p>
    <w:p w14:paraId="2C720E3F" w14:textId="77777777" w:rsidR="003928B8" w:rsidRPr="00C86FEB" w:rsidRDefault="003928B8" w:rsidP="006A7FF6">
      <w:pPr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ab/>
      </w:r>
      <w:r w:rsidRPr="00C86FEB">
        <w:rPr>
          <w:rFonts w:eastAsia="Calibri" w:cs="Times New Roman"/>
          <w:sz w:val="22"/>
        </w:rPr>
        <w:tab/>
      </w:r>
    </w:p>
    <w:p w14:paraId="2E994E38" w14:textId="77777777" w:rsidR="001E4E46" w:rsidRPr="00C86FEB" w:rsidRDefault="00E516EC" w:rsidP="00C86FEB">
      <w:pPr>
        <w:pStyle w:val="Ingetavstnd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</w:rPr>
        <w:t>Föregående minnesanteckningar</w:t>
      </w:r>
    </w:p>
    <w:p w14:paraId="4A5A912F" w14:textId="77777777" w:rsidR="007735BF" w:rsidRPr="00C86FEB" w:rsidRDefault="007735BF" w:rsidP="00C86FEB">
      <w:pPr>
        <w:pStyle w:val="Ingetavstnd"/>
        <w:ind w:left="720"/>
        <w:rPr>
          <w:sz w:val="22"/>
        </w:rPr>
      </w:pPr>
      <w:r w:rsidRPr="00C86FEB">
        <w:rPr>
          <w:sz w:val="22"/>
        </w:rPr>
        <w:t>Läggs till handlingarna</w:t>
      </w:r>
    </w:p>
    <w:p w14:paraId="0F80A5EC" w14:textId="77777777" w:rsidR="007735BF" w:rsidRPr="00C86FEB" w:rsidRDefault="007735BF" w:rsidP="00C86FEB">
      <w:pPr>
        <w:pStyle w:val="Liststycke"/>
        <w:ind w:left="360"/>
        <w:rPr>
          <w:rFonts w:eastAsia="Calibri" w:cs="Times New Roman"/>
          <w:sz w:val="22"/>
        </w:rPr>
      </w:pPr>
    </w:p>
    <w:p w14:paraId="556A0D26" w14:textId="77777777" w:rsidR="004301F9" w:rsidRPr="00C86FEB" w:rsidRDefault="004301F9" w:rsidP="00C86FEB">
      <w:pPr>
        <w:pStyle w:val="Ingetavstnd"/>
        <w:numPr>
          <w:ilvl w:val="0"/>
          <w:numId w:val="31"/>
        </w:numPr>
        <w:rPr>
          <w:b/>
          <w:sz w:val="22"/>
        </w:rPr>
      </w:pPr>
      <w:bookmarkStart w:id="1" w:name="_Hlk485733388"/>
      <w:bookmarkStart w:id="2" w:name="_Hlk485735652"/>
      <w:r w:rsidRPr="00C86FEB">
        <w:rPr>
          <w:b/>
          <w:sz w:val="22"/>
        </w:rPr>
        <w:t xml:space="preserve">Samverkan vid utskrivning </w:t>
      </w:r>
      <w:r w:rsidR="00F97531" w:rsidRPr="00C86FEB">
        <w:rPr>
          <w:b/>
          <w:sz w:val="22"/>
        </w:rPr>
        <w:t>från sluten hälso</w:t>
      </w:r>
      <w:r w:rsidR="006C298C" w:rsidRPr="00C86FEB">
        <w:rPr>
          <w:b/>
          <w:sz w:val="22"/>
        </w:rPr>
        <w:t>- och sjukvård</w:t>
      </w:r>
      <w:bookmarkEnd w:id="1"/>
    </w:p>
    <w:bookmarkEnd w:id="2"/>
    <w:p w14:paraId="60875068" w14:textId="77777777" w:rsidR="007735BF" w:rsidRDefault="00C86FEB" w:rsidP="00C86FEB">
      <w:pPr>
        <w:pStyle w:val="Ingetavstnd"/>
        <w:ind w:left="720"/>
        <w:rPr>
          <w:sz w:val="22"/>
        </w:rPr>
      </w:pPr>
      <w:r>
        <w:rPr>
          <w:sz w:val="22"/>
        </w:rPr>
        <w:t>Processkartläggningen</w:t>
      </w:r>
      <w:r w:rsidR="007735BF" w:rsidRPr="00C86FEB">
        <w:rPr>
          <w:sz w:val="22"/>
        </w:rPr>
        <w:t xml:space="preserve"> skulle varit </w:t>
      </w:r>
      <w:r w:rsidR="00020987">
        <w:rPr>
          <w:sz w:val="22"/>
        </w:rPr>
        <w:t>T</w:t>
      </w:r>
      <w:r w:rsidR="008D179C" w:rsidRPr="00C86FEB">
        <w:rPr>
          <w:sz w:val="22"/>
        </w:rPr>
        <w:t>jänstemannaberedningen</w:t>
      </w:r>
      <w:r w:rsidR="007735BF" w:rsidRPr="00C86FEB">
        <w:rPr>
          <w:sz w:val="22"/>
        </w:rPr>
        <w:t xml:space="preserve"> til</w:t>
      </w:r>
      <w:r w:rsidR="00414DF1">
        <w:rPr>
          <w:sz w:val="22"/>
        </w:rPr>
        <w:t>lhanda den</w:t>
      </w:r>
      <w:r>
        <w:rPr>
          <w:sz w:val="22"/>
        </w:rPr>
        <w:t xml:space="preserve"> 19/6</w:t>
      </w:r>
      <w:r w:rsidR="00454305">
        <w:rPr>
          <w:sz w:val="22"/>
        </w:rPr>
        <w:t>,</w:t>
      </w:r>
      <w:r w:rsidR="00414DF1">
        <w:rPr>
          <w:sz w:val="22"/>
        </w:rPr>
        <w:t xml:space="preserve"> så har inte ske</w:t>
      </w:r>
      <w:r w:rsidR="00FF3DDF">
        <w:rPr>
          <w:sz w:val="22"/>
        </w:rPr>
        <w:t>t</w:t>
      </w:r>
      <w:r w:rsidR="00414DF1">
        <w:rPr>
          <w:sz w:val="22"/>
        </w:rPr>
        <w:t>t</w:t>
      </w:r>
      <w:r>
        <w:rPr>
          <w:sz w:val="22"/>
        </w:rPr>
        <w:t xml:space="preserve">. Arbetsgruppen har möte 21/6 och kommer därefter </w:t>
      </w:r>
      <w:r w:rsidR="00020987">
        <w:rPr>
          <w:sz w:val="22"/>
        </w:rPr>
        <w:t>att skicka kartläggningen till T</w:t>
      </w:r>
      <w:r>
        <w:rPr>
          <w:sz w:val="22"/>
        </w:rPr>
        <w:t>jänstemannaberedningen</w:t>
      </w:r>
      <w:r w:rsidR="00414DF1">
        <w:rPr>
          <w:sz w:val="22"/>
        </w:rPr>
        <w:t>.</w:t>
      </w:r>
    </w:p>
    <w:p w14:paraId="42248B4F" w14:textId="77777777" w:rsidR="00FF3DDF" w:rsidRDefault="00414DF1" w:rsidP="00FF3DDF">
      <w:pPr>
        <w:pStyle w:val="Liststycke"/>
        <w:rPr>
          <w:sz w:val="22"/>
        </w:rPr>
      </w:pPr>
      <w:r>
        <w:rPr>
          <w:sz w:val="22"/>
        </w:rPr>
        <w:t xml:space="preserve">Tjänstemannaberedningen beslutar att ge arbetsgruppen </w:t>
      </w:r>
      <w:r w:rsidR="00FF3DDF">
        <w:rPr>
          <w:sz w:val="22"/>
        </w:rPr>
        <w:t xml:space="preserve">ett nytt uppdrag i form av att </w:t>
      </w:r>
      <w:r w:rsidR="00454305">
        <w:rPr>
          <w:sz w:val="22"/>
        </w:rPr>
        <w:t xml:space="preserve">påbörja arbetet med </w:t>
      </w:r>
      <w:r>
        <w:rPr>
          <w:sz w:val="22"/>
        </w:rPr>
        <w:t>en skånegemensam</w:t>
      </w:r>
      <w:r w:rsidRPr="00C86FEB">
        <w:rPr>
          <w:sz w:val="22"/>
        </w:rPr>
        <w:t xml:space="preserve"> rutinbeskrivning.</w:t>
      </w:r>
    </w:p>
    <w:p w14:paraId="0F013443" w14:textId="77777777" w:rsidR="00FF3DDF" w:rsidRPr="00FF3DDF" w:rsidRDefault="008D179C" w:rsidP="00FF3DDF">
      <w:pPr>
        <w:pStyle w:val="Liststycke"/>
        <w:rPr>
          <w:sz w:val="22"/>
        </w:rPr>
      </w:pPr>
      <w:r w:rsidRPr="00FF3DDF">
        <w:rPr>
          <w:sz w:val="22"/>
        </w:rPr>
        <w:t>Ingrid B önskar ett skriftligt underlag från Malmö stads jurist</w:t>
      </w:r>
      <w:r w:rsidR="00FF3DDF" w:rsidRPr="00FF3DDF">
        <w:rPr>
          <w:sz w:val="22"/>
        </w:rPr>
        <w:t xml:space="preserve"> gällande problematiken kring sekretessen.</w:t>
      </w:r>
      <w:r w:rsidR="00B22D80" w:rsidRPr="00FF3DDF">
        <w:rPr>
          <w:sz w:val="22"/>
        </w:rPr>
        <w:t xml:space="preserve"> Carina</w:t>
      </w:r>
      <w:r w:rsidR="00FF3DDF" w:rsidRPr="00FF3DDF">
        <w:rPr>
          <w:sz w:val="22"/>
        </w:rPr>
        <w:t xml:space="preserve"> L</w:t>
      </w:r>
      <w:r w:rsidR="00B22D80" w:rsidRPr="00FF3DDF">
        <w:rPr>
          <w:sz w:val="22"/>
        </w:rPr>
        <w:t xml:space="preserve"> kontaktar Malmö</w:t>
      </w:r>
      <w:r w:rsidR="00FF3DDF" w:rsidRPr="00FF3DDF">
        <w:rPr>
          <w:sz w:val="22"/>
        </w:rPr>
        <w:t>.</w:t>
      </w:r>
      <w:r w:rsidRPr="00FF3DDF">
        <w:rPr>
          <w:sz w:val="22"/>
        </w:rPr>
        <w:t xml:space="preserve"> </w:t>
      </w:r>
    </w:p>
    <w:p w14:paraId="3C3EAAA8" w14:textId="77777777" w:rsidR="00FF3DDF" w:rsidRDefault="00FF3DDF" w:rsidP="00C86FEB">
      <w:pPr>
        <w:pStyle w:val="Liststycke"/>
        <w:rPr>
          <w:sz w:val="22"/>
        </w:rPr>
      </w:pPr>
      <w:r>
        <w:rPr>
          <w:sz w:val="22"/>
        </w:rPr>
        <w:t>D</w:t>
      </w:r>
      <w:r w:rsidR="008D179C" w:rsidRPr="00C86FEB">
        <w:rPr>
          <w:sz w:val="22"/>
        </w:rPr>
        <w:t xml:space="preserve">ärefter kan en </w:t>
      </w:r>
      <w:r w:rsidR="00454305">
        <w:rPr>
          <w:sz w:val="22"/>
        </w:rPr>
        <w:t>diskussion påbörjas och ett möte ska bokas.</w:t>
      </w:r>
    </w:p>
    <w:p w14:paraId="4B25D156" w14:textId="77777777" w:rsidR="00FF3DDF" w:rsidRPr="00C86FEB" w:rsidRDefault="00454305" w:rsidP="00FF3DDF">
      <w:pPr>
        <w:pStyle w:val="Liststycke"/>
        <w:rPr>
          <w:sz w:val="22"/>
        </w:rPr>
      </w:pPr>
      <w:r>
        <w:rPr>
          <w:sz w:val="22"/>
        </w:rPr>
        <w:t xml:space="preserve">Det finns ett önskemål från </w:t>
      </w:r>
      <w:r w:rsidR="00965AB0" w:rsidRPr="00C86FEB">
        <w:rPr>
          <w:sz w:val="22"/>
        </w:rPr>
        <w:t xml:space="preserve">Region Skåne </w:t>
      </w:r>
      <w:r>
        <w:rPr>
          <w:sz w:val="22"/>
        </w:rPr>
        <w:t xml:space="preserve">om </w:t>
      </w:r>
      <w:r w:rsidR="00965AB0" w:rsidRPr="00C86FEB">
        <w:rPr>
          <w:sz w:val="22"/>
        </w:rPr>
        <w:t xml:space="preserve">att kommunerna </w:t>
      </w:r>
      <w:r>
        <w:rPr>
          <w:sz w:val="22"/>
        </w:rPr>
        <w:t xml:space="preserve">ska kunna </w:t>
      </w:r>
      <w:r w:rsidR="00965AB0" w:rsidRPr="00C86FEB">
        <w:rPr>
          <w:sz w:val="22"/>
        </w:rPr>
        <w:t xml:space="preserve">enas om </w:t>
      </w:r>
      <w:r w:rsidR="00965AB0" w:rsidRPr="00FF3DDF">
        <w:rPr>
          <w:sz w:val="22"/>
          <w:u w:val="single"/>
        </w:rPr>
        <w:t>en</w:t>
      </w:r>
      <w:r w:rsidR="00965AB0" w:rsidRPr="00C86FEB">
        <w:rPr>
          <w:sz w:val="22"/>
        </w:rPr>
        <w:t xml:space="preserve"> tolkning </w:t>
      </w:r>
      <w:r w:rsidR="00FF3DDF">
        <w:rPr>
          <w:sz w:val="22"/>
        </w:rPr>
        <w:t>kring hantering av sekretess i M</w:t>
      </w:r>
      <w:r w:rsidR="00965AB0" w:rsidRPr="00C86FEB">
        <w:rPr>
          <w:sz w:val="22"/>
        </w:rPr>
        <w:t>ina planer.</w:t>
      </w:r>
      <w:r>
        <w:rPr>
          <w:sz w:val="22"/>
        </w:rPr>
        <w:t xml:space="preserve"> Huruvida detta är möjligt är inte klart. </w:t>
      </w:r>
      <w:r w:rsidR="00FF3DDF">
        <w:rPr>
          <w:sz w:val="22"/>
        </w:rPr>
        <w:t>EVRY</w:t>
      </w:r>
      <w:r w:rsidR="00FF3DDF" w:rsidRPr="00C86FEB">
        <w:rPr>
          <w:sz w:val="22"/>
        </w:rPr>
        <w:t xml:space="preserve"> kommer att få fortsatt </w:t>
      </w:r>
      <w:r w:rsidR="00FF3DDF">
        <w:rPr>
          <w:sz w:val="22"/>
        </w:rPr>
        <w:t>förtroende att leverera systemstödet</w:t>
      </w:r>
      <w:r w:rsidR="00FF3DDF" w:rsidRPr="00414DF1">
        <w:rPr>
          <w:sz w:val="22"/>
        </w:rPr>
        <w:t xml:space="preserve"> Mina Planer</w:t>
      </w:r>
      <w:r w:rsidR="00FF3DDF">
        <w:rPr>
          <w:sz w:val="22"/>
        </w:rPr>
        <w:t>. Konsultbolaget</w:t>
      </w:r>
      <w:r w:rsidR="00FF3DDF" w:rsidRPr="00C86FEB">
        <w:rPr>
          <w:sz w:val="22"/>
        </w:rPr>
        <w:t xml:space="preserve"> Stretch k</w:t>
      </w:r>
      <w:r w:rsidR="00FF3DDF">
        <w:rPr>
          <w:sz w:val="22"/>
        </w:rPr>
        <w:t>ommer att jobba för att Mina planer</w:t>
      </w:r>
      <w:r w:rsidR="00FF3DDF" w:rsidRPr="00C86FEB">
        <w:rPr>
          <w:sz w:val="22"/>
        </w:rPr>
        <w:t xml:space="preserve"> ska kunna hantera </w:t>
      </w:r>
      <w:r w:rsidR="00FF3DDF">
        <w:rPr>
          <w:sz w:val="22"/>
        </w:rPr>
        <w:t xml:space="preserve">lagen om </w:t>
      </w:r>
      <w:r w:rsidR="00FF3DDF" w:rsidRPr="00414DF1">
        <w:rPr>
          <w:sz w:val="22"/>
        </w:rPr>
        <w:t>Samverkan vid utskrivning från sluten hälso- och sjukvård.</w:t>
      </w:r>
    </w:p>
    <w:p w14:paraId="04DCB613" w14:textId="77777777" w:rsidR="00FF3DDF" w:rsidRPr="00C86FEB" w:rsidRDefault="00020987" w:rsidP="00FF3DDF">
      <w:pPr>
        <w:pStyle w:val="Liststycke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Region Skånes IT-organisation</w:t>
      </w:r>
      <w:r w:rsidR="00FF3DDF" w:rsidRPr="00C86FEB">
        <w:rPr>
          <w:rFonts w:eastAsia="Calibri" w:cs="Times New Roman"/>
          <w:sz w:val="22"/>
        </w:rPr>
        <w:t xml:space="preserve"> vill ha </w:t>
      </w:r>
      <w:r w:rsidR="00FF3DDF">
        <w:rPr>
          <w:rFonts w:eastAsia="Calibri" w:cs="Times New Roman"/>
          <w:sz w:val="22"/>
        </w:rPr>
        <w:t xml:space="preserve">tillgång till </w:t>
      </w:r>
      <w:r w:rsidR="00FF3DDF" w:rsidRPr="00C86FEB">
        <w:rPr>
          <w:rFonts w:eastAsia="Calibri" w:cs="Times New Roman"/>
          <w:sz w:val="22"/>
        </w:rPr>
        <w:t>pr</w:t>
      </w:r>
      <w:r w:rsidR="00FF3DDF">
        <w:rPr>
          <w:rFonts w:eastAsia="Calibri" w:cs="Times New Roman"/>
          <w:sz w:val="22"/>
        </w:rPr>
        <w:t>ocesskartläggningen</w:t>
      </w:r>
      <w:r w:rsidR="00FF3DDF" w:rsidRPr="00C86FEB">
        <w:rPr>
          <w:rFonts w:eastAsia="Calibri" w:cs="Times New Roman"/>
          <w:sz w:val="22"/>
        </w:rPr>
        <w:t xml:space="preserve"> för att kunna börja jobba. Mötet ställer sig positivt till att överlämna processkartläggningen</w:t>
      </w:r>
      <w:r w:rsidR="00FF3DDF">
        <w:rPr>
          <w:rFonts w:eastAsia="Calibri" w:cs="Times New Roman"/>
          <w:sz w:val="22"/>
        </w:rPr>
        <w:t xml:space="preserve"> m</w:t>
      </w:r>
      <w:r>
        <w:rPr>
          <w:rFonts w:eastAsia="Calibri" w:cs="Times New Roman"/>
          <w:sz w:val="22"/>
        </w:rPr>
        <w:t>e</w:t>
      </w:r>
      <w:r w:rsidR="00FF3DDF">
        <w:rPr>
          <w:rFonts w:eastAsia="Calibri" w:cs="Times New Roman"/>
          <w:sz w:val="22"/>
        </w:rPr>
        <w:t xml:space="preserve">d vissa förbehåll, bla ska det </w:t>
      </w:r>
      <w:r w:rsidR="00FF3DDF" w:rsidRPr="00C86FEB">
        <w:rPr>
          <w:rFonts w:eastAsia="Calibri" w:cs="Times New Roman"/>
          <w:sz w:val="22"/>
        </w:rPr>
        <w:t>framgå att kartläg</w:t>
      </w:r>
      <w:r w:rsidR="00FF3DDF">
        <w:rPr>
          <w:rFonts w:eastAsia="Calibri" w:cs="Times New Roman"/>
          <w:sz w:val="22"/>
        </w:rPr>
        <w:t>gningen är en preliminärversion</w:t>
      </w:r>
      <w:r w:rsidR="00454305">
        <w:rPr>
          <w:rFonts w:eastAsia="Calibri" w:cs="Times New Roman"/>
          <w:sz w:val="22"/>
        </w:rPr>
        <w:t xml:space="preserve"> och förses med vattenstämpel arbetsmaterial</w:t>
      </w:r>
      <w:r w:rsidR="00FF3DDF">
        <w:rPr>
          <w:rFonts w:eastAsia="Calibri" w:cs="Times New Roman"/>
          <w:sz w:val="22"/>
        </w:rPr>
        <w:t>.</w:t>
      </w:r>
    </w:p>
    <w:p w14:paraId="2241A49C" w14:textId="77777777" w:rsidR="008D179C" w:rsidRPr="00C86FEB" w:rsidRDefault="00FF3DDF" w:rsidP="00FF3DDF">
      <w:pPr>
        <w:pStyle w:val="Liststycke"/>
        <w:rPr>
          <w:sz w:val="22"/>
        </w:rPr>
      </w:pPr>
      <w:r w:rsidRPr="00C86FEB">
        <w:rPr>
          <w:sz w:val="22"/>
        </w:rPr>
        <w:t>Dokumentet som skrivits kring nödvändiga anpassningskrav kommer at</w:t>
      </w:r>
      <w:r>
        <w:rPr>
          <w:sz w:val="22"/>
        </w:rPr>
        <w:t>t bifogas processkartläggningen.</w:t>
      </w:r>
    </w:p>
    <w:p w14:paraId="4B54C6DE" w14:textId="77777777" w:rsidR="00580A4D" w:rsidRPr="00C86FEB" w:rsidRDefault="00454305" w:rsidP="00C86FEB">
      <w:pPr>
        <w:pStyle w:val="Liststycke"/>
        <w:rPr>
          <w:sz w:val="22"/>
        </w:rPr>
      </w:pPr>
      <w:r>
        <w:rPr>
          <w:sz w:val="22"/>
        </w:rPr>
        <w:t xml:space="preserve">På </w:t>
      </w:r>
      <w:r w:rsidR="00FF3DDF">
        <w:rPr>
          <w:sz w:val="22"/>
        </w:rPr>
        <w:t xml:space="preserve">förra Centralt samverkansorgan </w:t>
      </w:r>
      <w:r>
        <w:rPr>
          <w:sz w:val="22"/>
        </w:rPr>
        <w:t xml:space="preserve">beslutades </w:t>
      </w:r>
      <w:r w:rsidR="00580A4D" w:rsidRPr="00C86FEB">
        <w:rPr>
          <w:sz w:val="22"/>
        </w:rPr>
        <w:t xml:space="preserve">att </w:t>
      </w:r>
      <w:r>
        <w:rPr>
          <w:sz w:val="22"/>
        </w:rPr>
        <w:t xml:space="preserve">en sammanställning ska tas fram gällande </w:t>
      </w:r>
      <w:r w:rsidR="00580A4D" w:rsidRPr="00C86FEB">
        <w:rPr>
          <w:sz w:val="22"/>
        </w:rPr>
        <w:t>de problem som kommunerna ser med att följa lagen utan att göra avsteg från de dispositiva delarna.</w:t>
      </w:r>
    </w:p>
    <w:p w14:paraId="0E5E1675" w14:textId="77777777" w:rsidR="00580A4D" w:rsidRPr="00C86FEB" w:rsidRDefault="00020987" w:rsidP="00C86FEB">
      <w:pPr>
        <w:pStyle w:val="Liststycke"/>
        <w:rPr>
          <w:sz w:val="22"/>
        </w:rPr>
      </w:pPr>
      <w:r>
        <w:rPr>
          <w:sz w:val="22"/>
        </w:rPr>
        <w:t>Kommunerna</w:t>
      </w:r>
      <w:r w:rsidR="00FF3DDF">
        <w:rPr>
          <w:sz w:val="22"/>
        </w:rPr>
        <w:t xml:space="preserve"> enas om att </w:t>
      </w:r>
      <w:r w:rsidR="00580A4D" w:rsidRPr="00C86FEB">
        <w:rPr>
          <w:sz w:val="22"/>
        </w:rPr>
        <w:t>skriva en risk och konsekvensana</w:t>
      </w:r>
      <w:r w:rsidR="005B134C" w:rsidRPr="00C86FEB">
        <w:rPr>
          <w:sz w:val="22"/>
        </w:rPr>
        <w:t xml:space="preserve">lys och skicka </w:t>
      </w:r>
      <w:r w:rsidR="00454305">
        <w:rPr>
          <w:sz w:val="22"/>
        </w:rPr>
        <w:t xml:space="preserve">underlaget </w:t>
      </w:r>
      <w:r w:rsidR="005B134C" w:rsidRPr="00C86FEB">
        <w:rPr>
          <w:sz w:val="22"/>
        </w:rPr>
        <w:t xml:space="preserve">till de kommunala politikerna för </w:t>
      </w:r>
      <w:r w:rsidR="00454305">
        <w:rPr>
          <w:sz w:val="22"/>
        </w:rPr>
        <w:t xml:space="preserve">ställningstagande av fortsatt hantering. </w:t>
      </w:r>
    </w:p>
    <w:p w14:paraId="4A9037E2" w14:textId="77777777" w:rsidR="007735BF" w:rsidRPr="00C86FEB" w:rsidRDefault="007735BF" w:rsidP="00C86FEB">
      <w:pPr>
        <w:pStyle w:val="Liststycke"/>
        <w:ind w:left="360"/>
        <w:rPr>
          <w:sz w:val="22"/>
        </w:rPr>
      </w:pPr>
    </w:p>
    <w:p w14:paraId="19BCA77B" w14:textId="77777777" w:rsidR="00C86FEB" w:rsidRPr="00C86FEB" w:rsidRDefault="001E4E46" w:rsidP="00C86FEB">
      <w:pPr>
        <w:pStyle w:val="Ingetavstnd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</w:rPr>
        <w:t xml:space="preserve">Information från </w:t>
      </w:r>
      <w:r w:rsidR="00613FC9" w:rsidRPr="00C86FEB">
        <w:rPr>
          <w:b/>
          <w:sz w:val="22"/>
        </w:rPr>
        <w:t xml:space="preserve">övriga </w:t>
      </w:r>
      <w:r w:rsidRPr="00C86FEB">
        <w:rPr>
          <w:b/>
          <w:sz w:val="22"/>
        </w:rPr>
        <w:t>a</w:t>
      </w:r>
      <w:r w:rsidR="00E56F6B" w:rsidRPr="00C86FEB">
        <w:rPr>
          <w:b/>
          <w:sz w:val="22"/>
        </w:rPr>
        <w:t>rbetsgrupper:</w:t>
      </w:r>
    </w:p>
    <w:p w14:paraId="7571CD02" w14:textId="77777777" w:rsidR="00A50DFB" w:rsidRDefault="00D67CE8" w:rsidP="00C86FEB">
      <w:pPr>
        <w:pStyle w:val="Ingetavstnd"/>
        <w:ind w:left="720"/>
        <w:rPr>
          <w:sz w:val="22"/>
        </w:rPr>
      </w:pPr>
      <w:r w:rsidRPr="00C86FEB">
        <w:rPr>
          <w:i/>
          <w:sz w:val="22"/>
        </w:rPr>
        <w:t>E-hälsa</w:t>
      </w:r>
      <w:r w:rsidR="00F52650" w:rsidRPr="00C86FEB">
        <w:rPr>
          <w:sz w:val="22"/>
        </w:rPr>
        <w:t xml:space="preserve"> </w:t>
      </w:r>
      <w:r w:rsidR="001F5BAD" w:rsidRPr="00C86FEB">
        <w:rPr>
          <w:sz w:val="22"/>
        </w:rPr>
        <w:t>Emma</w:t>
      </w:r>
      <w:r w:rsidR="00FF3DDF">
        <w:rPr>
          <w:sz w:val="22"/>
        </w:rPr>
        <w:t xml:space="preserve"> Borgstrand</w:t>
      </w:r>
      <w:r w:rsidR="001F5BAD" w:rsidRPr="00C86FEB">
        <w:rPr>
          <w:sz w:val="22"/>
        </w:rPr>
        <w:t xml:space="preserve"> och Greger </w:t>
      </w:r>
      <w:r w:rsidR="00FF3DDF">
        <w:rPr>
          <w:sz w:val="22"/>
        </w:rPr>
        <w:t xml:space="preserve">Linander har träffats och kommer att bjuda in arbetsgruppen till ett första möte efter sommaren. </w:t>
      </w:r>
    </w:p>
    <w:p w14:paraId="29D2AFD4" w14:textId="77777777" w:rsidR="00020987" w:rsidRPr="00020987" w:rsidRDefault="00020987" w:rsidP="00C86FEB">
      <w:pPr>
        <w:pStyle w:val="Ingetavstnd"/>
        <w:ind w:left="720"/>
        <w:rPr>
          <w:sz w:val="22"/>
        </w:rPr>
      </w:pPr>
      <w:r>
        <w:rPr>
          <w:sz w:val="22"/>
        </w:rPr>
        <w:t>Ett möte med Daniel Smedberg på Kommunförbundet Skåne kommer att äga rum i v 26.</w:t>
      </w:r>
    </w:p>
    <w:p w14:paraId="12B01349" w14:textId="77777777" w:rsidR="004301F9" w:rsidRPr="00C86FEB" w:rsidRDefault="004301F9" w:rsidP="00C86FEB">
      <w:pPr>
        <w:pStyle w:val="Ingetavstnd"/>
        <w:ind w:left="720"/>
        <w:rPr>
          <w:sz w:val="22"/>
        </w:rPr>
      </w:pPr>
      <w:r w:rsidRPr="00C86FEB">
        <w:rPr>
          <w:i/>
          <w:sz w:val="22"/>
        </w:rPr>
        <w:t>Uppföljningsgruppen</w:t>
      </w:r>
      <w:r w:rsidR="001F5BAD" w:rsidRPr="00C86FEB">
        <w:rPr>
          <w:sz w:val="22"/>
        </w:rPr>
        <w:t xml:space="preserve"> hade styrgruppsmöte i fredags. </w:t>
      </w:r>
      <w:r w:rsidR="00FF3DDF">
        <w:rPr>
          <w:sz w:val="22"/>
        </w:rPr>
        <w:t>De t</w:t>
      </w:r>
      <w:r w:rsidR="001F5BAD" w:rsidRPr="00C86FEB">
        <w:rPr>
          <w:sz w:val="22"/>
        </w:rPr>
        <w:t xml:space="preserve">räffar KEFU i slutet av augusti. </w:t>
      </w:r>
    </w:p>
    <w:p w14:paraId="07E0A500" w14:textId="77777777" w:rsidR="004301F9" w:rsidRPr="00C86FEB" w:rsidRDefault="004301F9" w:rsidP="00C86FEB">
      <w:pPr>
        <w:pStyle w:val="Ingetavstnd"/>
        <w:ind w:left="720"/>
        <w:rPr>
          <w:sz w:val="22"/>
        </w:rPr>
      </w:pPr>
      <w:r w:rsidRPr="00C86FEB">
        <w:rPr>
          <w:i/>
          <w:sz w:val="22"/>
        </w:rPr>
        <w:t>Kompetensgruppen</w:t>
      </w:r>
      <w:r w:rsidR="001F5BAD" w:rsidRPr="00C86FEB">
        <w:rPr>
          <w:sz w:val="22"/>
        </w:rPr>
        <w:t xml:space="preserve"> inget nytt.</w:t>
      </w:r>
    </w:p>
    <w:p w14:paraId="50269D6F" w14:textId="77777777" w:rsidR="004301F9" w:rsidRPr="00C86FEB" w:rsidRDefault="004301F9" w:rsidP="00C86FEB">
      <w:pPr>
        <w:pStyle w:val="Ingetavstnd"/>
        <w:ind w:left="720"/>
        <w:rPr>
          <w:sz w:val="22"/>
        </w:rPr>
      </w:pPr>
      <w:r w:rsidRPr="00C86FEB">
        <w:rPr>
          <w:i/>
          <w:sz w:val="22"/>
        </w:rPr>
        <w:t>Kommunikationsgruppen</w:t>
      </w:r>
      <w:r w:rsidR="001F5BAD" w:rsidRPr="00C86FEB">
        <w:rPr>
          <w:sz w:val="22"/>
        </w:rPr>
        <w:t xml:space="preserve"> inget nytt. </w:t>
      </w:r>
      <w:r w:rsidR="00FF3DDF">
        <w:rPr>
          <w:sz w:val="22"/>
        </w:rPr>
        <w:t xml:space="preserve">Gruppen utökas med </w:t>
      </w:r>
      <w:r w:rsidR="00454305">
        <w:rPr>
          <w:sz w:val="22"/>
        </w:rPr>
        <w:t xml:space="preserve">mer kommunikationsstöd från </w:t>
      </w:r>
      <w:r w:rsidR="00FF3DDF">
        <w:rPr>
          <w:sz w:val="22"/>
        </w:rPr>
        <w:t>Kommunförbundet Skåne</w:t>
      </w:r>
      <w:r w:rsidR="00454305">
        <w:rPr>
          <w:sz w:val="22"/>
        </w:rPr>
        <w:t xml:space="preserve">. </w:t>
      </w:r>
    </w:p>
    <w:p w14:paraId="74727A25" w14:textId="77777777" w:rsidR="00E56F6B" w:rsidRPr="00C86FEB" w:rsidRDefault="00EA4455" w:rsidP="00C86FEB">
      <w:pPr>
        <w:pStyle w:val="Ingetavstnd"/>
        <w:ind w:left="720"/>
        <w:rPr>
          <w:sz w:val="22"/>
        </w:rPr>
      </w:pPr>
      <w:r w:rsidRPr="00C86FEB">
        <w:rPr>
          <w:i/>
          <w:sz w:val="22"/>
        </w:rPr>
        <w:t>Läkemedel</w:t>
      </w:r>
      <w:r w:rsidR="00F34C3D" w:rsidRPr="00C86FEB">
        <w:rPr>
          <w:sz w:val="22"/>
        </w:rPr>
        <w:t xml:space="preserve"> inget nytt</w:t>
      </w:r>
      <w:r w:rsidR="00454305">
        <w:rPr>
          <w:sz w:val="22"/>
        </w:rPr>
        <w:t>.</w:t>
      </w:r>
    </w:p>
    <w:p w14:paraId="66C4E0F0" w14:textId="77777777" w:rsidR="00F34C3D" w:rsidRPr="00C86FEB" w:rsidRDefault="004E151F" w:rsidP="00C86FEB">
      <w:pPr>
        <w:pStyle w:val="Ingetavstnd"/>
        <w:ind w:left="720"/>
        <w:rPr>
          <w:sz w:val="22"/>
        </w:rPr>
      </w:pPr>
      <w:r w:rsidRPr="00C86FEB">
        <w:rPr>
          <w:i/>
          <w:sz w:val="22"/>
        </w:rPr>
        <w:t>Rehab</w:t>
      </w:r>
      <w:r w:rsidR="00F34C3D" w:rsidRPr="00C86FEB">
        <w:rPr>
          <w:sz w:val="22"/>
        </w:rPr>
        <w:t xml:space="preserve"> träffas i augusti. Det blir ett stort arbete som kommer att ta tid för grup</w:t>
      </w:r>
      <w:r w:rsidR="00B25EC6" w:rsidRPr="00C86FEB">
        <w:rPr>
          <w:sz w:val="22"/>
        </w:rPr>
        <w:t>pens medlemmar</w:t>
      </w:r>
      <w:r w:rsidR="00454305">
        <w:rPr>
          <w:sz w:val="22"/>
        </w:rPr>
        <w:t xml:space="preserve">. Resursfrågan är väsentlig </w:t>
      </w:r>
      <w:r w:rsidR="00020987">
        <w:rPr>
          <w:sz w:val="22"/>
        </w:rPr>
        <w:t>för att klara uppdraget</w:t>
      </w:r>
      <w:r w:rsidR="00454305">
        <w:rPr>
          <w:sz w:val="22"/>
        </w:rPr>
        <w:t>.</w:t>
      </w:r>
    </w:p>
    <w:p w14:paraId="29F64F00" w14:textId="77777777" w:rsidR="00B25EC6" w:rsidRPr="00D21865" w:rsidRDefault="00B25EC6" w:rsidP="00D21865">
      <w:pPr>
        <w:pStyle w:val="Ingetavstnd"/>
        <w:ind w:left="720"/>
        <w:rPr>
          <w:i/>
          <w:sz w:val="22"/>
        </w:rPr>
      </w:pPr>
      <w:r w:rsidRPr="00C86FEB">
        <w:rPr>
          <w:i/>
          <w:sz w:val="22"/>
        </w:rPr>
        <w:t>Beslutsstöd</w:t>
      </w:r>
      <w:r w:rsidR="00D21865">
        <w:rPr>
          <w:i/>
          <w:sz w:val="22"/>
        </w:rPr>
        <w:t xml:space="preserve"> </w:t>
      </w:r>
      <w:r w:rsidR="00D21865">
        <w:rPr>
          <w:sz w:val="22"/>
        </w:rPr>
        <w:t>f</w:t>
      </w:r>
      <w:r w:rsidR="00020987">
        <w:rPr>
          <w:sz w:val="22"/>
        </w:rPr>
        <w:t xml:space="preserve">ick ett inriktningsbeslut från </w:t>
      </w:r>
      <w:r w:rsidRPr="00C86FEB">
        <w:rPr>
          <w:sz w:val="22"/>
        </w:rPr>
        <w:t>C</w:t>
      </w:r>
      <w:r w:rsidR="00020987">
        <w:rPr>
          <w:sz w:val="22"/>
        </w:rPr>
        <w:t>S</w:t>
      </w:r>
      <w:r w:rsidRPr="00C86FEB">
        <w:rPr>
          <w:sz w:val="22"/>
        </w:rPr>
        <w:t xml:space="preserve">O </w:t>
      </w:r>
      <w:r w:rsidR="00D21865">
        <w:rPr>
          <w:sz w:val="22"/>
        </w:rPr>
        <w:t>att införa VISAM i kommunal hälso- och sjukvård.</w:t>
      </w:r>
      <w:r w:rsidR="00D21865" w:rsidRPr="00D21865">
        <w:rPr>
          <w:sz w:val="22"/>
        </w:rPr>
        <w:t xml:space="preserve"> </w:t>
      </w:r>
      <w:r w:rsidR="00D21865" w:rsidRPr="00C86FEB">
        <w:rPr>
          <w:sz w:val="22"/>
        </w:rPr>
        <w:t>Tidsplanen är att kunna rapportera till CSO 13/10.</w:t>
      </w:r>
    </w:p>
    <w:p w14:paraId="6941777B" w14:textId="77777777" w:rsidR="00B25EC6" w:rsidRPr="00C86FEB" w:rsidRDefault="00B25EC6" w:rsidP="00C86FEB">
      <w:pPr>
        <w:pStyle w:val="Ingetavstnd"/>
        <w:ind w:left="720"/>
        <w:rPr>
          <w:sz w:val="22"/>
        </w:rPr>
      </w:pPr>
      <w:r w:rsidRPr="00C86FEB">
        <w:rPr>
          <w:sz w:val="22"/>
        </w:rPr>
        <w:t xml:space="preserve">Gruppen </w:t>
      </w:r>
      <w:r w:rsidR="00D21865">
        <w:rPr>
          <w:sz w:val="22"/>
        </w:rPr>
        <w:t xml:space="preserve">har ett första möte den </w:t>
      </w:r>
      <w:r w:rsidRPr="00C86FEB">
        <w:rPr>
          <w:sz w:val="22"/>
        </w:rPr>
        <w:t xml:space="preserve">9 september och </w:t>
      </w:r>
      <w:r w:rsidR="00D21865">
        <w:rPr>
          <w:sz w:val="22"/>
        </w:rPr>
        <w:t>vill gruppen ha input i</w:t>
      </w:r>
      <w:r w:rsidRPr="00C86FEB">
        <w:rPr>
          <w:sz w:val="22"/>
        </w:rPr>
        <w:t xml:space="preserve"> tre frågor:</w:t>
      </w:r>
    </w:p>
    <w:p w14:paraId="0F91AAA3" w14:textId="77777777" w:rsidR="00B25EC6" w:rsidRPr="00C86FEB" w:rsidRDefault="00D21865" w:rsidP="00D21865">
      <w:pPr>
        <w:pStyle w:val="Ingetavstnd"/>
        <w:numPr>
          <w:ilvl w:val="0"/>
          <w:numId w:val="32"/>
        </w:numPr>
        <w:rPr>
          <w:sz w:val="22"/>
        </w:rPr>
      </w:pPr>
      <w:r>
        <w:rPr>
          <w:sz w:val="22"/>
        </w:rPr>
        <w:t>Upphandling. K</w:t>
      </w:r>
      <w:r w:rsidR="00B25EC6" w:rsidRPr="00C86FEB">
        <w:rPr>
          <w:sz w:val="22"/>
        </w:rPr>
        <w:t xml:space="preserve">ommer vi upp i belopp </w:t>
      </w:r>
      <w:r>
        <w:rPr>
          <w:sz w:val="22"/>
        </w:rPr>
        <w:t>så att upphandling måste göras?</w:t>
      </w:r>
    </w:p>
    <w:p w14:paraId="624BF9D7" w14:textId="77777777" w:rsidR="00B25EC6" w:rsidRPr="00C86FEB" w:rsidRDefault="00D21865" w:rsidP="00D21865">
      <w:pPr>
        <w:pStyle w:val="Ingetavstnd"/>
        <w:numPr>
          <w:ilvl w:val="0"/>
          <w:numId w:val="32"/>
        </w:numPr>
        <w:rPr>
          <w:sz w:val="22"/>
        </w:rPr>
      </w:pPr>
      <w:r>
        <w:rPr>
          <w:sz w:val="22"/>
        </w:rPr>
        <w:t>Avtal. M</w:t>
      </w:r>
      <w:r w:rsidR="00B25EC6" w:rsidRPr="00C86FEB">
        <w:rPr>
          <w:sz w:val="22"/>
        </w:rPr>
        <w:t xml:space="preserve">åste </w:t>
      </w:r>
      <w:r>
        <w:rPr>
          <w:sz w:val="22"/>
        </w:rPr>
        <w:t xml:space="preserve">det </w:t>
      </w:r>
      <w:r w:rsidR="00B25EC6" w:rsidRPr="00C86FEB">
        <w:rPr>
          <w:sz w:val="22"/>
        </w:rPr>
        <w:t>skrivas med varje kommun eller k</w:t>
      </w:r>
      <w:r>
        <w:rPr>
          <w:sz w:val="22"/>
        </w:rPr>
        <w:t>an ett ramavtal skrivas med Kommunförbundet Skåne?</w:t>
      </w:r>
    </w:p>
    <w:p w14:paraId="17BCAA04" w14:textId="77777777" w:rsidR="00B25EC6" w:rsidRPr="00C86FEB" w:rsidRDefault="00B25EC6" w:rsidP="00D21865">
      <w:pPr>
        <w:pStyle w:val="Ingetavstnd"/>
        <w:numPr>
          <w:ilvl w:val="0"/>
          <w:numId w:val="32"/>
        </w:numPr>
        <w:rPr>
          <w:sz w:val="22"/>
        </w:rPr>
      </w:pPr>
      <w:r w:rsidRPr="00C86FEB">
        <w:rPr>
          <w:sz w:val="22"/>
        </w:rPr>
        <w:t>Grundplanering av utbildningsaktiviteterna</w:t>
      </w:r>
      <w:r w:rsidR="00D21865">
        <w:rPr>
          <w:sz w:val="22"/>
        </w:rPr>
        <w:t>. Instruktörsutbildning i internatform, lunch till lunch.</w:t>
      </w:r>
      <w:r w:rsidR="00D21865" w:rsidRPr="00D21865">
        <w:rPr>
          <w:sz w:val="22"/>
        </w:rPr>
        <w:t xml:space="preserve"> </w:t>
      </w:r>
      <w:r w:rsidR="00D21865" w:rsidRPr="00C86FEB">
        <w:rPr>
          <w:sz w:val="22"/>
        </w:rPr>
        <w:t>2</w:t>
      </w:r>
      <w:r w:rsidR="00D21865">
        <w:rPr>
          <w:sz w:val="22"/>
        </w:rPr>
        <w:t xml:space="preserve"> personer</w:t>
      </w:r>
      <w:r w:rsidR="00D21865" w:rsidRPr="00C86FEB">
        <w:rPr>
          <w:sz w:val="22"/>
        </w:rPr>
        <w:t xml:space="preserve"> i en liten kommun, </w:t>
      </w:r>
      <w:r w:rsidR="00352096" w:rsidRPr="00C86FEB">
        <w:rPr>
          <w:sz w:val="22"/>
        </w:rPr>
        <w:t>4–6</w:t>
      </w:r>
      <w:r w:rsidR="00D21865" w:rsidRPr="00C86FEB">
        <w:rPr>
          <w:sz w:val="22"/>
        </w:rPr>
        <w:t xml:space="preserve"> i en stor kommun. Några måste byggas på med utbildning i klinisk kunskap</w:t>
      </w:r>
      <w:r w:rsidR="00D21865">
        <w:rPr>
          <w:sz w:val="22"/>
        </w:rPr>
        <w:t>.</w:t>
      </w:r>
      <w:r w:rsidR="00D21865" w:rsidRPr="00D21865">
        <w:rPr>
          <w:sz w:val="22"/>
        </w:rPr>
        <w:t xml:space="preserve"> </w:t>
      </w:r>
      <w:r w:rsidR="00D21865">
        <w:rPr>
          <w:sz w:val="22"/>
        </w:rPr>
        <w:t>I</w:t>
      </w:r>
      <w:r w:rsidR="00D21865" w:rsidRPr="00C86FEB">
        <w:rPr>
          <w:sz w:val="22"/>
        </w:rPr>
        <w:t>nstruktören ska sedan utbilda vidare i sin kommun</w:t>
      </w:r>
      <w:r w:rsidR="00714E41">
        <w:rPr>
          <w:sz w:val="22"/>
        </w:rPr>
        <w:t>.</w:t>
      </w:r>
    </w:p>
    <w:p w14:paraId="3BD30710" w14:textId="77777777" w:rsidR="00B25EC6" w:rsidRPr="00C86FEB" w:rsidRDefault="00B25EC6" w:rsidP="00D21865">
      <w:pPr>
        <w:pStyle w:val="Ingetavstnd"/>
        <w:ind w:left="1080"/>
        <w:rPr>
          <w:sz w:val="22"/>
        </w:rPr>
      </w:pPr>
      <w:r w:rsidRPr="00C86FEB">
        <w:rPr>
          <w:sz w:val="22"/>
        </w:rPr>
        <w:t>Webbutbildning för att kunna reaktivera sig. Finns ingen w</w:t>
      </w:r>
      <w:r w:rsidR="00D21865">
        <w:rPr>
          <w:sz w:val="22"/>
        </w:rPr>
        <w:t>ebb</w:t>
      </w:r>
      <w:r w:rsidR="00C86FEB" w:rsidRPr="00C86FEB">
        <w:rPr>
          <w:sz w:val="22"/>
        </w:rPr>
        <w:t xml:space="preserve">utbildning idag, kanske kan </w:t>
      </w:r>
      <w:r w:rsidRPr="00C86FEB">
        <w:rPr>
          <w:sz w:val="22"/>
        </w:rPr>
        <w:t>SKL vara intresserade av att göra en sådan</w:t>
      </w:r>
      <w:r w:rsidR="00714E41">
        <w:rPr>
          <w:sz w:val="22"/>
        </w:rPr>
        <w:t>?</w:t>
      </w:r>
    </w:p>
    <w:p w14:paraId="29C2BFB7" w14:textId="77777777" w:rsidR="00B25EC6" w:rsidRPr="00C86FEB" w:rsidRDefault="00B25EC6" w:rsidP="00C86FEB">
      <w:pPr>
        <w:pStyle w:val="Ingetavstnd"/>
        <w:ind w:left="720"/>
        <w:rPr>
          <w:sz w:val="22"/>
        </w:rPr>
      </w:pPr>
    </w:p>
    <w:p w14:paraId="2F418D39" w14:textId="77777777" w:rsidR="00F34C3D" w:rsidRPr="00C86FEB" w:rsidRDefault="00F34C3D" w:rsidP="00C86FEB">
      <w:pPr>
        <w:pStyle w:val="Ingetavstnd"/>
        <w:ind w:left="720"/>
        <w:rPr>
          <w:sz w:val="22"/>
        </w:rPr>
      </w:pPr>
      <w:r w:rsidRPr="00C86FEB">
        <w:rPr>
          <w:sz w:val="22"/>
        </w:rPr>
        <w:t>Generellt så måste vi titta över tidsåtgången i våra grupper för att disponera resurserna rätt.</w:t>
      </w:r>
    </w:p>
    <w:p w14:paraId="00D390F6" w14:textId="77777777" w:rsidR="00F34C3D" w:rsidRPr="00C86FEB" w:rsidRDefault="00F34C3D" w:rsidP="00C86FEB">
      <w:pPr>
        <w:pStyle w:val="Liststycke"/>
        <w:rPr>
          <w:rFonts w:eastAsia="Calibri" w:cs="Times New Roman"/>
          <w:sz w:val="22"/>
        </w:rPr>
      </w:pPr>
    </w:p>
    <w:p w14:paraId="4F6CEB42" w14:textId="77777777" w:rsidR="00D004DC" w:rsidRPr="00C86FEB" w:rsidRDefault="00D004DC" w:rsidP="00C86FEB">
      <w:pPr>
        <w:pStyle w:val="Ingetavstnd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</w:rPr>
        <w:t>Rapport från Nutritionsgruppen</w:t>
      </w:r>
    </w:p>
    <w:p w14:paraId="208A1E2B" w14:textId="77777777" w:rsidR="00F34C3D" w:rsidRPr="00C86FEB" w:rsidRDefault="004D6155" w:rsidP="00C86FEB">
      <w:pPr>
        <w:pStyle w:val="Ingetavstnd"/>
        <w:ind w:left="720"/>
        <w:rPr>
          <w:sz w:val="22"/>
        </w:rPr>
      </w:pPr>
      <w:r w:rsidRPr="00C86FEB">
        <w:rPr>
          <w:sz w:val="22"/>
        </w:rPr>
        <w:t>Arbetsgruppen måste formaliseras. Är det bara nutrition eller</w:t>
      </w:r>
      <w:r w:rsidR="00020987">
        <w:rPr>
          <w:sz w:val="22"/>
        </w:rPr>
        <w:t xml:space="preserve"> alla förbrukningsartiklar? Ett uppdrag från </w:t>
      </w:r>
      <w:r w:rsidRPr="00C86FEB">
        <w:rPr>
          <w:sz w:val="22"/>
        </w:rPr>
        <w:t>Tjänstemannaberedningen</w:t>
      </w:r>
      <w:r w:rsidR="00020987">
        <w:rPr>
          <w:sz w:val="22"/>
        </w:rPr>
        <w:t xml:space="preserve"> bör tas fram.</w:t>
      </w:r>
    </w:p>
    <w:p w14:paraId="6DB418BB" w14:textId="77777777" w:rsidR="004D6155" w:rsidRDefault="00D21865" w:rsidP="00C86FEB">
      <w:pPr>
        <w:pStyle w:val="Ingetavstnd"/>
        <w:ind w:left="720"/>
        <w:rPr>
          <w:color w:val="FF0000"/>
          <w:sz w:val="22"/>
        </w:rPr>
      </w:pPr>
      <w:r>
        <w:rPr>
          <w:sz w:val="22"/>
        </w:rPr>
        <w:t>Möte bokas md nutr</w:t>
      </w:r>
      <w:r w:rsidR="00383012">
        <w:rPr>
          <w:sz w:val="22"/>
        </w:rPr>
        <w:t>itionsgruppen och delar av T</w:t>
      </w:r>
      <w:r>
        <w:rPr>
          <w:sz w:val="22"/>
        </w:rPr>
        <w:t>jänstemannaberedningen den</w:t>
      </w:r>
      <w:r w:rsidR="004D6155" w:rsidRPr="00C86FEB">
        <w:rPr>
          <w:sz w:val="22"/>
        </w:rPr>
        <w:t xml:space="preserve"> 15/9. </w:t>
      </w:r>
    </w:p>
    <w:p w14:paraId="3125B838" w14:textId="77777777" w:rsidR="00020987" w:rsidRPr="00020987" w:rsidRDefault="00020987" w:rsidP="00C86FEB">
      <w:pPr>
        <w:pStyle w:val="Ingetavstnd"/>
        <w:ind w:left="720"/>
        <w:rPr>
          <w:sz w:val="22"/>
        </w:rPr>
      </w:pPr>
      <w:r>
        <w:rPr>
          <w:sz w:val="22"/>
        </w:rPr>
        <w:t>Underlag bifogas minnesanteckningarna</w:t>
      </w:r>
      <w:r w:rsidR="00714E41">
        <w:rPr>
          <w:sz w:val="22"/>
        </w:rPr>
        <w:t>.</w:t>
      </w:r>
    </w:p>
    <w:p w14:paraId="0F19009B" w14:textId="77777777" w:rsidR="00B25EC6" w:rsidRPr="00C86FEB" w:rsidRDefault="00B25EC6" w:rsidP="00C86FEB">
      <w:pPr>
        <w:pStyle w:val="Ingetavstnd"/>
        <w:ind w:left="360"/>
        <w:rPr>
          <w:sz w:val="22"/>
        </w:rPr>
      </w:pPr>
    </w:p>
    <w:p w14:paraId="4D38FFFE" w14:textId="77777777" w:rsidR="00B25EC6" w:rsidRPr="00C86FEB" w:rsidRDefault="00E56F6B" w:rsidP="00C86FEB">
      <w:pPr>
        <w:pStyle w:val="Liststycke"/>
        <w:numPr>
          <w:ilvl w:val="0"/>
          <w:numId w:val="31"/>
        </w:numPr>
        <w:rPr>
          <w:rFonts w:eastAsia="Calibri" w:cs="Times New Roman"/>
          <w:b/>
          <w:sz w:val="22"/>
        </w:rPr>
      </w:pPr>
      <w:r w:rsidRPr="00C86FEB">
        <w:rPr>
          <w:b/>
          <w:sz w:val="22"/>
        </w:rPr>
        <w:t xml:space="preserve">Kvotflyktingars beslut om personnummer och folkbokföring  </w:t>
      </w:r>
      <w:r w:rsidR="004D6155" w:rsidRPr="00C86FEB">
        <w:rPr>
          <w:b/>
          <w:sz w:val="22"/>
        </w:rPr>
        <w:t xml:space="preserve"> </w:t>
      </w:r>
    </w:p>
    <w:p w14:paraId="1EC18A44" w14:textId="77777777" w:rsidR="00E56F6B" w:rsidRPr="00C86FEB" w:rsidRDefault="00D004DC" w:rsidP="00C86FEB">
      <w:pPr>
        <w:pStyle w:val="Liststycke"/>
        <w:rPr>
          <w:rFonts w:eastAsia="Calibri" w:cs="Times New Roman"/>
          <w:sz w:val="22"/>
        </w:rPr>
      </w:pPr>
      <w:r w:rsidRPr="00C86FEB">
        <w:rPr>
          <w:sz w:val="22"/>
        </w:rPr>
        <w:t>B</w:t>
      </w:r>
      <w:r w:rsidR="004D6155" w:rsidRPr="00C86FEB">
        <w:rPr>
          <w:sz w:val="22"/>
        </w:rPr>
        <w:t>ordläggs</w:t>
      </w:r>
      <w:r w:rsidR="00714E41">
        <w:rPr>
          <w:sz w:val="22"/>
        </w:rPr>
        <w:t>.</w:t>
      </w:r>
    </w:p>
    <w:p w14:paraId="01E22820" w14:textId="77777777" w:rsidR="00B25EC6" w:rsidRPr="00C86FEB" w:rsidRDefault="00B25EC6" w:rsidP="00C86FEB">
      <w:pPr>
        <w:pStyle w:val="Liststycke"/>
        <w:ind w:left="360"/>
        <w:rPr>
          <w:rFonts w:eastAsia="Calibri" w:cs="Times New Roman"/>
          <w:sz w:val="22"/>
        </w:rPr>
      </w:pPr>
    </w:p>
    <w:p w14:paraId="5C2A09CC" w14:textId="77777777" w:rsidR="00B25EC6" w:rsidRPr="00C86FEB" w:rsidRDefault="00E56F6B" w:rsidP="00C86FEB">
      <w:pPr>
        <w:pStyle w:val="Liststycke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</w:rPr>
        <w:t xml:space="preserve">Uppdrag kring personer med funktionsnedsättning </w:t>
      </w:r>
    </w:p>
    <w:p w14:paraId="53C6BD76" w14:textId="77777777" w:rsidR="00B25EC6" w:rsidRPr="00C86FEB" w:rsidRDefault="00B25EC6" w:rsidP="00C86FEB">
      <w:pPr>
        <w:pStyle w:val="Liststycke"/>
        <w:rPr>
          <w:sz w:val="22"/>
        </w:rPr>
      </w:pPr>
      <w:r w:rsidRPr="00C86FEB">
        <w:rPr>
          <w:sz w:val="22"/>
        </w:rPr>
        <w:t>B</w:t>
      </w:r>
      <w:r w:rsidR="004D6155" w:rsidRPr="00C86FEB">
        <w:rPr>
          <w:sz w:val="22"/>
        </w:rPr>
        <w:t>ordläggs</w:t>
      </w:r>
      <w:r w:rsidR="00714E41">
        <w:rPr>
          <w:sz w:val="22"/>
        </w:rPr>
        <w:t>.</w:t>
      </w:r>
    </w:p>
    <w:p w14:paraId="0A5F4D5C" w14:textId="77777777" w:rsidR="00B25EC6" w:rsidRPr="00C86FEB" w:rsidRDefault="00B25EC6" w:rsidP="00C86FEB">
      <w:pPr>
        <w:pStyle w:val="Liststycke"/>
        <w:ind w:left="360"/>
        <w:rPr>
          <w:sz w:val="22"/>
        </w:rPr>
      </w:pPr>
    </w:p>
    <w:p w14:paraId="05276EB5" w14:textId="77777777" w:rsidR="00B25EC6" w:rsidRPr="00C86FEB" w:rsidRDefault="00E56F6B" w:rsidP="00C86FEB">
      <w:pPr>
        <w:pStyle w:val="Ingetavstnd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</w:rPr>
        <w:t>Tjänsteköp</w:t>
      </w:r>
      <w:r w:rsidR="006D3A95" w:rsidRPr="00C86FEB">
        <w:rPr>
          <w:b/>
          <w:sz w:val="22"/>
        </w:rPr>
        <w:t xml:space="preserve"> </w:t>
      </w:r>
    </w:p>
    <w:p w14:paraId="54CED6A4" w14:textId="77777777" w:rsidR="00E56F6B" w:rsidRPr="00C86FEB" w:rsidRDefault="00D004DC" w:rsidP="00C86FEB">
      <w:pPr>
        <w:pStyle w:val="Ingetavstnd"/>
        <w:ind w:left="720"/>
        <w:rPr>
          <w:sz w:val="22"/>
        </w:rPr>
      </w:pPr>
      <w:r w:rsidRPr="00C86FEB">
        <w:rPr>
          <w:sz w:val="22"/>
        </w:rPr>
        <w:t>F</w:t>
      </w:r>
      <w:r w:rsidR="006D3A95" w:rsidRPr="00C86FEB">
        <w:rPr>
          <w:sz w:val="22"/>
        </w:rPr>
        <w:t>inns reglerat i HS-avtalet</w:t>
      </w:r>
      <w:r w:rsidR="00714E41">
        <w:rPr>
          <w:sz w:val="22"/>
        </w:rPr>
        <w:t>.</w:t>
      </w:r>
      <w:r w:rsidR="00352096">
        <w:rPr>
          <w:sz w:val="22"/>
        </w:rPr>
        <w:t xml:space="preserve"> </w:t>
      </w:r>
      <w:r w:rsidR="00714E41">
        <w:rPr>
          <w:sz w:val="22"/>
        </w:rPr>
        <w:t>U</w:t>
      </w:r>
      <w:r w:rsidR="00D21865">
        <w:rPr>
          <w:sz w:val="22"/>
        </w:rPr>
        <w:t>ppstår det problem ska de i första hand lösas lokalt</w:t>
      </w:r>
      <w:r w:rsidR="006D3A95" w:rsidRPr="00C86FEB">
        <w:rPr>
          <w:sz w:val="22"/>
        </w:rPr>
        <w:t>.</w:t>
      </w:r>
      <w:r w:rsidR="00D21865">
        <w:rPr>
          <w:sz w:val="22"/>
        </w:rPr>
        <w:t xml:space="preserve"> Går i</w:t>
      </w:r>
      <w:r w:rsidR="00383012">
        <w:rPr>
          <w:sz w:val="22"/>
        </w:rPr>
        <w:t>nte det ska frågan lyftas till T</w:t>
      </w:r>
      <w:r w:rsidR="00D21865">
        <w:rPr>
          <w:sz w:val="22"/>
        </w:rPr>
        <w:t>jänstemannaberedningen</w:t>
      </w:r>
      <w:r w:rsidR="00714E41">
        <w:rPr>
          <w:sz w:val="22"/>
        </w:rPr>
        <w:t>.</w:t>
      </w:r>
    </w:p>
    <w:p w14:paraId="1E0D36F5" w14:textId="77777777" w:rsidR="00B25EC6" w:rsidRPr="00C86FEB" w:rsidRDefault="00B25EC6" w:rsidP="00C86FEB">
      <w:pPr>
        <w:pStyle w:val="Liststycke"/>
        <w:ind w:left="360"/>
        <w:rPr>
          <w:sz w:val="22"/>
        </w:rPr>
      </w:pPr>
    </w:p>
    <w:p w14:paraId="7C0225A0" w14:textId="77777777" w:rsidR="00D004DC" w:rsidRPr="00C86FEB" w:rsidRDefault="002E7DBD" w:rsidP="00C86FEB">
      <w:pPr>
        <w:pStyle w:val="Liststycke"/>
        <w:numPr>
          <w:ilvl w:val="0"/>
          <w:numId w:val="31"/>
        </w:numPr>
        <w:rPr>
          <w:sz w:val="22"/>
        </w:rPr>
      </w:pPr>
      <w:r w:rsidRPr="00C86FEB">
        <w:rPr>
          <w:b/>
          <w:sz w:val="22"/>
        </w:rPr>
        <w:t>Reviderad inskrivningsblankett</w:t>
      </w:r>
      <w:r w:rsidR="006D3A95" w:rsidRPr="00C86FEB">
        <w:rPr>
          <w:sz w:val="22"/>
        </w:rPr>
        <w:t xml:space="preserve">. </w:t>
      </w:r>
    </w:p>
    <w:p w14:paraId="796A560B" w14:textId="77777777" w:rsidR="00D21865" w:rsidRDefault="006D3A95" w:rsidP="00C86FEB">
      <w:pPr>
        <w:pStyle w:val="Liststycke"/>
        <w:rPr>
          <w:sz w:val="22"/>
        </w:rPr>
      </w:pPr>
      <w:r w:rsidRPr="00C86FEB">
        <w:rPr>
          <w:sz w:val="22"/>
        </w:rPr>
        <w:t xml:space="preserve">Bordläggs. </w:t>
      </w:r>
    </w:p>
    <w:p w14:paraId="7F73EBFD" w14:textId="77777777" w:rsidR="00D004DC" w:rsidRPr="00C86FEB" w:rsidRDefault="006D3A95" w:rsidP="00C86FEB">
      <w:pPr>
        <w:pStyle w:val="Liststycke"/>
        <w:rPr>
          <w:sz w:val="22"/>
        </w:rPr>
      </w:pPr>
      <w:r w:rsidRPr="00C86FEB">
        <w:rPr>
          <w:sz w:val="22"/>
        </w:rPr>
        <w:t xml:space="preserve">Beslut </w:t>
      </w:r>
      <w:r w:rsidR="00F92D4C" w:rsidRPr="00C86FEB">
        <w:rPr>
          <w:sz w:val="22"/>
        </w:rPr>
        <w:t xml:space="preserve">fattas om att göra revideringar samtidigt i alla </w:t>
      </w:r>
      <w:r w:rsidR="00982AD9" w:rsidRPr="00C86FEB">
        <w:rPr>
          <w:sz w:val="22"/>
        </w:rPr>
        <w:t>dokument</w:t>
      </w:r>
      <w:r w:rsidR="00F92D4C" w:rsidRPr="00C86FEB">
        <w:rPr>
          <w:sz w:val="22"/>
        </w:rPr>
        <w:t>.</w:t>
      </w:r>
    </w:p>
    <w:p w14:paraId="1D313CD4" w14:textId="77777777" w:rsidR="00F92D4C" w:rsidRPr="00C86FEB" w:rsidRDefault="00F92D4C" w:rsidP="00C86FEB">
      <w:pPr>
        <w:pStyle w:val="Liststycke"/>
        <w:ind w:left="360"/>
        <w:rPr>
          <w:sz w:val="22"/>
        </w:rPr>
      </w:pPr>
    </w:p>
    <w:p w14:paraId="04F7447F" w14:textId="77777777" w:rsidR="00794CC2" w:rsidRDefault="00794CC2" w:rsidP="00C86FEB">
      <w:pPr>
        <w:pStyle w:val="Liststycke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  <w:lang w:eastAsia="sv-SE"/>
        </w:rPr>
        <w:t>Kunskapscentrum hemsjukvård</w:t>
      </w:r>
    </w:p>
    <w:p w14:paraId="1D0B6773" w14:textId="77777777" w:rsidR="00D21865" w:rsidRPr="00D21865" w:rsidRDefault="00D21865" w:rsidP="00D21865">
      <w:pPr>
        <w:pStyle w:val="Liststycke"/>
        <w:rPr>
          <w:sz w:val="22"/>
        </w:rPr>
      </w:pPr>
      <w:r>
        <w:rPr>
          <w:sz w:val="22"/>
          <w:lang w:eastAsia="sv-SE"/>
        </w:rPr>
        <w:t>En workshop ägde rum</w:t>
      </w:r>
      <w:r w:rsidR="008014AA">
        <w:rPr>
          <w:sz w:val="22"/>
          <w:lang w:eastAsia="sv-SE"/>
        </w:rPr>
        <w:t xml:space="preserve"> 21 mars med frågeställningen om det behövs e</w:t>
      </w:r>
      <w:r w:rsidR="00020987">
        <w:rPr>
          <w:sz w:val="22"/>
          <w:lang w:eastAsia="sv-SE"/>
        </w:rPr>
        <w:t>t</w:t>
      </w:r>
      <w:r w:rsidR="008014AA">
        <w:rPr>
          <w:sz w:val="22"/>
          <w:lang w:eastAsia="sv-SE"/>
        </w:rPr>
        <w:t>t kunskapscentrum för hemsjukvård.</w:t>
      </w:r>
    </w:p>
    <w:p w14:paraId="598C59CD" w14:textId="77777777" w:rsidR="008014AA" w:rsidRPr="008014AA" w:rsidRDefault="008014AA" w:rsidP="008014AA">
      <w:pPr>
        <w:pStyle w:val="Liststycke"/>
        <w:rPr>
          <w:sz w:val="22"/>
          <w:lang w:eastAsia="sv-SE"/>
        </w:rPr>
      </w:pPr>
      <w:r>
        <w:rPr>
          <w:sz w:val="22"/>
          <w:lang w:eastAsia="sv-SE"/>
        </w:rPr>
        <w:t>Det är ett</w:t>
      </w:r>
      <w:r w:rsidR="00F92D4C" w:rsidRPr="00C86FEB">
        <w:rPr>
          <w:sz w:val="22"/>
          <w:lang w:eastAsia="sv-SE"/>
        </w:rPr>
        <w:t xml:space="preserve"> omr</w:t>
      </w:r>
      <w:r>
        <w:rPr>
          <w:sz w:val="22"/>
          <w:lang w:eastAsia="sv-SE"/>
        </w:rPr>
        <w:t>åde so</w:t>
      </w:r>
      <w:r w:rsidR="00020987">
        <w:rPr>
          <w:sz w:val="22"/>
          <w:lang w:eastAsia="sv-SE"/>
        </w:rPr>
        <w:t>m det händer mycket inom och det behövs mer FOU och kunskaper om hemsjukvårdens resultat och effekter</w:t>
      </w:r>
      <w:r w:rsidR="00F92D4C" w:rsidRPr="00C86FEB">
        <w:rPr>
          <w:sz w:val="22"/>
          <w:lang w:eastAsia="sv-SE"/>
        </w:rPr>
        <w:t xml:space="preserve">. </w:t>
      </w:r>
      <w:r>
        <w:rPr>
          <w:sz w:val="22"/>
          <w:lang w:eastAsia="sv-SE"/>
        </w:rPr>
        <w:t xml:space="preserve">Workshopen ställde sig positiv till att </w:t>
      </w:r>
      <w:r w:rsidR="00714E41">
        <w:rPr>
          <w:sz w:val="22"/>
          <w:lang w:eastAsia="sv-SE"/>
        </w:rPr>
        <w:t xml:space="preserve">arbeta vidare med frågan om </w:t>
      </w:r>
      <w:r>
        <w:rPr>
          <w:sz w:val="22"/>
          <w:lang w:eastAsia="sv-SE"/>
        </w:rPr>
        <w:t xml:space="preserve">ett </w:t>
      </w:r>
      <w:r w:rsidR="00020987">
        <w:rPr>
          <w:sz w:val="22"/>
          <w:lang w:eastAsia="sv-SE"/>
        </w:rPr>
        <w:t>kunskapscentrum</w:t>
      </w:r>
      <w:r w:rsidR="00714E41">
        <w:rPr>
          <w:sz w:val="22"/>
          <w:lang w:eastAsia="sv-SE"/>
        </w:rPr>
        <w:t xml:space="preserve"> ska bildas och hur det i så fall ska utformas</w:t>
      </w:r>
      <w:r>
        <w:rPr>
          <w:sz w:val="22"/>
          <w:lang w:eastAsia="sv-SE"/>
        </w:rPr>
        <w:t>.</w:t>
      </w:r>
    </w:p>
    <w:p w14:paraId="785E020F" w14:textId="77777777" w:rsidR="00F92D4C" w:rsidRPr="00C86FEB" w:rsidRDefault="008014AA" w:rsidP="00C86FEB">
      <w:pPr>
        <w:pStyle w:val="Liststycke"/>
        <w:rPr>
          <w:sz w:val="22"/>
          <w:lang w:eastAsia="sv-SE"/>
        </w:rPr>
      </w:pPr>
      <w:r>
        <w:rPr>
          <w:sz w:val="22"/>
          <w:lang w:eastAsia="sv-SE"/>
        </w:rPr>
        <w:t xml:space="preserve">Beslut fattas om att underlaget från </w:t>
      </w:r>
      <w:r w:rsidR="00020987">
        <w:rPr>
          <w:sz w:val="22"/>
          <w:lang w:eastAsia="sv-SE"/>
        </w:rPr>
        <w:t>workshopen tas upp på T</w:t>
      </w:r>
      <w:r w:rsidR="00F92D4C" w:rsidRPr="00C86FEB">
        <w:rPr>
          <w:sz w:val="22"/>
          <w:lang w:eastAsia="sv-SE"/>
        </w:rPr>
        <w:t xml:space="preserve">jänstemannaberedningen </w:t>
      </w:r>
      <w:r>
        <w:rPr>
          <w:sz w:val="22"/>
          <w:lang w:eastAsia="sv-SE"/>
        </w:rPr>
        <w:t xml:space="preserve">den </w:t>
      </w:r>
      <w:r w:rsidR="00F92D4C" w:rsidRPr="00C86FEB">
        <w:rPr>
          <w:sz w:val="22"/>
          <w:lang w:eastAsia="sv-SE"/>
        </w:rPr>
        <w:t xml:space="preserve">18/9 för att komma vidare i processen. </w:t>
      </w:r>
    </w:p>
    <w:p w14:paraId="4981EB91" w14:textId="77777777" w:rsidR="00383012" w:rsidRDefault="00383012" w:rsidP="00C86FEB">
      <w:pPr>
        <w:pStyle w:val="Liststycke"/>
        <w:ind w:left="360"/>
        <w:rPr>
          <w:sz w:val="22"/>
        </w:rPr>
      </w:pPr>
    </w:p>
    <w:p w14:paraId="1836E5BB" w14:textId="77777777" w:rsidR="00383012" w:rsidRPr="00C86FEB" w:rsidRDefault="00383012" w:rsidP="00C86FEB">
      <w:pPr>
        <w:pStyle w:val="Liststycke"/>
        <w:ind w:left="360"/>
        <w:rPr>
          <w:sz w:val="22"/>
        </w:rPr>
      </w:pPr>
    </w:p>
    <w:p w14:paraId="0D17F86D" w14:textId="77777777" w:rsidR="004E151F" w:rsidRPr="00C86FEB" w:rsidRDefault="004E151F" w:rsidP="00C86FEB">
      <w:pPr>
        <w:pStyle w:val="Ingetavstnd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</w:rPr>
        <w:t>Heldagen 22 augusti</w:t>
      </w:r>
      <w:r w:rsidR="00F92D4C" w:rsidRPr="00C86FEB">
        <w:rPr>
          <w:b/>
          <w:sz w:val="22"/>
        </w:rPr>
        <w:t xml:space="preserve">. </w:t>
      </w:r>
    </w:p>
    <w:p w14:paraId="6BA217A1" w14:textId="77777777" w:rsidR="009E36B0" w:rsidRDefault="008014AA" w:rsidP="00C86FEB">
      <w:pPr>
        <w:pStyle w:val="Ingetavstnd"/>
        <w:ind w:left="720"/>
        <w:rPr>
          <w:sz w:val="22"/>
        </w:rPr>
      </w:pPr>
      <w:r>
        <w:rPr>
          <w:sz w:val="22"/>
        </w:rPr>
        <w:t>Heldagen kommer att äga rum i</w:t>
      </w:r>
      <w:r w:rsidR="00F92D4C" w:rsidRPr="00C86FEB">
        <w:rPr>
          <w:sz w:val="22"/>
        </w:rPr>
        <w:t xml:space="preserve"> </w:t>
      </w:r>
      <w:hyperlink r:id="rId7" w:history="1">
        <w:r w:rsidR="00F92D4C" w:rsidRPr="008014AA">
          <w:rPr>
            <w:rStyle w:val="Hyperlnk"/>
            <w:sz w:val="22"/>
          </w:rPr>
          <w:t>Åkersberg</w:t>
        </w:r>
      </w:hyperlink>
      <w:r w:rsidR="00F92D4C" w:rsidRPr="00C86FEB">
        <w:rPr>
          <w:sz w:val="22"/>
        </w:rPr>
        <w:t xml:space="preserve"> i Höör.</w:t>
      </w:r>
    </w:p>
    <w:p w14:paraId="447177DF" w14:textId="77777777" w:rsidR="008014AA" w:rsidRPr="00C86FEB" w:rsidRDefault="008014AA" w:rsidP="00C86FEB">
      <w:pPr>
        <w:pStyle w:val="Ingetavstnd"/>
        <w:ind w:left="720"/>
        <w:rPr>
          <w:sz w:val="22"/>
        </w:rPr>
      </w:pPr>
      <w:r>
        <w:rPr>
          <w:sz w:val="22"/>
        </w:rPr>
        <w:t>Ingrid B återkommer med inbjudan, preliminära tider är 08:30-16:00</w:t>
      </w:r>
    </w:p>
    <w:p w14:paraId="50106D91" w14:textId="77777777" w:rsidR="009E36B0" w:rsidRPr="00C86FEB" w:rsidRDefault="009E36B0" w:rsidP="00C86FEB">
      <w:pPr>
        <w:pStyle w:val="Liststycke"/>
        <w:ind w:left="360"/>
        <w:rPr>
          <w:sz w:val="22"/>
        </w:rPr>
      </w:pPr>
    </w:p>
    <w:p w14:paraId="21483F6D" w14:textId="77777777" w:rsidR="00794CC2" w:rsidRPr="00C86FEB" w:rsidRDefault="00794CC2" w:rsidP="00C86FEB">
      <w:pPr>
        <w:pStyle w:val="Liststycke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</w:rPr>
        <w:t>Information till de delregionala 7 september</w:t>
      </w:r>
    </w:p>
    <w:p w14:paraId="6BB5F3B7" w14:textId="77777777" w:rsidR="00B22D80" w:rsidRPr="00C86FEB" w:rsidRDefault="00B22D80" w:rsidP="00C86FEB">
      <w:pPr>
        <w:pStyle w:val="Liststycke"/>
        <w:rPr>
          <w:sz w:val="22"/>
        </w:rPr>
      </w:pPr>
      <w:r w:rsidRPr="00C86FEB">
        <w:rPr>
          <w:sz w:val="22"/>
        </w:rPr>
        <w:t xml:space="preserve">Skicka ut inbjudan och processkartläggning senast </w:t>
      </w:r>
      <w:r w:rsidR="008014AA">
        <w:rPr>
          <w:sz w:val="22"/>
        </w:rPr>
        <w:t>22 juni</w:t>
      </w:r>
      <w:r w:rsidRPr="00C86FEB">
        <w:rPr>
          <w:sz w:val="22"/>
        </w:rPr>
        <w:t xml:space="preserve"> till de delregionala tjänstemannaberedningarna.</w:t>
      </w:r>
      <w:r w:rsidR="00440A34" w:rsidRPr="00C86FEB">
        <w:rPr>
          <w:sz w:val="22"/>
        </w:rPr>
        <w:t xml:space="preserve"> Greger</w:t>
      </w:r>
      <w:r w:rsidR="008014AA">
        <w:rPr>
          <w:sz w:val="22"/>
        </w:rPr>
        <w:t xml:space="preserve"> L</w:t>
      </w:r>
      <w:r w:rsidR="00440A34" w:rsidRPr="00C86FEB">
        <w:rPr>
          <w:sz w:val="22"/>
        </w:rPr>
        <w:t xml:space="preserve"> och Louise</w:t>
      </w:r>
      <w:r w:rsidR="008014AA">
        <w:rPr>
          <w:sz w:val="22"/>
        </w:rPr>
        <w:t xml:space="preserve"> R</w:t>
      </w:r>
      <w:r w:rsidR="00440A34" w:rsidRPr="00C86FEB">
        <w:rPr>
          <w:sz w:val="22"/>
        </w:rPr>
        <w:t xml:space="preserve"> skriver inbjudan. Jenny</w:t>
      </w:r>
      <w:r w:rsidR="008014AA">
        <w:rPr>
          <w:sz w:val="22"/>
        </w:rPr>
        <w:t xml:space="preserve"> H</w:t>
      </w:r>
      <w:r w:rsidR="00440A34" w:rsidRPr="00C86FEB">
        <w:rPr>
          <w:sz w:val="22"/>
        </w:rPr>
        <w:t xml:space="preserve"> skickar inbjudan. Hanna </w:t>
      </w:r>
      <w:r w:rsidR="008014AA">
        <w:rPr>
          <w:sz w:val="22"/>
        </w:rPr>
        <w:t>Nordehammar</w:t>
      </w:r>
      <w:r w:rsidR="00352096">
        <w:rPr>
          <w:sz w:val="22"/>
        </w:rPr>
        <w:t>, k</w:t>
      </w:r>
      <w:r w:rsidR="00714E41">
        <w:rPr>
          <w:sz w:val="22"/>
        </w:rPr>
        <w:t>ommunikatör</w:t>
      </w:r>
      <w:r w:rsidR="008014AA">
        <w:rPr>
          <w:sz w:val="22"/>
        </w:rPr>
        <w:t xml:space="preserve"> </w:t>
      </w:r>
      <w:r w:rsidR="00440A34" w:rsidRPr="00C86FEB">
        <w:rPr>
          <w:sz w:val="22"/>
        </w:rPr>
        <w:t>kan filma och lägga på hemsidan</w:t>
      </w:r>
      <w:r w:rsidR="008014AA">
        <w:rPr>
          <w:sz w:val="22"/>
        </w:rPr>
        <w:t xml:space="preserve"> så att materialet finns tillgängligt efteråt</w:t>
      </w:r>
      <w:r w:rsidR="00440A34" w:rsidRPr="00C86FEB">
        <w:rPr>
          <w:sz w:val="22"/>
        </w:rPr>
        <w:t>.</w:t>
      </w:r>
    </w:p>
    <w:p w14:paraId="3E539962" w14:textId="77777777" w:rsidR="008014AA" w:rsidRDefault="008014AA" w:rsidP="008014AA">
      <w:pPr>
        <w:pStyle w:val="Liststycke"/>
        <w:rPr>
          <w:b/>
          <w:sz w:val="22"/>
        </w:rPr>
      </w:pPr>
    </w:p>
    <w:p w14:paraId="28301FA4" w14:textId="77777777" w:rsidR="004E151F" w:rsidRPr="00C86FEB" w:rsidRDefault="004E151F" w:rsidP="00C86FEB">
      <w:pPr>
        <w:pStyle w:val="Liststycke"/>
        <w:numPr>
          <w:ilvl w:val="0"/>
          <w:numId w:val="31"/>
        </w:numPr>
        <w:rPr>
          <w:b/>
          <w:sz w:val="22"/>
        </w:rPr>
      </w:pPr>
      <w:r w:rsidRPr="00C86FEB">
        <w:rPr>
          <w:b/>
          <w:sz w:val="22"/>
        </w:rPr>
        <w:t>Tidplan möten 2018</w:t>
      </w:r>
    </w:p>
    <w:p w14:paraId="593AA4A7" w14:textId="77777777" w:rsidR="00F910BD" w:rsidRPr="00383012" w:rsidRDefault="008014AA" w:rsidP="008014AA">
      <w:pPr>
        <w:pStyle w:val="Liststycke"/>
        <w:rPr>
          <w:sz w:val="22"/>
        </w:rPr>
      </w:pPr>
      <w:r w:rsidRPr="008014AA">
        <w:rPr>
          <w:sz w:val="22"/>
        </w:rPr>
        <w:t xml:space="preserve">Med hänsyn tagen till respektive organisations tidsplaner fattas beslut i september gällande </w:t>
      </w:r>
      <w:r w:rsidRPr="00383012">
        <w:rPr>
          <w:sz w:val="22"/>
        </w:rPr>
        <w:t>Centralt Samverkansorgan 2018</w:t>
      </w:r>
      <w:r w:rsidR="00714E41">
        <w:rPr>
          <w:sz w:val="22"/>
        </w:rPr>
        <w:t>.</w:t>
      </w:r>
    </w:p>
    <w:p w14:paraId="39CB7ED9" w14:textId="77777777" w:rsidR="008014AA" w:rsidRPr="00383012" w:rsidRDefault="008014AA" w:rsidP="008014AA">
      <w:pPr>
        <w:pStyle w:val="Liststycke"/>
        <w:rPr>
          <w:sz w:val="22"/>
        </w:rPr>
      </w:pPr>
    </w:p>
    <w:p w14:paraId="4ECE1F0D" w14:textId="77777777" w:rsidR="00D004DC" w:rsidRPr="00383012" w:rsidRDefault="00E56F6B" w:rsidP="00ED304E">
      <w:pPr>
        <w:pStyle w:val="Ingetavstnd"/>
        <w:numPr>
          <w:ilvl w:val="0"/>
          <w:numId w:val="31"/>
        </w:numPr>
        <w:rPr>
          <w:b/>
          <w:sz w:val="22"/>
        </w:rPr>
      </w:pPr>
      <w:r w:rsidRPr="00383012">
        <w:rPr>
          <w:b/>
          <w:sz w:val="22"/>
        </w:rPr>
        <w:t>Ö</w:t>
      </w:r>
      <w:r w:rsidR="003928B8" w:rsidRPr="00383012">
        <w:rPr>
          <w:b/>
          <w:sz w:val="22"/>
        </w:rPr>
        <w:t>vrigt</w:t>
      </w:r>
    </w:p>
    <w:p w14:paraId="548A15DB" w14:textId="77777777" w:rsidR="00F910BD" w:rsidRPr="00383012" w:rsidRDefault="00F910BD" w:rsidP="00ED304E">
      <w:pPr>
        <w:pStyle w:val="Ingetavstnd"/>
        <w:ind w:left="720"/>
        <w:rPr>
          <w:sz w:val="22"/>
        </w:rPr>
      </w:pPr>
      <w:r w:rsidRPr="00383012">
        <w:rPr>
          <w:i/>
          <w:sz w:val="22"/>
        </w:rPr>
        <w:t>SKL 22/8</w:t>
      </w:r>
    </w:p>
    <w:p w14:paraId="50754E1F" w14:textId="77777777" w:rsidR="00ED304E" w:rsidRPr="00383012" w:rsidRDefault="00ED304E" w:rsidP="00ED304E">
      <w:pPr>
        <w:pStyle w:val="Ingetavstnd"/>
        <w:ind w:left="720"/>
        <w:rPr>
          <w:sz w:val="22"/>
        </w:rPr>
      </w:pPr>
      <w:r w:rsidRPr="00383012">
        <w:rPr>
          <w:sz w:val="22"/>
        </w:rPr>
        <w:t xml:space="preserve">Region Skåne har fått en förfrågan från SKL att </w:t>
      </w:r>
      <w:r w:rsidR="00714E41" w:rsidRPr="00383012">
        <w:rPr>
          <w:sz w:val="22"/>
        </w:rPr>
        <w:t>för</w:t>
      </w:r>
      <w:r w:rsidR="00352096">
        <w:rPr>
          <w:sz w:val="22"/>
        </w:rPr>
        <w:t>dra en</w:t>
      </w:r>
      <w:r w:rsidR="00714E41" w:rsidRPr="00383012">
        <w:rPr>
          <w:sz w:val="22"/>
        </w:rPr>
        <w:t xml:space="preserve"> </w:t>
      </w:r>
      <w:r w:rsidR="00D004DC" w:rsidRPr="00383012">
        <w:rPr>
          <w:sz w:val="22"/>
        </w:rPr>
        <w:t>L</w:t>
      </w:r>
      <w:r w:rsidR="00F910BD" w:rsidRPr="00383012">
        <w:rPr>
          <w:sz w:val="22"/>
        </w:rPr>
        <w:t xml:space="preserve">ägesrapport från länet när </w:t>
      </w:r>
      <w:r w:rsidRPr="00383012">
        <w:rPr>
          <w:sz w:val="22"/>
        </w:rPr>
        <w:t>det gäller lagen om samverkan vid utskrivning från sluten hälso- och sjukvård</w:t>
      </w:r>
    </w:p>
    <w:p w14:paraId="3F42D3C1" w14:textId="77777777" w:rsidR="00F910BD" w:rsidRPr="00383012" w:rsidRDefault="00ED304E" w:rsidP="00ED304E">
      <w:pPr>
        <w:pStyle w:val="Ingetavstnd"/>
        <w:ind w:left="720"/>
        <w:rPr>
          <w:sz w:val="22"/>
        </w:rPr>
      </w:pPr>
      <w:r w:rsidRPr="00383012">
        <w:rPr>
          <w:sz w:val="22"/>
        </w:rPr>
        <w:t>Beslut fattas om att avstå då tjänstemannaberedningen har hel</w:t>
      </w:r>
      <w:r w:rsidR="00F910BD" w:rsidRPr="00383012">
        <w:rPr>
          <w:sz w:val="22"/>
        </w:rPr>
        <w:t>dag den dagen.</w:t>
      </w:r>
    </w:p>
    <w:p w14:paraId="01C25A73" w14:textId="77777777" w:rsidR="00714E41" w:rsidRDefault="00714E41" w:rsidP="00ED304E">
      <w:pPr>
        <w:pStyle w:val="Ingetavstnd"/>
        <w:ind w:left="720"/>
        <w:rPr>
          <w:i/>
          <w:sz w:val="22"/>
        </w:rPr>
      </w:pPr>
    </w:p>
    <w:p w14:paraId="18149E42" w14:textId="77777777" w:rsidR="00F910BD" w:rsidRPr="00383012" w:rsidRDefault="00ED304E" w:rsidP="00ED304E">
      <w:pPr>
        <w:pStyle w:val="Ingetavstnd"/>
        <w:ind w:left="720"/>
        <w:rPr>
          <w:i/>
          <w:sz w:val="22"/>
        </w:rPr>
      </w:pPr>
      <w:r w:rsidRPr="00383012">
        <w:rPr>
          <w:i/>
          <w:sz w:val="22"/>
        </w:rPr>
        <w:t>Lösenords</w:t>
      </w:r>
      <w:r w:rsidR="007959C2">
        <w:rPr>
          <w:i/>
          <w:sz w:val="22"/>
        </w:rPr>
        <w:t>s</w:t>
      </w:r>
      <w:r w:rsidRPr="00383012">
        <w:rPr>
          <w:i/>
          <w:sz w:val="22"/>
        </w:rPr>
        <w:t>kydd på de delregionala tjänstemannaberedningarnas</w:t>
      </w:r>
      <w:r w:rsidR="00F910BD" w:rsidRPr="00383012">
        <w:rPr>
          <w:i/>
          <w:sz w:val="22"/>
        </w:rPr>
        <w:t xml:space="preserve"> minnesanteckningar</w:t>
      </w:r>
      <w:r w:rsidRPr="00383012">
        <w:rPr>
          <w:i/>
          <w:sz w:val="22"/>
        </w:rPr>
        <w:t xml:space="preserve"> på hemsidan</w:t>
      </w:r>
    </w:p>
    <w:p w14:paraId="6A081175" w14:textId="77777777" w:rsidR="00ED304E" w:rsidRPr="00383012" w:rsidRDefault="00ED304E" w:rsidP="00ED304E">
      <w:pPr>
        <w:pStyle w:val="Ingetavstnd"/>
        <w:ind w:left="720"/>
        <w:rPr>
          <w:sz w:val="22"/>
        </w:rPr>
      </w:pPr>
      <w:r w:rsidRPr="00383012">
        <w:rPr>
          <w:sz w:val="22"/>
        </w:rPr>
        <w:t>Det är genomförbart. Maila in namn och mailadress på de personer som ska ha tillgång till anteckningarna till Jenny H.</w:t>
      </w:r>
    </w:p>
    <w:p w14:paraId="5292B149" w14:textId="77777777" w:rsidR="00714E41" w:rsidRDefault="00714E41" w:rsidP="00ED304E">
      <w:pPr>
        <w:pStyle w:val="Ingetavstnd"/>
        <w:ind w:left="720"/>
        <w:rPr>
          <w:i/>
          <w:sz w:val="22"/>
        </w:rPr>
      </w:pPr>
    </w:p>
    <w:p w14:paraId="60A81A0E" w14:textId="77777777" w:rsidR="00F910BD" w:rsidRDefault="00F910BD" w:rsidP="00ED304E">
      <w:pPr>
        <w:pStyle w:val="Ingetavstnd"/>
        <w:ind w:left="720"/>
        <w:rPr>
          <w:sz w:val="22"/>
        </w:rPr>
      </w:pPr>
      <w:r w:rsidRPr="00383012">
        <w:rPr>
          <w:i/>
          <w:sz w:val="22"/>
        </w:rPr>
        <w:t>Birgitta</w:t>
      </w:r>
      <w:r w:rsidR="00ED304E" w:rsidRPr="00383012">
        <w:rPr>
          <w:i/>
          <w:sz w:val="22"/>
        </w:rPr>
        <w:t xml:space="preserve"> Landin</w:t>
      </w:r>
      <w:r w:rsidRPr="00383012">
        <w:rPr>
          <w:sz w:val="22"/>
        </w:rPr>
        <w:t xml:space="preserve"> </w:t>
      </w:r>
      <w:r w:rsidR="00714E41">
        <w:rPr>
          <w:sz w:val="22"/>
        </w:rPr>
        <w:t xml:space="preserve">slutar </w:t>
      </w:r>
      <w:r w:rsidR="00020987" w:rsidRPr="00383012">
        <w:rPr>
          <w:sz w:val="22"/>
        </w:rPr>
        <w:t>i T</w:t>
      </w:r>
      <w:r w:rsidR="00ED304E" w:rsidRPr="00383012">
        <w:rPr>
          <w:sz w:val="22"/>
        </w:rPr>
        <w:t>jänstemannaberedningen då hon fått nya uppdrag till hösten.</w:t>
      </w:r>
      <w:r w:rsidR="00714E41">
        <w:rPr>
          <w:sz w:val="22"/>
        </w:rPr>
        <w:t xml:space="preserve"> Ny representant ska utses.</w:t>
      </w:r>
    </w:p>
    <w:p w14:paraId="2BFC7171" w14:textId="77777777" w:rsidR="00714E41" w:rsidRDefault="00714E41" w:rsidP="00ED304E">
      <w:pPr>
        <w:pStyle w:val="Ingetavstnd"/>
        <w:ind w:left="720"/>
        <w:rPr>
          <w:sz w:val="22"/>
        </w:rPr>
      </w:pPr>
    </w:p>
    <w:p w14:paraId="0E98B42D" w14:textId="77777777" w:rsidR="007959C2" w:rsidRDefault="00714E41" w:rsidP="00ED304E">
      <w:pPr>
        <w:pStyle w:val="Ingetavstnd"/>
        <w:ind w:left="720"/>
        <w:rPr>
          <w:sz w:val="22"/>
        </w:rPr>
      </w:pPr>
      <w:r w:rsidRPr="00352096">
        <w:rPr>
          <w:i/>
          <w:sz w:val="22"/>
        </w:rPr>
        <w:t xml:space="preserve">Ordförandeskapet </w:t>
      </w:r>
      <w:r w:rsidR="007959C2">
        <w:rPr>
          <w:i/>
          <w:sz w:val="22"/>
        </w:rPr>
        <w:t>för den Centrala tjänstemannaberedningen</w:t>
      </w:r>
      <w:r w:rsidRPr="00352096">
        <w:rPr>
          <w:i/>
          <w:sz w:val="22"/>
        </w:rPr>
        <w:t xml:space="preserve"> övergår from 1 juli 2017 och ett år framåt, till Region Skåne</w:t>
      </w:r>
    </w:p>
    <w:p w14:paraId="1344D7B3" w14:textId="77777777" w:rsidR="00714E41" w:rsidRPr="00383012" w:rsidRDefault="00714E41" w:rsidP="00ED304E">
      <w:pPr>
        <w:pStyle w:val="Ingetavstnd"/>
        <w:ind w:left="720"/>
        <w:rPr>
          <w:sz w:val="22"/>
        </w:rPr>
      </w:pPr>
      <w:r>
        <w:rPr>
          <w:sz w:val="22"/>
        </w:rPr>
        <w:t>Avgående ordförande Carina Lindkvist tac</w:t>
      </w:r>
      <w:r w:rsidR="00352096">
        <w:rPr>
          <w:sz w:val="22"/>
        </w:rPr>
        <w:t>kar för gott samarbete</w:t>
      </w:r>
      <w:r>
        <w:rPr>
          <w:sz w:val="22"/>
        </w:rPr>
        <w:t xml:space="preserve"> och överlämnar ordförandeskapet till Ingrid Bergman</w:t>
      </w:r>
      <w:r w:rsidR="007959C2">
        <w:rPr>
          <w:sz w:val="22"/>
        </w:rPr>
        <w:t>.</w:t>
      </w:r>
      <w:r>
        <w:rPr>
          <w:sz w:val="22"/>
        </w:rPr>
        <w:t xml:space="preserve"> </w:t>
      </w:r>
    </w:p>
    <w:p w14:paraId="5313AE17" w14:textId="77777777" w:rsidR="00F910BD" w:rsidRPr="00C86FEB" w:rsidRDefault="00F910BD" w:rsidP="00D004DC">
      <w:pPr>
        <w:ind w:left="360"/>
        <w:rPr>
          <w:rFonts w:eastAsia="Calibri" w:cs="Times New Roman"/>
          <w:sz w:val="22"/>
        </w:rPr>
      </w:pPr>
    </w:p>
    <w:p w14:paraId="350A8DCF" w14:textId="77777777" w:rsidR="00F910BD" w:rsidRPr="00C86FEB" w:rsidRDefault="00F910BD" w:rsidP="00D004DC">
      <w:pPr>
        <w:ind w:left="360"/>
        <w:rPr>
          <w:rFonts w:eastAsia="Calibri" w:cs="Times New Roman"/>
          <w:sz w:val="22"/>
        </w:rPr>
      </w:pPr>
    </w:p>
    <w:p w14:paraId="70EF15CA" w14:textId="77777777" w:rsidR="00F910BD" w:rsidRPr="00C86FEB" w:rsidRDefault="00F910BD" w:rsidP="00D004DC">
      <w:pPr>
        <w:ind w:left="360"/>
        <w:rPr>
          <w:rFonts w:eastAsia="Calibri" w:cs="Times New Roman"/>
          <w:sz w:val="22"/>
        </w:rPr>
      </w:pPr>
    </w:p>
    <w:p w14:paraId="1F23CD30" w14:textId="77777777" w:rsidR="000D1944" w:rsidRPr="00C86FEB" w:rsidRDefault="004301F9" w:rsidP="00ED304E">
      <w:pPr>
        <w:ind w:left="720"/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br/>
      </w:r>
      <w:r w:rsidR="0065373F" w:rsidRPr="00C86FEB">
        <w:rPr>
          <w:rFonts w:eastAsia="Calibri" w:cs="Times New Roman"/>
          <w:sz w:val="22"/>
        </w:rPr>
        <w:t xml:space="preserve">Vid anteckningarna </w:t>
      </w:r>
    </w:p>
    <w:p w14:paraId="3B836602" w14:textId="77777777" w:rsidR="0065373F" w:rsidRPr="00C86FEB" w:rsidRDefault="00440A34" w:rsidP="00ED304E">
      <w:pPr>
        <w:ind w:left="-360" w:firstLine="1080"/>
        <w:rPr>
          <w:rFonts w:eastAsia="Calibri" w:cs="Times New Roman"/>
          <w:sz w:val="22"/>
        </w:rPr>
      </w:pPr>
      <w:r w:rsidRPr="00C86FEB">
        <w:rPr>
          <w:rFonts w:eastAsia="Calibri" w:cs="Times New Roman"/>
          <w:sz w:val="22"/>
        </w:rPr>
        <w:t>Jenny Hellstrand</w:t>
      </w:r>
    </w:p>
    <w:sectPr w:rsidR="0065373F" w:rsidRPr="00C86FEB" w:rsidSect="00764E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5DB8" w14:textId="77777777" w:rsidR="00ED6274" w:rsidRDefault="00ED6274" w:rsidP="0035296B">
      <w:pPr>
        <w:spacing w:after="0"/>
      </w:pPr>
      <w:r>
        <w:separator/>
      </w:r>
    </w:p>
  </w:endnote>
  <w:endnote w:type="continuationSeparator" w:id="0">
    <w:p w14:paraId="739B6F9C" w14:textId="77777777" w:rsidR="00ED6274" w:rsidRDefault="00ED6274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C2B5" w14:textId="6D64248B"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8B6A1A">
      <w:rPr>
        <w:b/>
        <w:noProof/>
      </w:rPr>
      <w:t>3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8B6A1A"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3211" w14:textId="77777777" w:rsidR="00BE5DA4" w:rsidRDefault="00BE5DA4" w:rsidP="00BE5DA4">
    <w:pPr>
      <w:pStyle w:val="Sidfot"/>
      <w:jc w:val="center"/>
      <w:rPr>
        <w:b/>
      </w:rPr>
    </w:pPr>
  </w:p>
  <w:p w14:paraId="3A3663F5" w14:textId="77777777" w:rsidR="00BE5DA4" w:rsidRDefault="00BE5DA4" w:rsidP="00BE5DA4">
    <w:pPr>
      <w:pStyle w:val="Sidfot"/>
      <w:jc w:val="center"/>
      <w:rPr>
        <w:b/>
      </w:rPr>
    </w:pPr>
  </w:p>
  <w:p w14:paraId="53A5872B" w14:textId="77777777"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14:paraId="103F5C4F" w14:textId="77777777"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14:paraId="69C4F473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0A89" w14:textId="77777777" w:rsidR="00ED6274" w:rsidRDefault="00ED6274" w:rsidP="0035296B">
      <w:pPr>
        <w:spacing w:after="0"/>
      </w:pPr>
      <w:r>
        <w:separator/>
      </w:r>
    </w:p>
  </w:footnote>
  <w:footnote w:type="continuationSeparator" w:id="0">
    <w:p w14:paraId="17852938" w14:textId="77777777" w:rsidR="00ED6274" w:rsidRDefault="00ED6274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D6DF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7E94FDD0" wp14:editId="34DA0B06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2BE5C5C4" wp14:editId="28E0A8DA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651E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DBA72F5" wp14:editId="04D910F3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66BFBFE" wp14:editId="47AEFE37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16D22696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171F178B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1ED6FB2D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777B5D"/>
    <w:multiLevelType w:val="hybridMultilevel"/>
    <w:tmpl w:val="CC3A7F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0A650F"/>
    <w:multiLevelType w:val="hybridMultilevel"/>
    <w:tmpl w:val="1D3C02E6"/>
    <w:lvl w:ilvl="0" w:tplc="F8BC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F56C78"/>
    <w:multiLevelType w:val="hybridMultilevel"/>
    <w:tmpl w:val="054ED9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31C76"/>
    <w:multiLevelType w:val="hybridMultilevel"/>
    <w:tmpl w:val="18A823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3878B1"/>
    <w:multiLevelType w:val="hybridMultilevel"/>
    <w:tmpl w:val="6E18FE80"/>
    <w:lvl w:ilvl="0" w:tplc="65A253E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61A5C"/>
    <w:multiLevelType w:val="hybridMultilevel"/>
    <w:tmpl w:val="DFDED0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A10EC9"/>
    <w:multiLevelType w:val="hybridMultilevel"/>
    <w:tmpl w:val="CC4C39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B417A4"/>
    <w:multiLevelType w:val="hybridMultilevel"/>
    <w:tmpl w:val="490E2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32351"/>
    <w:multiLevelType w:val="hybridMultilevel"/>
    <w:tmpl w:val="D832ABC0"/>
    <w:lvl w:ilvl="0" w:tplc="89505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E03CEE"/>
    <w:multiLevelType w:val="hybridMultilevel"/>
    <w:tmpl w:val="4B3CAC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1EB"/>
    <w:multiLevelType w:val="hybridMultilevel"/>
    <w:tmpl w:val="DB2604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39AF"/>
    <w:multiLevelType w:val="hybridMultilevel"/>
    <w:tmpl w:val="E1340DAE"/>
    <w:lvl w:ilvl="0" w:tplc="F10C208C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3F5096"/>
    <w:multiLevelType w:val="hybridMultilevel"/>
    <w:tmpl w:val="6F744F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44CF0"/>
    <w:multiLevelType w:val="hybridMultilevel"/>
    <w:tmpl w:val="C9B0FF60"/>
    <w:lvl w:ilvl="0" w:tplc="F0E2C14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D6AAB"/>
    <w:multiLevelType w:val="hybridMultilevel"/>
    <w:tmpl w:val="9856C51E"/>
    <w:lvl w:ilvl="0" w:tplc="C918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874A2"/>
    <w:multiLevelType w:val="hybridMultilevel"/>
    <w:tmpl w:val="9CC26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D6C56"/>
    <w:multiLevelType w:val="hybridMultilevel"/>
    <w:tmpl w:val="26783E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2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29"/>
  </w:num>
  <w:num w:numId="17">
    <w:abstractNumId w:val="20"/>
  </w:num>
  <w:num w:numId="18">
    <w:abstractNumId w:val="19"/>
  </w:num>
  <w:num w:numId="19">
    <w:abstractNumId w:val="30"/>
  </w:num>
  <w:num w:numId="20">
    <w:abstractNumId w:val="25"/>
  </w:num>
  <w:num w:numId="21">
    <w:abstractNumId w:val="11"/>
  </w:num>
  <w:num w:numId="22">
    <w:abstractNumId w:val="28"/>
  </w:num>
  <w:num w:numId="23">
    <w:abstractNumId w:val="12"/>
  </w:num>
  <w:num w:numId="24">
    <w:abstractNumId w:val="14"/>
  </w:num>
  <w:num w:numId="25">
    <w:abstractNumId w:val="22"/>
  </w:num>
  <w:num w:numId="26">
    <w:abstractNumId w:val="18"/>
  </w:num>
  <w:num w:numId="27">
    <w:abstractNumId w:val="21"/>
  </w:num>
  <w:num w:numId="28">
    <w:abstractNumId w:val="15"/>
  </w:num>
  <w:num w:numId="29">
    <w:abstractNumId w:val="31"/>
  </w:num>
  <w:num w:numId="30">
    <w:abstractNumId w:val="24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55"/>
    <w:rsid w:val="000062A3"/>
    <w:rsid w:val="00010263"/>
    <w:rsid w:val="00020987"/>
    <w:rsid w:val="000D1944"/>
    <w:rsid w:val="000D39BE"/>
    <w:rsid w:val="000E5C97"/>
    <w:rsid w:val="00127DDD"/>
    <w:rsid w:val="00164A47"/>
    <w:rsid w:val="001E4E46"/>
    <w:rsid w:val="001F5BAD"/>
    <w:rsid w:val="00227D2A"/>
    <w:rsid w:val="0024066C"/>
    <w:rsid w:val="00241DA9"/>
    <w:rsid w:val="00292F14"/>
    <w:rsid w:val="002D7A7B"/>
    <w:rsid w:val="002E7DBD"/>
    <w:rsid w:val="003140A3"/>
    <w:rsid w:val="00321137"/>
    <w:rsid w:val="0034506E"/>
    <w:rsid w:val="00352096"/>
    <w:rsid w:val="0035296B"/>
    <w:rsid w:val="00357E4A"/>
    <w:rsid w:val="00383012"/>
    <w:rsid w:val="003928B8"/>
    <w:rsid w:val="0039449A"/>
    <w:rsid w:val="00394FCB"/>
    <w:rsid w:val="003E6835"/>
    <w:rsid w:val="00414DF1"/>
    <w:rsid w:val="00421740"/>
    <w:rsid w:val="004301F9"/>
    <w:rsid w:val="00433281"/>
    <w:rsid w:val="00440A34"/>
    <w:rsid w:val="00442D05"/>
    <w:rsid w:val="00454305"/>
    <w:rsid w:val="004734A4"/>
    <w:rsid w:val="004A06C0"/>
    <w:rsid w:val="004D6155"/>
    <w:rsid w:val="004E151F"/>
    <w:rsid w:val="0050471B"/>
    <w:rsid w:val="005739CA"/>
    <w:rsid w:val="00580A4D"/>
    <w:rsid w:val="00587E82"/>
    <w:rsid w:val="005924D0"/>
    <w:rsid w:val="00592855"/>
    <w:rsid w:val="005B134C"/>
    <w:rsid w:val="005B6921"/>
    <w:rsid w:val="005E3981"/>
    <w:rsid w:val="00604C13"/>
    <w:rsid w:val="00613FC9"/>
    <w:rsid w:val="0065373F"/>
    <w:rsid w:val="006A6AC3"/>
    <w:rsid w:val="006A7FF6"/>
    <w:rsid w:val="006B3C60"/>
    <w:rsid w:val="006C298C"/>
    <w:rsid w:val="006D3A95"/>
    <w:rsid w:val="006D3C95"/>
    <w:rsid w:val="00714E41"/>
    <w:rsid w:val="00764ECD"/>
    <w:rsid w:val="007735BF"/>
    <w:rsid w:val="00794CC2"/>
    <w:rsid w:val="007959C2"/>
    <w:rsid w:val="007C0FD5"/>
    <w:rsid w:val="007E3151"/>
    <w:rsid w:val="008014AA"/>
    <w:rsid w:val="0086562C"/>
    <w:rsid w:val="00866E52"/>
    <w:rsid w:val="008B6A1A"/>
    <w:rsid w:val="008D179C"/>
    <w:rsid w:val="00920A7B"/>
    <w:rsid w:val="00923B67"/>
    <w:rsid w:val="00931061"/>
    <w:rsid w:val="00942710"/>
    <w:rsid w:val="00956259"/>
    <w:rsid w:val="00965AB0"/>
    <w:rsid w:val="009734E1"/>
    <w:rsid w:val="00982AD9"/>
    <w:rsid w:val="00987AB3"/>
    <w:rsid w:val="00997ECA"/>
    <w:rsid w:val="009C5EE0"/>
    <w:rsid w:val="009E36B0"/>
    <w:rsid w:val="009E3F03"/>
    <w:rsid w:val="00A13BD3"/>
    <w:rsid w:val="00A50DFB"/>
    <w:rsid w:val="00AA4257"/>
    <w:rsid w:val="00B22D80"/>
    <w:rsid w:val="00B25EC6"/>
    <w:rsid w:val="00B45F20"/>
    <w:rsid w:val="00B5225F"/>
    <w:rsid w:val="00B62B7C"/>
    <w:rsid w:val="00B62C25"/>
    <w:rsid w:val="00B6583A"/>
    <w:rsid w:val="00B96D7F"/>
    <w:rsid w:val="00BA6E6A"/>
    <w:rsid w:val="00BC570F"/>
    <w:rsid w:val="00BE5DA4"/>
    <w:rsid w:val="00C302D5"/>
    <w:rsid w:val="00C53E5F"/>
    <w:rsid w:val="00C750F1"/>
    <w:rsid w:val="00C86FEB"/>
    <w:rsid w:val="00CB199D"/>
    <w:rsid w:val="00D004DC"/>
    <w:rsid w:val="00D05A1F"/>
    <w:rsid w:val="00D21865"/>
    <w:rsid w:val="00D24DA3"/>
    <w:rsid w:val="00D43DB3"/>
    <w:rsid w:val="00D67CE8"/>
    <w:rsid w:val="00DE487C"/>
    <w:rsid w:val="00E00DCD"/>
    <w:rsid w:val="00E516EC"/>
    <w:rsid w:val="00E56F6B"/>
    <w:rsid w:val="00E714C2"/>
    <w:rsid w:val="00EA4455"/>
    <w:rsid w:val="00ED304E"/>
    <w:rsid w:val="00ED6274"/>
    <w:rsid w:val="00F21A72"/>
    <w:rsid w:val="00F26AAB"/>
    <w:rsid w:val="00F26B49"/>
    <w:rsid w:val="00F302F4"/>
    <w:rsid w:val="00F34C3D"/>
    <w:rsid w:val="00F52650"/>
    <w:rsid w:val="00F70468"/>
    <w:rsid w:val="00F910BD"/>
    <w:rsid w:val="00F92D4C"/>
    <w:rsid w:val="00F933ED"/>
    <w:rsid w:val="00F97531"/>
    <w:rsid w:val="00FC30D0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E2EE6"/>
  <w15:chartTrackingRefBased/>
  <w15:docId w15:val="{9BD9F6D3-42AF-4B18-8F03-E8308DF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16EC"/>
    <w:pPr>
      <w:ind w:left="720"/>
    </w:pPr>
  </w:style>
  <w:style w:type="paragraph" w:styleId="Ingetavstnd">
    <w:name w:val="No Spacing"/>
    <w:uiPriority w:val="1"/>
    <w:qFormat/>
    <w:rsid w:val="001E4E46"/>
    <w:pPr>
      <w:spacing w:after="0" w:line="240" w:lineRule="auto"/>
      <w:contextualSpacing/>
    </w:pPr>
    <w:rPr>
      <w:rFonts w:ascii="Garamond" w:hAnsi="Garamond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E151F"/>
    <w:pPr>
      <w:spacing w:after="0"/>
      <w:contextualSpacing w:val="0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E151F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unhideWhenUsed/>
    <w:rsid w:val="008014A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8014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ersberg.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&#229;rd%20och%20Omsorg\MAS\Kommunf&#246;rbundet%20Sk&#229;ne\Tj&#228;nstek&#246;p%20av%20MAS%202016\HS%20avtalet\Centralt%20samverkansorgan\Tj&#228;nsteberedningen\161027\Inbjudan%20Tj&#228;nstemannaberedning%2027%20oktob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 Tjänstemannaberedning 27 oktober</Template>
  <TotalTime>6</TotalTime>
  <Pages>3</Pages>
  <Words>1032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Gohed, Titti</dc:creator>
  <cp:keywords>Mall</cp:keywords>
  <dc:description/>
  <cp:lastModifiedBy>Jenny Hellstrand</cp:lastModifiedBy>
  <cp:revision>3</cp:revision>
  <dcterms:created xsi:type="dcterms:W3CDTF">2017-06-27T08:29:00Z</dcterms:created>
  <dcterms:modified xsi:type="dcterms:W3CDTF">2017-06-27T11:58:00Z</dcterms:modified>
</cp:coreProperties>
</file>